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F095" w14:textId="2484A653" w:rsidR="00DD4189" w:rsidRPr="00F86936" w:rsidRDefault="00B05456" w:rsidP="00F86936">
      <w:pPr>
        <w:rPr>
          <w:b/>
          <w:bCs/>
        </w:rPr>
      </w:pPr>
      <w:r w:rsidRPr="00F86936">
        <w:rPr>
          <w:rStyle w:val="rynqvb"/>
          <w:b/>
          <w:bCs/>
        </w:rPr>
        <w:t xml:space="preserve">Supplementary Table </w:t>
      </w:r>
      <w:r w:rsidRPr="00F86936">
        <w:rPr>
          <w:b/>
          <w:bCs/>
        </w:rPr>
        <w:t xml:space="preserve">1. </w:t>
      </w:r>
      <w:r w:rsidR="00DD4189" w:rsidRPr="00F86936">
        <w:t>Numbers of reads</w:t>
      </w:r>
    </w:p>
    <w:tbl>
      <w:tblPr>
        <w:tblW w:w="1009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1"/>
        <w:gridCol w:w="1127"/>
        <w:gridCol w:w="1410"/>
        <w:gridCol w:w="986"/>
        <w:gridCol w:w="1128"/>
        <w:gridCol w:w="1093"/>
        <w:gridCol w:w="1022"/>
        <w:gridCol w:w="989"/>
      </w:tblGrid>
      <w:tr w:rsidR="008F385A" w:rsidRPr="000B154F" w14:paraId="5B02F685" w14:textId="77777777" w:rsidTr="0062570B">
        <w:trPr>
          <w:trHeight w:val="349"/>
          <w:jc w:val="center"/>
        </w:trPr>
        <w:tc>
          <w:tcPr>
            <w:tcW w:w="2341" w:type="dxa"/>
            <w:vAlign w:val="center"/>
            <w:hideMark/>
          </w:tcPr>
          <w:p w14:paraId="1F56CF1A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27" w:type="dxa"/>
            <w:vAlign w:val="center"/>
          </w:tcPr>
          <w:p w14:paraId="6053D7E8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10" w:type="dxa"/>
            <w:vAlign w:val="center"/>
          </w:tcPr>
          <w:p w14:paraId="0B8ED9B8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6" w:type="dxa"/>
            <w:vAlign w:val="center"/>
          </w:tcPr>
          <w:p w14:paraId="024313AE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232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33D0596A" w14:textId="35657B4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Peaks called against SNS depleted control</w:t>
            </w:r>
          </w:p>
        </w:tc>
      </w:tr>
      <w:tr w:rsidR="008F385A" w:rsidRPr="000B154F" w14:paraId="6BDDAFBF" w14:textId="77777777" w:rsidTr="0062570B">
        <w:trPr>
          <w:trHeight w:val="428"/>
          <w:jc w:val="center"/>
        </w:trPr>
        <w:tc>
          <w:tcPr>
            <w:tcW w:w="23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B8434E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FACBE6" w14:textId="7C9216DC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Total reads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vAlign w:val="center"/>
            <w:hideMark/>
          </w:tcPr>
          <w:p w14:paraId="5E6CF1BF" w14:textId="6004A144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Reads after trimming and deduplication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  <w:hideMark/>
          </w:tcPr>
          <w:p w14:paraId="14831943" w14:textId="4C8CC4E2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Mapped reads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1DB2EF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(+) peaks called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4666B25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(-) peaks called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2928A1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filtered peaks (+) and (-)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E089F8D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mapped ORIs</w:t>
            </w:r>
          </w:p>
        </w:tc>
      </w:tr>
      <w:tr w:rsidR="008F385A" w:rsidRPr="000B154F" w14:paraId="525A5FBB" w14:textId="77777777" w:rsidTr="0062570B">
        <w:trPr>
          <w:trHeight w:val="432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AC3630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PCF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1 SNS enriched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3A79666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35377234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417B0F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26331533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1AA42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1990221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FFC09C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890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88CF887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919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2718BB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76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DEC6E90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38</w:t>
            </w:r>
          </w:p>
        </w:tc>
      </w:tr>
      <w:tr w:rsidR="008F385A" w:rsidRPr="000B154F" w14:paraId="48DBB950" w14:textId="77777777" w:rsidTr="0062570B">
        <w:trPr>
          <w:trHeight w:val="423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0176578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PCF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1 SNS depleted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9C92F2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75161248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BE2C8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48009990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3BFE081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3310426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F73142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DA11AF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E552C6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A5347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F385A" w:rsidRPr="000B154F" w14:paraId="7EF05CDE" w14:textId="77777777" w:rsidTr="0062570B">
        <w:trPr>
          <w:trHeight w:val="401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610F59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PCF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2 SNS enriched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696A8A5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40265002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D0773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29772101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7A5870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2119887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1E7367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2101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3E0A57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2660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1F6FD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170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1135D55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85</w:t>
            </w:r>
          </w:p>
        </w:tc>
      </w:tr>
      <w:tr w:rsidR="008F385A" w:rsidRPr="000B154F" w14:paraId="7641FF76" w14:textId="77777777" w:rsidTr="0062570B">
        <w:trPr>
          <w:trHeight w:val="422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627AC6E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PCF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2 SNS depleted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0ED480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44506300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FAF27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37022757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3583E6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2724281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CE34137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49B92B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8516676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D48D6A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F385A" w:rsidRPr="000B154F" w14:paraId="5867E9E2" w14:textId="77777777" w:rsidTr="0062570B">
        <w:trPr>
          <w:trHeight w:val="414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CF237B1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PCF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SNS enriched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4F7BCF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67335770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4D8D5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57786492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35087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4206187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4545D5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5788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94D5EB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5381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DF748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904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8866F47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452</w:t>
            </w:r>
          </w:p>
        </w:tc>
      </w:tr>
      <w:tr w:rsidR="008F385A" w:rsidRPr="000B154F" w14:paraId="5B4D5D17" w14:textId="77777777" w:rsidTr="0062570B">
        <w:trPr>
          <w:trHeight w:val="419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845CF1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PCF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SNS depleted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EE5B39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34346800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2E731A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28214856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102544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1999576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7D8FF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309CE59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3E2CAF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E451543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F385A" w:rsidRPr="000B154F" w14:paraId="4E5E2A60" w14:textId="77777777" w:rsidTr="0062570B">
        <w:trPr>
          <w:trHeight w:val="412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1F92C93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BSF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1 SNS enriched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2FC87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32609118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72B2905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21305027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D174D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1289981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2D59CB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2028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DA926A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1866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52FEC42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462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8794A4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231</w:t>
            </w:r>
          </w:p>
        </w:tc>
      </w:tr>
      <w:tr w:rsidR="008F385A" w:rsidRPr="000B154F" w14:paraId="04DFB91F" w14:textId="77777777" w:rsidTr="0062570B">
        <w:trPr>
          <w:trHeight w:val="418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8C73B4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BSF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1 SNS depleted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3F7729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32673418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DCB57A0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14195198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ED9F5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5432187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8510C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E28C6C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31E00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26D443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F385A" w:rsidRPr="000B154F" w14:paraId="2F1CAC1A" w14:textId="77777777" w:rsidTr="0062570B">
        <w:trPr>
          <w:trHeight w:val="410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CD8F64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BSF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2 SNS enriched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A029A7E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49794683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ED78D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43417511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428CC0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2917335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525BF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7592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D9FD2A4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8268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7609194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1436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EBDB6DA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718</w:t>
            </w:r>
          </w:p>
        </w:tc>
      </w:tr>
      <w:tr w:rsidR="008F385A" w:rsidRPr="000B154F" w14:paraId="70B73B83" w14:textId="77777777" w:rsidTr="0062570B">
        <w:trPr>
          <w:trHeight w:val="415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A03324A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BSF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2 SNS depleted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AD40B5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42316922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985B75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36253185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F9936F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2682328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A56CD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F4D7D4C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CCBCE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78B4A7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F385A" w:rsidRPr="000B154F" w14:paraId="055EF313" w14:textId="77777777" w:rsidTr="0062570B">
        <w:trPr>
          <w:trHeight w:val="408"/>
          <w:jc w:val="center"/>
        </w:trPr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073106B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BSF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SNS enriched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49AE3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28145055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AAD498D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22793377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EB6A56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1548353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2BBE2D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2986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FA2D37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3158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4A59264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614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EDD706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307</w:t>
            </w:r>
          </w:p>
        </w:tc>
      </w:tr>
      <w:tr w:rsidR="008F385A" w:rsidRPr="000B154F" w14:paraId="47354F82" w14:textId="77777777" w:rsidTr="0062570B">
        <w:trPr>
          <w:trHeight w:val="414"/>
          <w:jc w:val="center"/>
        </w:trPr>
        <w:tc>
          <w:tcPr>
            <w:tcW w:w="2341" w:type="dxa"/>
            <w:tcBorders>
              <w:top w:val="single" w:sz="4" w:space="0" w:color="auto"/>
            </w:tcBorders>
            <w:vAlign w:val="center"/>
            <w:hideMark/>
          </w:tcPr>
          <w:p w14:paraId="269FD6FA" w14:textId="77777777" w:rsidR="008F385A" w:rsidRPr="000B154F" w:rsidRDefault="008F38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BSF </w:t>
            </w:r>
            <w:proofErr w:type="spellStart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repl</w:t>
            </w:r>
            <w:proofErr w:type="spellEnd"/>
            <w:r w:rsidRPr="000B154F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3 SNS depleted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06FBB3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28234323</w:t>
            </w:r>
          </w:p>
        </w:tc>
        <w:tc>
          <w:tcPr>
            <w:tcW w:w="14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F2FBC9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21022409</w:t>
            </w:r>
          </w:p>
        </w:tc>
        <w:tc>
          <w:tcPr>
            <w:tcW w:w="98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7B22E3A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25320694"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1411179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0CA2B9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9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FCB79DB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C0EC0EB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0BC298" w14:textId="77777777" w:rsidR="008F385A" w:rsidRPr="000B154F" w:rsidRDefault="008F385A" w:rsidP="25320694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7AD9AFA3" w14:textId="2C5160D9" w:rsidR="00B05456" w:rsidRPr="000B154F" w:rsidRDefault="00DD4189" w:rsidP="0062570B">
      <w:pPr>
        <w:spacing w:before="240"/>
        <w:jc w:val="both"/>
        <w:rPr>
          <w:rFonts w:ascii="Arial" w:hAnsi="Arial" w:cs="Arial"/>
        </w:rPr>
      </w:pPr>
      <w:r w:rsidRPr="002618F9">
        <w:rPr>
          <w:rFonts w:ascii="Arial" w:hAnsi="Arial" w:cs="Arial"/>
          <w:color w:val="000000" w:themeColor="text1"/>
          <w:sz w:val="20"/>
          <w:szCs w:val="20"/>
        </w:rPr>
        <w:t xml:space="preserve">The numbers of reads obtained after paired-end sequencing, numbers of reads, peaks and mapped origins after different steps of bioinformatic analysis are presented for </w:t>
      </w:r>
      <w:r w:rsidR="008F385A" w:rsidRPr="002618F9">
        <w:rPr>
          <w:rFonts w:ascii="Arial" w:hAnsi="Arial" w:cs="Arial"/>
          <w:color w:val="000000" w:themeColor="text1"/>
          <w:sz w:val="20"/>
          <w:szCs w:val="20"/>
        </w:rPr>
        <w:t xml:space="preserve">three biological replicates </w:t>
      </w:r>
      <w:r w:rsidRPr="002618F9">
        <w:rPr>
          <w:rFonts w:ascii="Arial" w:hAnsi="Arial" w:cs="Arial"/>
          <w:color w:val="000000" w:themeColor="text1"/>
          <w:sz w:val="20"/>
          <w:szCs w:val="20"/>
        </w:rPr>
        <w:t>of PCF and BSF cells.</w:t>
      </w:r>
      <w:r w:rsidR="008F385A" w:rsidRPr="002618F9">
        <w:rPr>
          <w:rFonts w:ascii="Arial" w:hAnsi="Arial" w:cs="Arial"/>
          <w:color w:val="000000" w:themeColor="text1"/>
          <w:sz w:val="20"/>
          <w:szCs w:val="20"/>
        </w:rPr>
        <w:t xml:space="preserve"> Each replicate contained an SNS-enriched sample and SNS-depleted control</w:t>
      </w:r>
      <w:r w:rsidR="00432C58" w:rsidRPr="002618F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32C58" w:rsidRPr="00F72D99">
        <w:rPr>
          <w:rFonts w:ascii="Arial" w:hAnsi="Arial" w:cs="Arial"/>
          <w:color w:val="000000" w:themeColor="text1"/>
          <w:sz w:val="20"/>
          <w:szCs w:val="20"/>
        </w:rPr>
        <w:t xml:space="preserve">(+) </w:t>
      </w:r>
      <w:r w:rsidR="00F44FFF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F44FFF" w:rsidRPr="00F72D99">
        <w:rPr>
          <w:rFonts w:ascii="Arial" w:hAnsi="Arial" w:cs="Arial"/>
          <w:color w:val="000000" w:themeColor="text1"/>
          <w:sz w:val="20"/>
          <w:szCs w:val="20"/>
        </w:rPr>
        <w:t>(-)</w:t>
      </w:r>
      <w:r w:rsidR="00432C58" w:rsidRPr="002618F9">
        <w:rPr>
          <w:rFonts w:ascii="Arial" w:hAnsi="Arial" w:cs="Arial"/>
          <w:color w:val="000000" w:themeColor="text1"/>
          <w:sz w:val="20"/>
          <w:szCs w:val="20"/>
        </w:rPr>
        <w:t xml:space="preserve"> peaks called</w:t>
      </w:r>
      <w:r w:rsidR="00720C6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2C58" w:rsidRPr="002618F9">
        <w:rPr>
          <w:rFonts w:ascii="Arial" w:hAnsi="Arial" w:cs="Arial"/>
          <w:color w:val="000000" w:themeColor="text1"/>
          <w:sz w:val="20"/>
          <w:szCs w:val="20"/>
        </w:rPr>
        <w:t>present</w:t>
      </w:r>
      <w:r w:rsidR="003845A7" w:rsidRPr="002618F9">
        <w:rPr>
          <w:rFonts w:ascii="Arial" w:hAnsi="Arial" w:cs="Arial"/>
          <w:color w:val="000000" w:themeColor="text1"/>
          <w:sz w:val="20"/>
          <w:szCs w:val="20"/>
        </w:rPr>
        <w:t>s the number of</w:t>
      </w:r>
      <w:r w:rsidR="002B5C81" w:rsidRPr="002618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32C58" w:rsidRPr="002618F9">
        <w:rPr>
          <w:rFonts w:ascii="Arial" w:hAnsi="Arial" w:cs="Arial"/>
          <w:color w:val="000000" w:themeColor="text1"/>
          <w:sz w:val="20"/>
          <w:szCs w:val="20"/>
        </w:rPr>
        <w:t xml:space="preserve">peaks called and localized on the plus </w:t>
      </w:r>
      <w:r w:rsidR="004F43DB">
        <w:rPr>
          <w:rFonts w:ascii="Arial" w:hAnsi="Arial" w:cs="Arial"/>
          <w:color w:val="000000" w:themeColor="text1"/>
          <w:sz w:val="20"/>
          <w:szCs w:val="20"/>
        </w:rPr>
        <w:t>or</w:t>
      </w:r>
      <w:r w:rsidR="00432C58" w:rsidRPr="002618F9">
        <w:rPr>
          <w:rFonts w:ascii="Arial" w:hAnsi="Arial" w:cs="Arial"/>
          <w:color w:val="000000" w:themeColor="text1"/>
          <w:sz w:val="20"/>
          <w:szCs w:val="20"/>
        </w:rPr>
        <w:t xml:space="preserve"> minus DNA strand</w:t>
      </w:r>
      <w:r w:rsidR="004F43DB">
        <w:rPr>
          <w:rFonts w:ascii="Arial" w:hAnsi="Arial" w:cs="Arial"/>
          <w:color w:val="000000" w:themeColor="text1"/>
          <w:sz w:val="20"/>
          <w:szCs w:val="20"/>
        </w:rPr>
        <w:t>, respectively</w:t>
      </w:r>
      <w:r w:rsidR="00432C58" w:rsidRPr="00F72D99">
        <w:rPr>
          <w:rFonts w:ascii="Arial" w:hAnsi="Arial" w:cs="Arial"/>
          <w:color w:val="000000" w:themeColor="text1"/>
          <w:sz w:val="20"/>
          <w:szCs w:val="20"/>
        </w:rPr>
        <w:t>.</w:t>
      </w:r>
      <w:r w:rsidR="006369CD" w:rsidRPr="002618F9">
        <w:rPr>
          <w:rFonts w:ascii="Arial" w:hAnsi="Arial" w:cs="Arial"/>
          <w:color w:val="000000" w:themeColor="text1"/>
          <w:sz w:val="20"/>
          <w:szCs w:val="20"/>
        </w:rPr>
        <w:t xml:space="preserve"> Fil</w:t>
      </w:r>
      <w:r w:rsidR="00F14EDA" w:rsidRPr="002618F9">
        <w:rPr>
          <w:rFonts w:ascii="Arial" w:hAnsi="Arial" w:cs="Arial"/>
          <w:color w:val="000000" w:themeColor="text1"/>
          <w:sz w:val="20"/>
          <w:szCs w:val="20"/>
        </w:rPr>
        <w:t>tered peaks</w:t>
      </w:r>
      <w:r w:rsidR="008E3743" w:rsidRPr="002618F9">
        <w:rPr>
          <w:rFonts w:ascii="Arial" w:hAnsi="Arial" w:cs="Arial"/>
          <w:color w:val="000000" w:themeColor="text1"/>
          <w:sz w:val="20"/>
          <w:szCs w:val="20"/>
        </w:rPr>
        <w:t xml:space="preserve"> (+) and (</w:t>
      </w:r>
      <w:r w:rsidR="00AE4515" w:rsidRPr="002618F9">
        <w:rPr>
          <w:rFonts w:ascii="Arial" w:hAnsi="Arial" w:cs="Arial"/>
          <w:color w:val="000000" w:themeColor="text1"/>
          <w:sz w:val="20"/>
          <w:szCs w:val="20"/>
        </w:rPr>
        <w:t>-</w:t>
      </w:r>
      <w:r w:rsidR="008E3743" w:rsidRPr="002618F9">
        <w:rPr>
          <w:rFonts w:ascii="Arial" w:hAnsi="Arial" w:cs="Arial"/>
          <w:color w:val="000000" w:themeColor="text1"/>
          <w:sz w:val="20"/>
          <w:szCs w:val="20"/>
        </w:rPr>
        <w:t>)</w:t>
      </w:r>
      <w:r w:rsidR="00AE4515" w:rsidRPr="002618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3791" w:rsidRPr="002618F9">
        <w:rPr>
          <w:rFonts w:ascii="Arial" w:hAnsi="Arial" w:cs="Arial"/>
          <w:color w:val="000000" w:themeColor="text1"/>
          <w:sz w:val="20"/>
          <w:szCs w:val="20"/>
        </w:rPr>
        <w:t>represent</w:t>
      </w:r>
      <w:r w:rsidR="000B6289" w:rsidRPr="002618F9">
        <w:rPr>
          <w:rFonts w:ascii="Arial" w:hAnsi="Arial" w:cs="Arial"/>
          <w:color w:val="000000" w:themeColor="text1"/>
          <w:sz w:val="20"/>
          <w:szCs w:val="20"/>
        </w:rPr>
        <w:t xml:space="preserve"> pears </w:t>
      </w:r>
      <w:r w:rsidR="2510B58A" w:rsidRPr="002618F9">
        <w:rPr>
          <w:rFonts w:ascii="Arial" w:hAnsi="Arial" w:cs="Arial"/>
          <w:color w:val="000000" w:themeColor="text1"/>
          <w:sz w:val="20"/>
          <w:szCs w:val="20"/>
        </w:rPr>
        <w:t>of peaks</w:t>
      </w:r>
      <w:r w:rsidR="000B6289" w:rsidRPr="002618F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944BC" w:rsidRPr="002618F9">
        <w:rPr>
          <w:rFonts w:ascii="Arial" w:hAnsi="Arial" w:cs="Arial"/>
          <w:color w:val="000000" w:themeColor="text1"/>
          <w:sz w:val="20"/>
          <w:szCs w:val="20"/>
        </w:rPr>
        <w:t>with</w:t>
      </w:r>
      <w:r w:rsidR="000B6289" w:rsidRPr="002618F9">
        <w:rPr>
          <w:rFonts w:ascii="Arial" w:hAnsi="Arial" w:cs="Arial"/>
          <w:color w:val="000000" w:themeColor="text1"/>
          <w:sz w:val="20"/>
          <w:szCs w:val="20"/>
        </w:rPr>
        <w:t xml:space="preserve"> divergent orientation (first </w:t>
      </w:r>
      <w:r w:rsidR="00FF15DF" w:rsidRPr="002618F9">
        <w:rPr>
          <w:rFonts w:ascii="Arial" w:hAnsi="Arial" w:cs="Arial"/>
          <w:color w:val="000000" w:themeColor="text1"/>
          <w:sz w:val="20"/>
          <w:szCs w:val="20"/>
        </w:rPr>
        <w:t>(-) followed by (</w:t>
      </w:r>
      <w:r w:rsidR="0085170C" w:rsidRPr="002618F9">
        <w:rPr>
          <w:rFonts w:ascii="Arial" w:hAnsi="Arial" w:cs="Arial"/>
          <w:color w:val="000000" w:themeColor="text1"/>
          <w:sz w:val="20"/>
          <w:szCs w:val="20"/>
        </w:rPr>
        <w:t>+</w:t>
      </w:r>
      <w:r w:rsidR="00FF15DF" w:rsidRPr="002618F9">
        <w:rPr>
          <w:rFonts w:ascii="Arial" w:hAnsi="Arial" w:cs="Arial"/>
          <w:color w:val="000000" w:themeColor="text1"/>
          <w:sz w:val="20"/>
          <w:szCs w:val="20"/>
        </w:rPr>
        <w:t>) peak</w:t>
      </w:r>
      <w:r w:rsidR="0085170C" w:rsidRPr="002618F9">
        <w:rPr>
          <w:rFonts w:ascii="Arial" w:hAnsi="Arial" w:cs="Arial"/>
          <w:color w:val="000000" w:themeColor="text1"/>
          <w:sz w:val="20"/>
          <w:szCs w:val="20"/>
        </w:rPr>
        <w:t>)</w:t>
      </w:r>
      <w:r w:rsidR="005E292A" w:rsidRPr="002618F9">
        <w:rPr>
          <w:rFonts w:ascii="Arial" w:hAnsi="Arial" w:cs="Arial"/>
          <w:color w:val="000000" w:themeColor="text1"/>
          <w:sz w:val="20"/>
          <w:szCs w:val="20"/>
        </w:rPr>
        <w:t xml:space="preserve"> (Methods</w:t>
      </w:r>
    </w:p>
    <w:sectPr w:rsidR="00B05456" w:rsidRPr="000B154F" w:rsidSect="0062570B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A43D" w14:textId="77777777" w:rsidR="00775D73" w:rsidRPr="000B154F" w:rsidRDefault="00775D73" w:rsidP="000D65C6">
      <w:pPr>
        <w:spacing w:after="0" w:line="240" w:lineRule="auto"/>
      </w:pPr>
      <w:r w:rsidRPr="000B154F">
        <w:separator/>
      </w:r>
    </w:p>
  </w:endnote>
  <w:endnote w:type="continuationSeparator" w:id="0">
    <w:p w14:paraId="5ABD9353" w14:textId="77777777" w:rsidR="00775D73" w:rsidRPr="000B154F" w:rsidRDefault="00775D73" w:rsidP="000D65C6">
      <w:pPr>
        <w:spacing w:after="0" w:line="240" w:lineRule="auto"/>
      </w:pPr>
      <w:r w:rsidRPr="000B154F">
        <w:continuationSeparator/>
      </w:r>
    </w:p>
  </w:endnote>
  <w:endnote w:type="continuationNotice" w:id="1">
    <w:p w14:paraId="15ABF10B" w14:textId="77777777" w:rsidR="00775D73" w:rsidRDefault="00775D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6E9DE" w14:textId="77777777" w:rsidR="00775D73" w:rsidRPr="000B154F" w:rsidRDefault="00775D73" w:rsidP="000D65C6">
      <w:pPr>
        <w:spacing w:after="0" w:line="240" w:lineRule="auto"/>
      </w:pPr>
      <w:r w:rsidRPr="000B154F">
        <w:separator/>
      </w:r>
    </w:p>
  </w:footnote>
  <w:footnote w:type="continuationSeparator" w:id="0">
    <w:p w14:paraId="0CEC59BD" w14:textId="77777777" w:rsidR="00775D73" w:rsidRPr="000B154F" w:rsidRDefault="00775D73" w:rsidP="000D65C6">
      <w:pPr>
        <w:spacing w:after="0" w:line="240" w:lineRule="auto"/>
      </w:pPr>
      <w:r w:rsidRPr="000B154F">
        <w:continuationSeparator/>
      </w:r>
    </w:p>
  </w:footnote>
  <w:footnote w:type="continuationNotice" w:id="1">
    <w:p w14:paraId="1C68C544" w14:textId="77777777" w:rsidR="00775D73" w:rsidRDefault="00775D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303"/>
    <w:multiLevelType w:val="hybridMultilevel"/>
    <w:tmpl w:val="F5545010"/>
    <w:lvl w:ilvl="0" w:tplc="1A628A8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70FED"/>
    <w:multiLevelType w:val="hybridMultilevel"/>
    <w:tmpl w:val="CC28D7A0"/>
    <w:lvl w:ilvl="0" w:tplc="BDA4D7A0">
      <w:start w:val="1"/>
      <w:numFmt w:val="upperLetter"/>
      <w:lvlText w:val="%1)"/>
      <w:lvlJc w:val="left"/>
      <w:pPr>
        <w:ind w:left="720" w:hanging="360"/>
      </w:pPr>
    </w:lvl>
    <w:lvl w:ilvl="1" w:tplc="BF7EC0D4">
      <w:start w:val="1"/>
      <w:numFmt w:val="lowerLetter"/>
      <w:lvlText w:val="%2."/>
      <w:lvlJc w:val="left"/>
      <w:pPr>
        <w:ind w:left="1440" w:hanging="360"/>
      </w:pPr>
    </w:lvl>
    <w:lvl w:ilvl="2" w:tplc="005AD8A2">
      <w:start w:val="1"/>
      <w:numFmt w:val="lowerRoman"/>
      <w:lvlText w:val="%3."/>
      <w:lvlJc w:val="right"/>
      <w:pPr>
        <w:ind w:left="2160" w:hanging="180"/>
      </w:pPr>
    </w:lvl>
    <w:lvl w:ilvl="3" w:tplc="70F009AA">
      <w:start w:val="1"/>
      <w:numFmt w:val="decimal"/>
      <w:lvlText w:val="%4."/>
      <w:lvlJc w:val="left"/>
      <w:pPr>
        <w:ind w:left="2880" w:hanging="360"/>
      </w:pPr>
    </w:lvl>
    <w:lvl w:ilvl="4" w:tplc="1B3AE3EA">
      <w:start w:val="1"/>
      <w:numFmt w:val="lowerLetter"/>
      <w:lvlText w:val="%5."/>
      <w:lvlJc w:val="left"/>
      <w:pPr>
        <w:ind w:left="3600" w:hanging="360"/>
      </w:pPr>
    </w:lvl>
    <w:lvl w:ilvl="5" w:tplc="255A6410">
      <w:start w:val="1"/>
      <w:numFmt w:val="lowerRoman"/>
      <w:lvlText w:val="%6."/>
      <w:lvlJc w:val="right"/>
      <w:pPr>
        <w:ind w:left="4320" w:hanging="180"/>
      </w:pPr>
    </w:lvl>
    <w:lvl w:ilvl="6" w:tplc="3DB497D0">
      <w:start w:val="1"/>
      <w:numFmt w:val="decimal"/>
      <w:lvlText w:val="%7."/>
      <w:lvlJc w:val="left"/>
      <w:pPr>
        <w:ind w:left="5040" w:hanging="360"/>
      </w:pPr>
    </w:lvl>
    <w:lvl w:ilvl="7" w:tplc="8F5C570E">
      <w:start w:val="1"/>
      <w:numFmt w:val="lowerLetter"/>
      <w:lvlText w:val="%8."/>
      <w:lvlJc w:val="left"/>
      <w:pPr>
        <w:ind w:left="5760" w:hanging="360"/>
      </w:pPr>
    </w:lvl>
    <w:lvl w:ilvl="8" w:tplc="3BF48F2A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973329">
    <w:abstractNumId w:val="1"/>
  </w:num>
  <w:num w:numId="2" w16cid:durableId="59267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cleic Acids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B05456"/>
    <w:rsid w:val="000016F7"/>
    <w:rsid w:val="00004FB6"/>
    <w:rsid w:val="00010EFE"/>
    <w:rsid w:val="00014FC7"/>
    <w:rsid w:val="000151D0"/>
    <w:rsid w:val="00015D13"/>
    <w:rsid w:val="00017431"/>
    <w:rsid w:val="00017BA5"/>
    <w:rsid w:val="00026914"/>
    <w:rsid w:val="00030D53"/>
    <w:rsid w:val="0003277B"/>
    <w:rsid w:val="00040524"/>
    <w:rsid w:val="00040B5A"/>
    <w:rsid w:val="000434D2"/>
    <w:rsid w:val="00043C76"/>
    <w:rsid w:val="00043CE8"/>
    <w:rsid w:val="00054C62"/>
    <w:rsid w:val="000613F1"/>
    <w:rsid w:val="00061A65"/>
    <w:rsid w:val="00063A06"/>
    <w:rsid w:val="00064C7B"/>
    <w:rsid w:val="00066EB6"/>
    <w:rsid w:val="00072845"/>
    <w:rsid w:val="00076403"/>
    <w:rsid w:val="00076CCC"/>
    <w:rsid w:val="00087678"/>
    <w:rsid w:val="00091C70"/>
    <w:rsid w:val="00092D0E"/>
    <w:rsid w:val="0009475A"/>
    <w:rsid w:val="000952FA"/>
    <w:rsid w:val="0009594A"/>
    <w:rsid w:val="00097538"/>
    <w:rsid w:val="000A26C5"/>
    <w:rsid w:val="000B154F"/>
    <w:rsid w:val="000B1BE4"/>
    <w:rsid w:val="000B6289"/>
    <w:rsid w:val="000B634A"/>
    <w:rsid w:val="000C441F"/>
    <w:rsid w:val="000D22A7"/>
    <w:rsid w:val="000D5BD9"/>
    <w:rsid w:val="000D65C6"/>
    <w:rsid w:val="000E528B"/>
    <w:rsid w:val="000F3E98"/>
    <w:rsid w:val="000F5852"/>
    <w:rsid w:val="000F67D3"/>
    <w:rsid w:val="000F7357"/>
    <w:rsid w:val="001045D7"/>
    <w:rsid w:val="0010576A"/>
    <w:rsid w:val="00105B42"/>
    <w:rsid w:val="00110C66"/>
    <w:rsid w:val="001116C1"/>
    <w:rsid w:val="00112F70"/>
    <w:rsid w:val="001136F1"/>
    <w:rsid w:val="00117ABC"/>
    <w:rsid w:val="0012480A"/>
    <w:rsid w:val="0012699B"/>
    <w:rsid w:val="00140532"/>
    <w:rsid w:val="00141A08"/>
    <w:rsid w:val="00147D9E"/>
    <w:rsid w:val="001526D4"/>
    <w:rsid w:val="00154DC2"/>
    <w:rsid w:val="00154FE0"/>
    <w:rsid w:val="001632DA"/>
    <w:rsid w:val="00165971"/>
    <w:rsid w:val="00174B8A"/>
    <w:rsid w:val="00183763"/>
    <w:rsid w:val="001855DB"/>
    <w:rsid w:val="001943CE"/>
    <w:rsid w:val="00194610"/>
    <w:rsid w:val="00197646"/>
    <w:rsid w:val="001A210F"/>
    <w:rsid w:val="001A3569"/>
    <w:rsid w:val="001A5F6B"/>
    <w:rsid w:val="001A6280"/>
    <w:rsid w:val="001A774F"/>
    <w:rsid w:val="001B03CD"/>
    <w:rsid w:val="001B6032"/>
    <w:rsid w:val="001B7077"/>
    <w:rsid w:val="001C1D50"/>
    <w:rsid w:val="001C3C72"/>
    <w:rsid w:val="001C5269"/>
    <w:rsid w:val="001C66FC"/>
    <w:rsid w:val="001C70FD"/>
    <w:rsid w:val="001C7376"/>
    <w:rsid w:val="001C7E4A"/>
    <w:rsid w:val="001D0EFD"/>
    <w:rsid w:val="001D414C"/>
    <w:rsid w:val="001D5728"/>
    <w:rsid w:val="001D6A50"/>
    <w:rsid w:val="001E1E72"/>
    <w:rsid w:val="001F6855"/>
    <w:rsid w:val="00200D8D"/>
    <w:rsid w:val="00202B65"/>
    <w:rsid w:val="0020356D"/>
    <w:rsid w:val="00203C74"/>
    <w:rsid w:val="00206376"/>
    <w:rsid w:val="002079C4"/>
    <w:rsid w:val="00211D68"/>
    <w:rsid w:val="00217367"/>
    <w:rsid w:val="002206E1"/>
    <w:rsid w:val="0022518A"/>
    <w:rsid w:val="002251CA"/>
    <w:rsid w:val="00232D44"/>
    <w:rsid w:val="00237340"/>
    <w:rsid w:val="00241EA5"/>
    <w:rsid w:val="00245820"/>
    <w:rsid w:val="00245E40"/>
    <w:rsid w:val="002468AD"/>
    <w:rsid w:val="00247925"/>
    <w:rsid w:val="00250A16"/>
    <w:rsid w:val="00251D12"/>
    <w:rsid w:val="002533EE"/>
    <w:rsid w:val="002533FB"/>
    <w:rsid w:val="002571E9"/>
    <w:rsid w:val="00261250"/>
    <w:rsid w:val="002618F9"/>
    <w:rsid w:val="002621B1"/>
    <w:rsid w:val="00263902"/>
    <w:rsid w:val="0026643F"/>
    <w:rsid w:val="00266EDB"/>
    <w:rsid w:val="00267B5C"/>
    <w:rsid w:val="00271756"/>
    <w:rsid w:val="00273743"/>
    <w:rsid w:val="00273867"/>
    <w:rsid w:val="00275E8E"/>
    <w:rsid w:val="002763A6"/>
    <w:rsid w:val="002769DB"/>
    <w:rsid w:val="002776F1"/>
    <w:rsid w:val="00280D36"/>
    <w:rsid w:val="002813E8"/>
    <w:rsid w:val="0028603D"/>
    <w:rsid w:val="00292475"/>
    <w:rsid w:val="002933AF"/>
    <w:rsid w:val="002953C6"/>
    <w:rsid w:val="0029743E"/>
    <w:rsid w:val="002B1C3F"/>
    <w:rsid w:val="002B1F02"/>
    <w:rsid w:val="002B280D"/>
    <w:rsid w:val="002B383D"/>
    <w:rsid w:val="002B5C81"/>
    <w:rsid w:val="002C4365"/>
    <w:rsid w:val="002C5033"/>
    <w:rsid w:val="002C522E"/>
    <w:rsid w:val="002C716E"/>
    <w:rsid w:val="002E126B"/>
    <w:rsid w:val="002E5FDA"/>
    <w:rsid w:val="002F0A1C"/>
    <w:rsid w:val="002F2D6D"/>
    <w:rsid w:val="002F5841"/>
    <w:rsid w:val="002F7D27"/>
    <w:rsid w:val="00302CD7"/>
    <w:rsid w:val="003061A5"/>
    <w:rsid w:val="003109E7"/>
    <w:rsid w:val="003121AB"/>
    <w:rsid w:val="003152B6"/>
    <w:rsid w:val="00317539"/>
    <w:rsid w:val="00324F2A"/>
    <w:rsid w:val="003259F8"/>
    <w:rsid w:val="0032648A"/>
    <w:rsid w:val="00331987"/>
    <w:rsid w:val="003323E7"/>
    <w:rsid w:val="00332BA2"/>
    <w:rsid w:val="00332E0A"/>
    <w:rsid w:val="00335DA4"/>
    <w:rsid w:val="00337C43"/>
    <w:rsid w:val="00340217"/>
    <w:rsid w:val="00341352"/>
    <w:rsid w:val="0034747F"/>
    <w:rsid w:val="003509D0"/>
    <w:rsid w:val="003547D8"/>
    <w:rsid w:val="00356263"/>
    <w:rsid w:val="00364423"/>
    <w:rsid w:val="00364649"/>
    <w:rsid w:val="003649FE"/>
    <w:rsid w:val="00367904"/>
    <w:rsid w:val="00371008"/>
    <w:rsid w:val="003722AD"/>
    <w:rsid w:val="0037539A"/>
    <w:rsid w:val="003761FC"/>
    <w:rsid w:val="00381050"/>
    <w:rsid w:val="003845A7"/>
    <w:rsid w:val="00385278"/>
    <w:rsid w:val="003860CB"/>
    <w:rsid w:val="00391CAE"/>
    <w:rsid w:val="00394910"/>
    <w:rsid w:val="003966C3"/>
    <w:rsid w:val="00397533"/>
    <w:rsid w:val="003A3307"/>
    <w:rsid w:val="003A3C41"/>
    <w:rsid w:val="003A440E"/>
    <w:rsid w:val="003A4C38"/>
    <w:rsid w:val="003B2564"/>
    <w:rsid w:val="003C3791"/>
    <w:rsid w:val="003C379E"/>
    <w:rsid w:val="003C5DA0"/>
    <w:rsid w:val="003C74C1"/>
    <w:rsid w:val="003D6BD0"/>
    <w:rsid w:val="003D7DC5"/>
    <w:rsid w:val="003E047B"/>
    <w:rsid w:val="003E2284"/>
    <w:rsid w:val="003E2645"/>
    <w:rsid w:val="003E48C1"/>
    <w:rsid w:val="003E5E8F"/>
    <w:rsid w:val="003F075B"/>
    <w:rsid w:val="003F14E6"/>
    <w:rsid w:val="003F2A7D"/>
    <w:rsid w:val="004036FA"/>
    <w:rsid w:val="00407114"/>
    <w:rsid w:val="00413045"/>
    <w:rsid w:val="00416349"/>
    <w:rsid w:val="00420749"/>
    <w:rsid w:val="0042373C"/>
    <w:rsid w:val="00430408"/>
    <w:rsid w:val="00431416"/>
    <w:rsid w:val="004316F3"/>
    <w:rsid w:val="00431D46"/>
    <w:rsid w:val="00432C58"/>
    <w:rsid w:val="0043468F"/>
    <w:rsid w:val="00435FA4"/>
    <w:rsid w:val="00440D97"/>
    <w:rsid w:val="004436F6"/>
    <w:rsid w:val="00443997"/>
    <w:rsid w:val="00443C89"/>
    <w:rsid w:val="00445EC2"/>
    <w:rsid w:val="004516CE"/>
    <w:rsid w:val="00452D06"/>
    <w:rsid w:val="00456A23"/>
    <w:rsid w:val="004608B8"/>
    <w:rsid w:val="00465437"/>
    <w:rsid w:val="00467AEF"/>
    <w:rsid w:val="00470A66"/>
    <w:rsid w:val="0047444C"/>
    <w:rsid w:val="00487BE4"/>
    <w:rsid w:val="004904F4"/>
    <w:rsid w:val="00490684"/>
    <w:rsid w:val="00492694"/>
    <w:rsid w:val="00493143"/>
    <w:rsid w:val="004940B6"/>
    <w:rsid w:val="004945CC"/>
    <w:rsid w:val="00496F61"/>
    <w:rsid w:val="004A24F6"/>
    <w:rsid w:val="004A4934"/>
    <w:rsid w:val="004B16F8"/>
    <w:rsid w:val="004B1DAD"/>
    <w:rsid w:val="004B1F1B"/>
    <w:rsid w:val="004B3E35"/>
    <w:rsid w:val="004B538D"/>
    <w:rsid w:val="004B624E"/>
    <w:rsid w:val="004B731C"/>
    <w:rsid w:val="004D15E1"/>
    <w:rsid w:val="004D20D9"/>
    <w:rsid w:val="004D2C99"/>
    <w:rsid w:val="004D6387"/>
    <w:rsid w:val="004E2792"/>
    <w:rsid w:val="004E2AF4"/>
    <w:rsid w:val="004F1319"/>
    <w:rsid w:val="004F43DB"/>
    <w:rsid w:val="004F6C47"/>
    <w:rsid w:val="0050048B"/>
    <w:rsid w:val="00500A36"/>
    <w:rsid w:val="0050345E"/>
    <w:rsid w:val="0050389A"/>
    <w:rsid w:val="00503B15"/>
    <w:rsid w:val="00513A8D"/>
    <w:rsid w:val="0051550A"/>
    <w:rsid w:val="00527A01"/>
    <w:rsid w:val="00531490"/>
    <w:rsid w:val="005317D9"/>
    <w:rsid w:val="0053391F"/>
    <w:rsid w:val="0053463D"/>
    <w:rsid w:val="00535968"/>
    <w:rsid w:val="00541EAF"/>
    <w:rsid w:val="00552C95"/>
    <w:rsid w:val="00554881"/>
    <w:rsid w:val="0055509D"/>
    <w:rsid w:val="00561D0D"/>
    <w:rsid w:val="00561D4F"/>
    <w:rsid w:val="005637F3"/>
    <w:rsid w:val="005639AE"/>
    <w:rsid w:val="00563A66"/>
    <w:rsid w:val="0056650D"/>
    <w:rsid w:val="00567B16"/>
    <w:rsid w:val="00575D49"/>
    <w:rsid w:val="00576960"/>
    <w:rsid w:val="005812EB"/>
    <w:rsid w:val="00590507"/>
    <w:rsid w:val="00590AD5"/>
    <w:rsid w:val="0059238E"/>
    <w:rsid w:val="00593065"/>
    <w:rsid w:val="005944BC"/>
    <w:rsid w:val="00594AB6"/>
    <w:rsid w:val="00596C8C"/>
    <w:rsid w:val="005A2EB3"/>
    <w:rsid w:val="005A6253"/>
    <w:rsid w:val="005A640D"/>
    <w:rsid w:val="005B3E3E"/>
    <w:rsid w:val="005C42DF"/>
    <w:rsid w:val="005C4F3B"/>
    <w:rsid w:val="005C5066"/>
    <w:rsid w:val="005C5BC3"/>
    <w:rsid w:val="005C63C2"/>
    <w:rsid w:val="005C6EA4"/>
    <w:rsid w:val="005D1CEB"/>
    <w:rsid w:val="005E292A"/>
    <w:rsid w:val="005F24E5"/>
    <w:rsid w:val="005F3A42"/>
    <w:rsid w:val="005F3AA7"/>
    <w:rsid w:val="0060004C"/>
    <w:rsid w:val="006052C9"/>
    <w:rsid w:val="006058A7"/>
    <w:rsid w:val="00611CCB"/>
    <w:rsid w:val="00614440"/>
    <w:rsid w:val="00620E1D"/>
    <w:rsid w:val="00621506"/>
    <w:rsid w:val="00621C4B"/>
    <w:rsid w:val="00622305"/>
    <w:rsid w:val="0062323E"/>
    <w:rsid w:val="00623624"/>
    <w:rsid w:val="0062570B"/>
    <w:rsid w:val="006263C7"/>
    <w:rsid w:val="006274CC"/>
    <w:rsid w:val="00631608"/>
    <w:rsid w:val="006369CD"/>
    <w:rsid w:val="0063759F"/>
    <w:rsid w:val="00641A1C"/>
    <w:rsid w:val="00642985"/>
    <w:rsid w:val="00645F4A"/>
    <w:rsid w:val="006504CF"/>
    <w:rsid w:val="0065137A"/>
    <w:rsid w:val="00651970"/>
    <w:rsid w:val="0065394B"/>
    <w:rsid w:val="00653F0C"/>
    <w:rsid w:val="00664891"/>
    <w:rsid w:val="00666FD1"/>
    <w:rsid w:val="0066720E"/>
    <w:rsid w:val="00673302"/>
    <w:rsid w:val="0067414B"/>
    <w:rsid w:val="0067552B"/>
    <w:rsid w:val="006810EF"/>
    <w:rsid w:val="00681831"/>
    <w:rsid w:val="00681CCF"/>
    <w:rsid w:val="00693951"/>
    <w:rsid w:val="006A143E"/>
    <w:rsid w:val="006A6B02"/>
    <w:rsid w:val="006B06D9"/>
    <w:rsid w:val="006B103C"/>
    <w:rsid w:val="006E5DD6"/>
    <w:rsid w:val="006E6832"/>
    <w:rsid w:val="006E71D4"/>
    <w:rsid w:val="006F070A"/>
    <w:rsid w:val="006F1E95"/>
    <w:rsid w:val="006F46B4"/>
    <w:rsid w:val="006F4883"/>
    <w:rsid w:val="006F670C"/>
    <w:rsid w:val="006F6A4D"/>
    <w:rsid w:val="0070703D"/>
    <w:rsid w:val="007125FD"/>
    <w:rsid w:val="00712F7D"/>
    <w:rsid w:val="007130A5"/>
    <w:rsid w:val="00716E2D"/>
    <w:rsid w:val="00720C6C"/>
    <w:rsid w:val="00722CEA"/>
    <w:rsid w:val="00722DD1"/>
    <w:rsid w:val="00723824"/>
    <w:rsid w:val="0072476F"/>
    <w:rsid w:val="007258A5"/>
    <w:rsid w:val="00730FF3"/>
    <w:rsid w:val="007311DC"/>
    <w:rsid w:val="007324C5"/>
    <w:rsid w:val="007327C4"/>
    <w:rsid w:val="0073594B"/>
    <w:rsid w:val="00735A29"/>
    <w:rsid w:val="00745EEC"/>
    <w:rsid w:val="00746E22"/>
    <w:rsid w:val="00747DCC"/>
    <w:rsid w:val="007500A6"/>
    <w:rsid w:val="00751174"/>
    <w:rsid w:val="007564F5"/>
    <w:rsid w:val="0075775F"/>
    <w:rsid w:val="007663B7"/>
    <w:rsid w:val="00766475"/>
    <w:rsid w:val="0077017A"/>
    <w:rsid w:val="00773CD3"/>
    <w:rsid w:val="00775D73"/>
    <w:rsid w:val="00775DBA"/>
    <w:rsid w:val="007809FF"/>
    <w:rsid w:val="00780FC4"/>
    <w:rsid w:val="0078127A"/>
    <w:rsid w:val="0078286B"/>
    <w:rsid w:val="00782DC9"/>
    <w:rsid w:val="00783F09"/>
    <w:rsid w:val="00787F97"/>
    <w:rsid w:val="007A61D1"/>
    <w:rsid w:val="007A6BD3"/>
    <w:rsid w:val="007B1AA9"/>
    <w:rsid w:val="007C060F"/>
    <w:rsid w:val="007C185A"/>
    <w:rsid w:val="007C23C6"/>
    <w:rsid w:val="007C4D0F"/>
    <w:rsid w:val="007C5C44"/>
    <w:rsid w:val="007D1B32"/>
    <w:rsid w:val="007D5D67"/>
    <w:rsid w:val="007D6B89"/>
    <w:rsid w:val="007E639C"/>
    <w:rsid w:val="007E6ED7"/>
    <w:rsid w:val="007F0236"/>
    <w:rsid w:val="007F0360"/>
    <w:rsid w:val="007F1681"/>
    <w:rsid w:val="007F2216"/>
    <w:rsid w:val="00802156"/>
    <w:rsid w:val="008052C0"/>
    <w:rsid w:val="00815E64"/>
    <w:rsid w:val="00817D45"/>
    <w:rsid w:val="00823743"/>
    <w:rsid w:val="00825074"/>
    <w:rsid w:val="008256AA"/>
    <w:rsid w:val="00831795"/>
    <w:rsid w:val="0083323B"/>
    <w:rsid w:val="0083655E"/>
    <w:rsid w:val="00841545"/>
    <w:rsid w:val="00844D3F"/>
    <w:rsid w:val="008473F6"/>
    <w:rsid w:val="0085170C"/>
    <w:rsid w:val="008527BE"/>
    <w:rsid w:val="00861B6B"/>
    <w:rsid w:val="00864515"/>
    <w:rsid w:val="0086460E"/>
    <w:rsid w:val="00875634"/>
    <w:rsid w:val="008757B2"/>
    <w:rsid w:val="00876BE2"/>
    <w:rsid w:val="0088087A"/>
    <w:rsid w:val="00890EA3"/>
    <w:rsid w:val="00892185"/>
    <w:rsid w:val="008925E6"/>
    <w:rsid w:val="00894DE8"/>
    <w:rsid w:val="008A1645"/>
    <w:rsid w:val="008A175B"/>
    <w:rsid w:val="008A35FF"/>
    <w:rsid w:val="008A387D"/>
    <w:rsid w:val="008A5CCB"/>
    <w:rsid w:val="008A6F3C"/>
    <w:rsid w:val="008B0D72"/>
    <w:rsid w:val="008B4279"/>
    <w:rsid w:val="008C2E5B"/>
    <w:rsid w:val="008C6853"/>
    <w:rsid w:val="008C700D"/>
    <w:rsid w:val="008D1702"/>
    <w:rsid w:val="008D1D22"/>
    <w:rsid w:val="008E20B9"/>
    <w:rsid w:val="008E3743"/>
    <w:rsid w:val="008E4A10"/>
    <w:rsid w:val="008E5B8C"/>
    <w:rsid w:val="008F1499"/>
    <w:rsid w:val="008F1570"/>
    <w:rsid w:val="008F2583"/>
    <w:rsid w:val="008F385A"/>
    <w:rsid w:val="008F4577"/>
    <w:rsid w:val="008F4F6B"/>
    <w:rsid w:val="00917821"/>
    <w:rsid w:val="009223AC"/>
    <w:rsid w:val="00922C95"/>
    <w:rsid w:val="00925396"/>
    <w:rsid w:val="009254C8"/>
    <w:rsid w:val="00925B66"/>
    <w:rsid w:val="00932772"/>
    <w:rsid w:val="00932D8F"/>
    <w:rsid w:val="009334CE"/>
    <w:rsid w:val="00935395"/>
    <w:rsid w:val="00937DBE"/>
    <w:rsid w:val="00940583"/>
    <w:rsid w:val="009428DE"/>
    <w:rsid w:val="00945004"/>
    <w:rsid w:val="00951FB9"/>
    <w:rsid w:val="0095480D"/>
    <w:rsid w:val="0096147B"/>
    <w:rsid w:val="0096746A"/>
    <w:rsid w:val="00967E5B"/>
    <w:rsid w:val="00976ACF"/>
    <w:rsid w:val="00982207"/>
    <w:rsid w:val="00990188"/>
    <w:rsid w:val="00996835"/>
    <w:rsid w:val="009A04E9"/>
    <w:rsid w:val="009A0A4D"/>
    <w:rsid w:val="009A1442"/>
    <w:rsid w:val="009A20AE"/>
    <w:rsid w:val="009A4E9B"/>
    <w:rsid w:val="009A5436"/>
    <w:rsid w:val="009A7644"/>
    <w:rsid w:val="009A7D9A"/>
    <w:rsid w:val="009B0BCD"/>
    <w:rsid w:val="009B5517"/>
    <w:rsid w:val="009B7D87"/>
    <w:rsid w:val="009C0A5E"/>
    <w:rsid w:val="009C1015"/>
    <w:rsid w:val="009C1E02"/>
    <w:rsid w:val="009D1AF4"/>
    <w:rsid w:val="009E22AA"/>
    <w:rsid w:val="009F36DC"/>
    <w:rsid w:val="009F5339"/>
    <w:rsid w:val="009F5374"/>
    <w:rsid w:val="00A00C06"/>
    <w:rsid w:val="00A0172E"/>
    <w:rsid w:val="00A01CCB"/>
    <w:rsid w:val="00A06B56"/>
    <w:rsid w:val="00A0755D"/>
    <w:rsid w:val="00A179DB"/>
    <w:rsid w:val="00A21DD9"/>
    <w:rsid w:val="00A3060A"/>
    <w:rsid w:val="00A30C04"/>
    <w:rsid w:val="00A3324F"/>
    <w:rsid w:val="00A336E0"/>
    <w:rsid w:val="00A57AA8"/>
    <w:rsid w:val="00A7112B"/>
    <w:rsid w:val="00A73575"/>
    <w:rsid w:val="00A77DDD"/>
    <w:rsid w:val="00A81870"/>
    <w:rsid w:val="00A84662"/>
    <w:rsid w:val="00A95A8B"/>
    <w:rsid w:val="00AA66A8"/>
    <w:rsid w:val="00AC355F"/>
    <w:rsid w:val="00AD7BFD"/>
    <w:rsid w:val="00AE0965"/>
    <w:rsid w:val="00AE1F8C"/>
    <w:rsid w:val="00AE4515"/>
    <w:rsid w:val="00AE5257"/>
    <w:rsid w:val="00AF1DD3"/>
    <w:rsid w:val="00B01D53"/>
    <w:rsid w:val="00B05456"/>
    <w:rsid w:val="00B07BEF"/>
    <w:rsid w:val="00B10074"/>
    <w:rsid w:val="00B17B3A"/>
    <w:rsid w:val="00B224D2"/>
    <w:rsid w:val="00B257AB"/>
    <w:rsid w:val="00B260C3"/>
    <w:rsid w:val="00B26CEA"/>
    <w:rsid w:val="00B30DB8"/>
    <w:rsid w:val="00B329BC"/>
    <w:rsid w:val="00B33211"/>
    <w:rsid w:val="00B3369C"/>
    <w:rsid w:val="00B3491C"/>
    <w:rsid w:val="00B35E63"/>
    <w:rsid w:val="00B3707B"/>
    <w:rsid w:val="00B40A5F"/>
    <w:rsid w:val="00B46F40"/>
    <w:rsid w:val="00B60DDA"/>
    <w:rsid w:val="00B6148B"/>
    <w:rsid w:val="00B658CB"/>
    <w:rsid w:val="00B65B6E"/>
    <w:rsid w:val="00B65D3A"/>
    <w:rsid w:val="00B67FB1"/>
    <w:rsid w:val="00B7253D"/>
    <w:rsid w:val="00B7273F"/>
    <w:rsid w:val="00B7646C"/>
    <w:rsid w:val="00B80229"/>
    <w:rsid w:val="00B80785"/>
    <w:rsid w:val="00B822A9"/>
    <w:rsid w:val="00B916C4"/>
    <w:rsid w:val="00B9530E"/>
    <w:rsid w:val="00B97E15"/>
    <w:rsid w:val="00BA28EA"/>
    <w:rsid w:val="00BA3B28"/>
    <w:rsid w:val="00BA57EA"/>
    <w:rsid w:val="00BB1C95"/>
    <w:rsid w:val="00BB40ED"/>
    <w:rsid w:val="00BC14BD"/>
    <w:rsid w:val="00BC4C7A"/>
    <w:rsid w:val="00BC6264"/>
    <w:rsid w:val="00BC6D6B"/>
    <w:rsid w:val="00BD7AE2"/>
    <w:rsid w:val="00BE2DB9"/>
    <w:rsid w:val="00BF21AC"/>
    <w:rsid w:val="00BF3072"/>
    <w:rsid w:val="00BF4498"/>
    <w:rsid w:val="00C0552F"/>
    <w:rsid w:val="00C13028"/>
    <w:rsid w:val="00C17326"/>
    <w:rsid w:val="00C20BA0"/>
    <w:rsid w:val="00C30D02"/>
    <w:rsid w:val="00C314FF"/>
    <w:rsid w:val="00C37F92"/>
    <w:rsid w:val="00C456B2"/>
    <w:rsid w:val="00C512FF"/>
    <w:rsid w:val="00C52955"/>
    <w:rsid w:val="00C56762"/>
    <w:rsid w:val="00C56CCF"/>
    <w:rsid w:val="00C576F4"/>
    <w:rsid w:val="00C57EE8"/>
    <w:rsid w:val="00C614BB"/>
    <w:rsid w:val="00C620FF"/>
    <w:rsid w:val="00C64F80"/>
    <w:rsid w:val="00C7481A"/>
    <w:rsid w:val="00C75152"/>
    <w:rsid w:val="00C77BD2"/>
    <w:rsid w:val="00C77CFF"/>
    <w:rsid w:val="00C86581"/>
    <w:rsid w:val="00C911DE"/>
    <w:rsid w:val="00C93839"/>
    <w:rsid w:val="00C93BE3"/>
    <w:rsid w:val="00C94AEA"/>
    <w:rsid w:val="00CA52D7"/>
    <w:rsid w:val="00CA54E1"/>
    <w:rsid w:val="00CA56BF"/>
    <w:rsid w:val="00CA6B0B"/>
    <w:rsid w:val="00CB0BA8"/>
    <w:rsid w:val="00CB2365"/>
    <w:rsid w:val="00CB7152"/>
    <w:rsid w:val="00CB7F59"/>
    <w:rsid w:val="00CC0B99"/>
    <w:rsid w:val="00CC0FA1"/>
    <w:rsid w:val="00CC7590"/>
    <w:rsid w:val="00CD2625"/>
    <w:rsid w:val="00CD4A9D"/>
    <w:rsid w:val="00CD60CC"/>
    <w:rsid w:val="00CE09A0"/>
    <w:rsid w:val="00CE1129"/>
    <w:rsid w:val="00CE1778"/>
    <w:rsid w:val="00CE4BB3"/>
    <w:rsid w:val="00CF1025"/>
    <w:rsid w:val="00CF7FF1"/>
    <w:rsid w:val="00D01236"/>
    <w:rsid w:val="00D01731"/>
    <w:rsid w:val="00D02964"/>
    <w:rsid w:val="00D06451"/>
    <w:rsid w:val="00D06901"/>
    <w:rsid w:val="00D07FC6"/>
    <w:rsid w:val="00D13F8A"/>
    <w:rsid w:val="00D161CC"/>
    <w:rsid w:val="00D16BA5"/>
    <w:rsid w:val="00D2092C"/>
    <w:rsid w:val="00D220F8"/>
    <w:rsid w:val="00D25EC8"/>
    <w:rsid w:val="00D32B4B"/>
    <w:rsid w:val="00D32E37"/>
    <w:rsid w:val="00D33315"/>
    <w:rsid w:val="00D346D1"/>
    <w:rsid w:val="00D400D4"/>
    <w:rsid w:val="00D4473B"/>
    <w:rsid w:val="00D452FC"/>
    <w:rsid w:val="00D51F5D"/>
    <w:rsid w:val="00D5319C"/>
    <w:rsid w:val="00D5449B"/>
    <w:rsid w:val="00D56452"/>
    <w:rsid w:val="00D57E6A"/>
    <w:rsid w:val="00D623DE"/>
    <w:rsid w:val="00D62C0F"/>
    <w:rsid w:val="00D740B7"/>
    <w:rsid w:val="00D74CBA"/>
    <w:rsid w:val="00D7688F"/>
    <w:rsid w:val="00D846E3"/>
    <w:rsid w:val="00D914C7"/>
    <w:rsid w:val="00D96C6D"/>
    <w:rsid w:val="00DA0E12"/>
    <w:rsid w:val="00DA3C5D"/>
    <w:rsid w:val="00DA6842"/>
    <w:rsid w:val="00DB01DA"/>
    <w:rsid w:val="00DB1927"/>
    <w:rsid w:val="00DB4F17"/>
    <w:rsid w:val="00DC17D8"/>
    <w:rsid w:val="00DC2742"/>
    <w:rsid w:val="00DC38A1"/>
    <w:rsid w:val="00DC3AB0"/>
    <w:rsid w:val="00DC6195"/>
    <w:rsid w:val="00DD2850"/>
    <w:rsid w:val="00DD4189"/>
    <w:rsid w:val="00DD7222"/>
    <w:rsid w:val="00DE0263"/>
    <w:rsid w:val="00DE08AD"/>
    <w:rsid w:val="00DE194C"/>
    <w:rsid w:val="00DE1BDD"/>
    <w:rsid w:val="00DE37E6"/>
    <w:rsid w:val="00DE4DB0"/>
    <w:rsid w:val="00DF3E59"/>
    <w:rsid w:val="00E0071D"/>
    <w:rsid w:val="00E0072C"/>
    <w:rsid w:val="00E068BF"/>
    <w:rsid w:val="00E0780B"/>
    <w:rsid w:val="00E103BF"/>
    <w:rsid w:val="00E1307F"/>
    <w:rsid w:val="00E1363C"/>
    <w:rsid w:val="00E17FC4"/>
    <w:rsid w:val="00E3003D"/>
    <w:rsid w:val="00E3274B"/>
    <w:rsid w:val="00E34554"/>
    <w:rsid w:val="00E3461A"/>
    <w:rsid w:val="00E42016"/>
    <w:rsid w:val="00E45E4E"/>
    <w:rsid w:val="00E4660F"/>
    <w:rsid w:val="00E46D1F"/>
    <w:rsid w:val="00E50E8C"/>
    <w:rsid w:val="00E51A8A"/>
    <w:rsid w:val="00E55F48"/>
    <w:rsid w:val="00E6002B"/>
    <w:rsid w:val="00E618DB"/>
    <w:rsid w:val="00E70DFD"/>
    <w:rsid w:val="00E7162A"/>
    <w:rsid w:val="00E741E5"/>
    <w:rsid w:val="00E743CA"/>
    <w:rsid w:val="00E77C0A"/>
    <w:rsid w:val="00E82433"/>
    <w:rsid w:val="00E850E7"/>
    <w:rsid w:val="00E87299"/>
    <w:rsid w:val="00E923FA"/>
    <w:rsid w:val="00EA13E9"/>
    <w:rsid w:val="00EA19FF"/>
    <w:rsid w:val="00EA1B8D"/>
    <w:rsid w:val="00EA390C"/>
    <w:rsid w:val="00EA4C5E"/>
    <w:rsid w:val="00EB4192"/>
    <w:rsid w:val="00EC6977"/>
    <w:rsid w:val="00EC7A1D"/>
    <w:rsid w:val="00EC7A36"/>
    <w:rsid w:val="00ED17A7"/>
    <w:rsid w:val="00ED3FF7"/>
    <w:rsid w:val="00ED7CEB"/>
    <w:rsid w:val="00ED8C6B"/>
    <w:rsid w:val="00EE5EEE"/>
    <w:rsid w:val="00EE780D"/>
    <w:rsid w:val="00EE7A98"/>
    <w:rsid w:val="00EF38EF"/>
    <w:rsid w:val="00EF4E56"/>
    <w:rsid w:val="00F06C3B"/>
    <w:rsid w:val="00F13B91"/>
    <w:rsid w:val="00F14B2C"/>
    <w:rsid w:val="00F14EDA"/>
    <w:rsid w:val="00F3203E"/>
    <w:rsid w:val="00F322C6"/>
    <w:rsid w:val="00F32810"/>
    <w:rsid w:val="00F341E6"/>
    <w:rsid w:val="00F35364"/>
    <w:rsid w:val="00F41630"/>
    <w:rsid w:val="00F428A1"/>
    <w:rsid w:val="00F42D4E"/>
    <w:rsid w:val="00F435C8"/>
    <w:rsid w:val="00F43ECF"/>
    <w:rsid w:val="00F44FFF"/>
    <w:rsid w:val="00F450A2"/>
    <w:rsid w:val="00F54823"/>
    <w:rsid w:val="00F55946"/>
    <w:rsid w:val="00F61B63"/>
    <w:rsid w:val="00F66C43"/>
    <w:rsid w:val="00F70346"/>
    <w:rsid w:val="00F72D99"/>
    <w:rsid w:val="00F736FB"/>
    <w:rsid w:val="00F8062E"/>
    <w:rsid w:val="00F8399B"/>
    <w:rsid w:val="00F85883"/>
    <w:rsid w:val="00F86936"/>
    <w:rsid w:val="00F877D0"/>
    <w:rsid w:val="00FA13F3"/>
    <w:rsid w:val="00FA1CFD"/>
    <w:rsid w:val="00FA65B2"/>
    <w:rsid w:val="00FA6A5E"/>
    <w:rsid w:val="00FA6D01"/>
    <w:rsid w:val="00FA755A"/>
    <w:rsid w:val="00FA7740"/>
    <w:rsid w:val="00FB02B7"/>
    <w:rsid w:val="00FB13F0"/>
    <w:rsid w:val="00FB274E"/>
    <w:rsid w:val="00FB4BE8"/>
    <w:rsid w:val="00FB742D"/>
    <w:rsid w:val="00FC23F8"/>
    <w:rsid w:val="00FC27EB"/>
    <w:rsid w:val="00FC4FE8"/>
    <w:rsid w:val="00FD4818"/>
    <w:rsid w:val="00FD49BC"/>
    <w:rsid w:val="00FD58A7"/>
    <w:rsid w:val="00FD7425"/>
    <w:rsid w:val="00FF15DF"/>
    <w:rsid w:val="00FF19AA"/>
    <w:rsid w:val="00FF22A0"/>
    <w:rsid w:val="00FF28F7"/>
    <w:rsid w:val="00FF2B0A"/>
    <w:rsid w:val="0139EBFF"/>
    <w:rsid w:val="017638AA"/>
    <w:rsid w:val="018B37DD"/>
    <w:rsid w:val="0195F611"/>
    <w:rsid w:val="0252B9AD"/>
    <w:rsid w:val="02E358A1"/>
    <w:rsid w:val="0339CBD0"/>
    <w:rsid w:val="0379D58D"/>
    <w:rsid w:val="0379E5E0"/>
    <w:rsid w:val="038BA6B8"/>
    <w:rsid w:val="040D6527"/>
    <w:rsid w:val="0460991D"/>
    <w:rsid w:val="052EB682"/>
    <w:rsid w:val="0545DF17"/>
    <w:rsid w:val="05FA6F8D"/>
    <w:rsid w:val="060207CD"/>
    <w:rsid w:val="06300C24"/>
    <w:rsid w:val="0630D67D"/>
    <w:rsid w:val="0661B185"/>
    <w:rsid w:val="067E0AA2"/>
    <w:rsid w:val="0681410B"/>
    <w:rsid w:val="083E5EBB"/>
    <w:rsid w:val="085A38CB"/>
    <w:rsid w:val="08E5A8BE"/>
    <w:rsid w:val="092F6268"/>
    <w:rsid w:val="09F4C6B4"/>
    <w:rsid w:val="0A746D34"/>
    <w:rsid w:val="0A7CAABB"/>
    <w:rsid w:val="0AC0EBF5"/>
    <w:rsid w:val="0B9232DE"/>
    <w:rsid w:val="0BFE7330"/>
    <w:rsid w:val="0C141EF2"/>
    <w:rsid w:val="0C7489EB"/>
    <w:rsid w:val="0C7D330C"/>
    <w:rsid w:val="0CFE07A6"/>
    <w:rsid w:val="0D2DA109"/>
    <w:rsid w:val="0D4D934F"/>
    <w:rsid w:val="0D974811"/>
    <w:rsid w:val="0DC0DFEC"/>
    <w:rsid w:val="0E1342B6"/>
    <w:rsid w:val="0E77DD58"/>
    <w:rsid w:val="0EAC30C0"/>
    <w:rsid w:val="0EEA2B96"/>
    <w:rsid w:val="10D1AA28"/>
    <w:rsid w:val="10DEDDFA"/>
    <w:rsid w:val="116392EC"/>
    <w:rsid w:val="12EEA0BC"/>
    <w:rsid w:val="1388C518"/>
    <w:rsid w:val="138E52AF"/>
    <w:rsid w:val="13A4B06F"/>
    <w:rsid w:val="13BDB9D0"/>
    <w:rsid w:val="1407DEBA"/>
    <w:rsid w:val="147F39B3"/>
    <w:rsid w:val="14A3F6D8"/>
    <w:rsid w:val="1573DFE0"/>
    <w:rsid w:val="15E904E1"/>
    <w:rsid w:val="174E891B"/>
    <w:rsid w:val="17F6CA14"/>
    <w:rsid w:val="18EBB6ED"/>
    <w:rsid w:val="1918C13E"/>
    <w:rsid w:val="19475D2A"/>
    <w:rsid w:val="199DCC95"/>
    <w:rsid w:val="1A347224"/>
    <w:rsid w:val="1A9BE387"/>
    <w:rsid w:val="1B743ABC"/>
    <w:rsid w:val="1C03C156"/>
    <w:rsid w:val="1C6F03B5"/>
    <w:rsid w:val="1C89D009"/>
    <w:rsid w:val="1C955465"/>
    <w:rsid w:val="1CE4B8A5"/>
    <w:rsid w:val="1D58851A"/>
    <w:rsid w:val="1E709691"/>
    <w:rsid w:val="1E76A55A"/>
    <w:rsid w:val="1ECE9C14"/>
    <w:rsid w:val="2053BA0A"/>
    <w:rsid w:val="20CBC1F2"/>
    <w:rsid w:val="2120F0FE"/>
    <w:rsid w:val="21728E77"/>
    <w:rsid w:val="21B4A242"/>
    <w:rsid w:val="22B2F9B5"/>
    <w:rsid w:val="23077226"/>
    <w:rsid w:val="23485744"/>
    <w:rsid w:val="234E1677"/>
    <w:rsid w:val="23C43F94"/>
    <w:rsid w:val="24283C51"/>
    <w:rsid w:val="249B281B"/>
    <w:rsid w:val="24DEE33A"/>
    <w:rsid w:val="2510B58A"/>
    <w:rsid w:val="251C4465"/>
    <w:rsid w:val="25320694"/>
    <w:rsid w:val="2543BA47"/>
    <w:rsid w:val="25D46657"/>
    <w:rsid w:val="25ECF1AF"/>
    <w:rsid w:val="260D0B2A"/>
    <w:rsid w:val="261345D6"/>
    <w:rsid w:val="26D718EA"/>
    <w:rsid w:val="26E66D5E"/>
    <w:rsid w:val="26F436C9"/>
    <w:rsid w:val="26FC92BB"/>
    <w:rsid w:val="2757AB42"/>
    <w:rsid w:val="2774F1D4"/>
    <w:rsid w:val="2804F0DC"/>
    <w:rsid w:val="2807C887"/>
    <w:rsid w:val="281E2A56"/>
    <w:rsid w:val="282A5C66"/>
    <w:rsid w:val="28D879F4"/>
    <w:rsid w:val="291676D2"/>
    <w:rsid w:val="291ECA10"/>
    <w:rsid w:val="2924A0D0"/>
    <w:rsid w:val="2926370C"/>
    <w:rsid w:val="29CB01F6"/>
    <w:rsid w:val="29CC63BB"/>
    <w:rsid w:val="2A2AC5F0"/>
    <w:rsid w:val="2A38BF25"/>
    <w:rsid w:val="2B24AF59"/>
    <w:rsid w:val="2BF86D9D"/>
    <w:rsid w:val="2C3FE0DC"/>
    <w:rsid w:val="2CE4A994"/>
    <w:rsid w:val="2D376548"/>
    <w:rsid w:val="2DB31829"/>
    <w:rsid w:val="2DF4DCA5"/>
    <w:rsid w:val="2DF519AB"/>
    <w:rsid w:val="2EB26B84"/>
    <w:rsid w:val="2EBC4574"/>
    <w:rsid w:val="2F9C9AF4"/>
    <w:rsid w:val="3175A82E"/>
    <w:rsid w:val="31CF9D19"/>
    <w:rsid w:val="328C403A"/>
    <w:rsid w:val="32923016"/>
    <w:rsid w:val="32EDFA72"/>
    <w:rsid w:val="342B0D53"/>
    <w:rsid w:val="346F59D5"/>
    <w:rsid w:val="348D0881"/>
    <w:rsid w:val="34938B4C"/>
    <w:rsid w:val="34A6688E"/>
    <w:rsid w:val="34B7E699"/>
    <w:rsid w:val="35908B15"/>
    <w:rsid w:val="35C712D8"/>
    <w:rsid w:val="3622B5A4"/>
    <w:rsid w:val="36419EDC"/>
    <w:rsid w:val="36D8DCA2"/>
    <w:rsid w:val="373828FD"/>
    <w:rsid w:val="3768D0BD"/>
    <w:rsid w:val="37950D32"/>
    <w:rsid w:val="379E81E0"/>
    <w:rsid w:val="3850F6BB"/>
    <w:rsid w:val="39530951"/>
    <w:rsid w:val="39A234EA"/>
    <w:rsid w:val="39C8B04D"/>
    <w:rsid w:val="39EB0827"/>
    <w:rsid w:val="3A1290B5"/>
    <w:rsid w:val="3C1041C8"/>
    <w:rsid w:val="3C12008E"/>
    <w:rsid w:val="3C623A6F"/>
    <w:rsid w:val="3C757144"/>
    <w:rsid w:val="3C83DBD4"/>
    <w:rsid w:val="3CB822F2"/>
    <w:rsid w:val="3D3C8E80"/>
    <w:rsid w:val="3D5089CE"/>
    <w:rsid w:val="3D7A83E7"/>
    <w:rsid w:val="3DDFDA7D"/>
    <w:rsid w:val="3E129E7B"/>
    <w:rsid w:val="3E1AFDB8"/>
    <w:rsid w:val="3E25F526"/>
    <w:rsid w:val="3ED395DF"/>
    <w:rsid w:val="3F80A10C"/>
    <w:rsid w:val="3F8A9410"/>
    <w:rsid w:val="3FC18A6F"/>
    <w:rsid w:val="3FF45EDF"/>
    <w:rsid w:val="4036403B"/>
    <w:rsid w:val="40EDC7AA"/>
    <w:rsid w:val="4111E310"/>
    <w:rsid w:val="41469AC3"/>
    <w:rsid w:val="418BF910"/>
    <w:rsid w:val="41B6BFC9"/>
    <w:rsid w:val="43616FED"/>
    <w:rsid w:val="436D4E48"/>
    <w:rsid w:val="43858F40"/>
    <w:rsid w:val="43E48F47"/>
    <w:rsid w:val="4478887E"/>
    <w:rsid w:val="45083B96"/>
    <w:rsid w:val="452013E4"/>
    <w:rsid w:val="452341B5"/>
    <w:rsid w:val="4550EF7B"/>
    <w:rsid w:val="4590E315"/>
    <w:rsid w:val="45FD135D"/>
    <w:rsid w:val="46049ED6"/>
    <w:rsid w:val="469AE42C"/>
    <w:rsid w:val="46BA9840"/>
    <w:rsid w:val="47125089"/>
    <w:rsid w:val="47B60560"/>
    <w:rsid w:val="47C1258A"/>
    <w:rsid w:val="48340C87"/>
    <w:rsid w:val="486FBA23"/>
    <w:rsid w:val="48BEA560"/>
    <w:rsid w:val="48FD5EA0"/>
    <w:rsid w:val="4927AE46"/>
    <w:rsid w:val="49DCAA20"/>
    <w:rsid w:val="4A5ACBC1"/>
    <w:rsid w:val="4A8FCD98"/>
    <w:rsid w:val="4B6BAE46"/>
    <w:rsid w:val="4B74F48F"/>
    <w:rsid w:val="4B85C0A4"/>
    <w:rsid w:val="4BD079AD"/>
    <w:rsid w:val="4BD6D0D5"/>
    <w:rsid w:val="4BF29F76"/>
    <w:rsid w:val="4C198740"/>
    <w:rsid w:val="4CEF76F8"/>
    <w:rsid w:val="4D0BD71A"/>
    <w:rsid w:val="4E44000E"/>
    <w:rsid w:val="4E7CEFBD"/>
    <w:rsid w:val="4EB0AAEE"/>
    <w:rsid w:val="4F255956"/>
    <w:rsid w:val="4F2F9BB8"/>
    <w:rsid w:val="4F928EBC"/>
    <w:rsid w:val="50040866"/>
    <w:rsid w:val="50129FCD"/>
    <w:rsid w:val="50D33DB2"/>
    <w:rsid w:val="51151B15"/>
    <w:rsid w:val="51738334"/>
    <w:rsid w:val="5210F644"/>
    <w:rsid w:val="525380B6"/>
    <w:rsid w:val="536BAF68"/>
    <w:rsid w:val="53A0F0A5"/>
    <w:rsid w:val="53F966AD"/>
    <w:rsid w:val="5441434E"/>
    <w:rsid w:val="5457AE0A"/>
    <w:rsid w:val="54BB53B6"/>
    <w:rsid w:val="54BDF3C0"/>
    <w:rsid w:val="5604C23A"/>
    <w:rsid w:val="56A790FB"/>
    <w:rsid w:val="56B256D1"/>
    <w:rsid w:val="56E1296C"/>
    <w:rsid w:val="57539988"/>
    <w:rsid w:val="57B7D8FF"/>
    <w:rsid w:val="57FB7C7B"/>
    <w:rsid w:val="58455139"/>
    <w:rsid w:val="5880D46F"/>
    <w:rsid w:val="5895C274"/>
    <w:rsid w:val="58AE233C"/>
    <w:rsid w:val="593273A8"/>
    <w:rsid w:val="5972AB1D"/>
    <w:rsid w:val="59E4692E"/>
    <w:rsid w:val="5B23015D"/>
    <w:rsid w:val="5B73AFB3"/>
    <w:rsid w:val="5BCEBACC"/>
    <w:rsid w:val="5BD4988F"/>
    <w:rsid w:val="5C318B1F"/>
    <w:rsid w:val="5C6A9A2E"/>
    <w:rsid w:val="5C913B53"/>
    <w:rsid w:val="5CE6A88E"/>
    <w:rsid w:val="5D67C8A5"/>
    <w:rsid w:val="5DC727AA"/>
    <w:rsid w:val="5E39353E"/>
    <w:rsid w:val="5E724583"/>
    <w:rsid w:val="5F5D8276"/>
    <w:rsid w:val="5F6CD5FF"/>
    <w:rsid w:val="5FDA1312"/>
    <w:rsid w:val="60811174"/>
    <w:rsid w:val="61802F9E"/>
    <w:rsid w:val="619E8475"/>
    <w:rsid w:val="61AB364E"/>
    <w:rsid w:val="621BD22B"/>
    <w:rsid w:val="62343DD1"/>
    <w:rsid w:val="63DF3415"/>
    <w:rsid w:val="641B357D"/>
    <w:rsid w:val="6423DCF8"/>
    <w:rsid w:val="648D9525"/>
    <w:rsid w:val="64A8D2F0"/>
    <w:rsid w:val="64DF37A2"/>
    <w:rsid w:val="650B0A17"/>
    <w:rsid w:val="65390E71"/>
    <w:rsid w:val="65A2AB87"/>
    <w:rsid w:val="65F3BC8E"/>
    <w:rsid w:val="660566FF"/>
    <w:rsid w:val="66072F0E"/>
    <w:rsid w:val="66B0E592"/>
    <w:rsid w:val="66C791E3"/>
    <w:rsid w:val="68D46CC4"/>
    <w:rsid w:val="690BBF29"/>
    <w:rsid w:val="69382907"/>
    <w:rsid w:val="699380C8"/>
    <w:rsid w:val="699B6D88"/>
    <w:rsid w:val="69DA57C4"/>
    <w:rsid w:val="69FF6D8A"/>
    <w:rsid w:val="6A55AAC2"/>
    <w:rsid w:val="6A94B872"/>
    <w:rsid w:val="6ABFF43F"/>
    <w:rsid w:val="6B050768"/>
    <w:rsid w:val="6B2CF833"/>
    <w:rsid w:val="6B63CC20"/>
    <w:rsid w:val="6B6605DB"/>
    <w:rsid w:val="6C3635B6"/>
    <w:rsid w:val="6C5D0D0D"/>
    <w:rsid w:val="6CCF2AA0"/>
    <w:rsid w:val="6D52AD88"/>
    <w:rsid w:val="6DC51D3D"/>
    <w:rsid w:val="6E26CA27"/>
    <w:rsid w:val="6E3076FC"/>
    <w:rsid w:val="6E6C00DD"/>
    <w:rsid w:val="6EABECD8"/>
    <w:rsid w:val="6ED59C2A"/>
    <w:rsid w:val="6F333887"/>
    <w:rsid w:val="701EF410"/>
    <w:rsid w:val="702A0789"/>
    <w:rsid w:val="70F16FEA"/>
    <w:rsid w:val="714C47CB"/>
    <w:rsid w:val="7173116B"/>
    <w:rsid w:val="719B0D8C"/>
    <w:rsid w:val="71FB1EFA"/>
    <w:rsid w:val="72BF8D40"/>
    <w:rsid w:val="730E315D"/>
    <w:rsid w:val="73168464"/>
    <w:rsid w:val="734692B0"/>
    <w:rsid w:val="735899FF"/>
    <w:rsid w:val="738A5B54"/>
    <w:rsid w:val="73E659B1"/>
    <w:rsid w:val="759C7F03"/>
    <w:rsid w:val="764E4F28"/>
    <w:rsid w:val="76A3CA50"/>
    <w:rsid w:val="77B24A2D"/>
    <w:rsid w:val="78CFD185"/>
    <w:rsid w:val="78D3923A"/>
    <w:rsid w:val="78F1F168"/>
    <w:rsid w:val="795B1986"/>
    <w:rsid w:val="79BDE9FE"/>
    <w:rsid w:val="7A42A7F9"/>
    <w:rsid w:val="7AD6CB6C"/>
    <w:rsid w:val="7B31DEC9"/>
    <w:rsid w:val="7B45BA24"/>
    <w:rsid w:val="7C496530"/>
    <w:rsid w:val="7C683597"/>
    <w:rsid w:val="7CB50717"/>
    <w:rsid w:val="7CF689F1"/>
    <w:rsid w:val="7D3562B9"/>
    <w:rsid w:val="7DB8CE77"/>
    <w:rsid w:val="7E3ECEA6"/>
    <w:rsid w:val="7E6C4346"/>
    <w:rsid w:val="7EA03BBC"/>
    <w:rsid w:val="7EA21134"/>
    <w:rsid w:val="7F097868"/>
    <w:rsid w:val="7F855397"/>
    <w:rsid w:val="7FFFC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71B8D"/>
  <w15:docId w15:val="{30F1EDBE-41F2-42DA-B76E-CF059A5F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8E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B05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5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54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5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054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05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05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05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5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5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05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B054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054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054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054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054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054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054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05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05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05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05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054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054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054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05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054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0545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05456"/>
    <w:rPr>
      <w:color w:val="0000FF"/>
      <w:u w:val="single"/>
    </w:rPr>
  </w:style>
  <w:style w:type="character" w:customStyle="1" w:styleId="docsum-authors">
    <w:name w:val="docsum-authors"/>
    <w:basedOn w:val="Policepardfaut"/>
    <w:rsid w:val="00B05456"/>
  </w:style>
  <w:style w:type="character" w:customStyle="1" w:styleId="rynqvb">
    <w:name w:val="rynqvb"/>
    <w:basedOn w:val="Policepardfaut"/>
    <w:rsid w:val="00B05456"/>
  </w:style>
  <w:style w:type="character" w:customStyle="1" w:styleId="captions">
    <w:name w:val="captions"/>
    <w:basedOn w:val="Policepardfaut"/>
    <w:rsid w:val="00B05456"/>
  </w:style>
  <w:style w:type="character" w:styleId="lev">
    <w:name w:val="Strong"/>
    <w:basedOn w:val="Policepardfaut"/>
    <w:uiPriority w:val="22"/>
    <w:qFormat/>
    <w:rsid w:val="00B0545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6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6195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CE1129"/>
    <w:pPr>
      <w:spacing w:after="0" w:line="240" w:lineRule="auto"/>
    </w:pPr>
  </w:style>
  <w:style w:type="paragraph" w:styleId="Sansinterligne">
    <w:name w:val="No Spacing"/>
    <w:uiPriority w:val="1"/>
    <w:qFormat/>
    <w:rsid w:val="00F736FB"/>
    <w:pPr>
      <w:spacing w:after="0" w:line="240" w:lineRule="auto"/>
      <w:jc w:val="center"/>
    </w:pPr>
    <w:rPr>
      <w:rFonts w:ascii="Segoe UI" w:hAnsi="Segoe UI" w:cs="Segoe UI"/>
      <w:sz w:val="20"/>
      <w:szCs w:val="20"/>
      <w:lang w:val="en-US" w:eastAsia="fr-FR"/>
    </w:rPr>
  </w:style>
  <w:style w:type="table" w:styleId="Grilledutableau">
    <w:name w:val="Table Grid"/>
    <w:basedOn w:val="TableauNormal"/>
    <w:uiPriority w:val="39"/>
    <w:rsid w:val="00F73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1855DB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Titre1Car"/>
    <w:link w:val="EndNoteBibliographyTitle"/>
    <w:rsid w:val="001855DB"/>
    <w:rPr>
      <w:rFonts w:ascii="Calibri" w:eastAsiaTheme="majorEastAsia" w:hAnsi="Calibri" w:cs="Calibri"/>
      <w:noProof/>
      <w:color w:val="2F5496" w:themeColor="accent1" w:themeShade="BF"/>
      <w:sz w:val="40"/>
      <w:szCs w:val="4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855DB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Titre1Car"/>
    <w:link w:val="EndNoteBibliography"/>
    <w:rsid w:val="001855DB"/>
    <w:rPr>
      <w:rFonts w:ascii="Calibri" w:eastAsiaTheme="majorEastAsia" w:hAnsi="Calibri" w:cs="Calibri"/>
      <w:noProof/>
      <w:color w:val="2F5496" w:themeColor="accent1" w:themeShade="BF"/>
      <w:sz w:val="40"/>
      <w:szCs w:val="4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D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65C6"/>
  </w:style>
  <w:style w:type="paragraph" w:styleId="Pieddepage">
    <w:name w:val="footer"/>
    <w:basedOn w:val="Normal"/>
    <w:link w:val="PieddepageCar"/>
    <w:uiPriority w:val="99"/>
    <w:unhideWhenUsed/>
    <w:rsid w:val="000D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65C6"/>
  </w:style>
  <w:style w:type="character" w:customStyle="1" w:styleId="hgkelc">
    <w:name w:val="hgkelc"/>
    <w:basedOn w:val="Policepardfaut"/>
    <w:rsid w:val="00F43ECF"/>
  </w:style>
  <w:style w:type="character" w:styleId="Marquedecommentaire">
    <w:name w:val="annotation reference"/>
    <w:basedOn w:val="Policepardfaut"/>
    <w:uiPriority w:val="99"/>
    <w:semiHidden/>
    <w:unhideWhenUsed/>
    <w:rsid w:val="000174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174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17431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74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7431"/>
    <w:rPr>
      <w:b/>
      <w:bCs/>
      <w:sz w:val="20"/>
      <w:szCs w:val="20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431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29DFF9B86DF4EBBDE153406E7D4D4" ma:contentTypeVersion="9" ma:contentTypeDescription="Crée un document." ma:contentTypeScope="" ma:versionID="840604a4f7d3e8509dfd94c9b5d6dd6c">
  <xsd:schema xmlns:xsd="http://www.w3.org/2001/XMLSchema" xmlns:xs="http://www.w3.org/2001/XMLSchema" xmlns:p="http://schemas.microsoft.com/office/2006/metadata/properties" xmlns:ns3="51e45cf7-87f6-41ac-8020-0af72596260c" xmlns:ns4="1d98940d-6b83-49e2-8112-912b4cc51091" targetNamespace="http://schemas.microsoft.com/office/2006/metadata/properties" ma:root="true" ma:fieldsID="f46e8703a95dd34b61fc153297318ef0" ns3:_="" ns4:_="">
    <xsd:import namespace="51e45cf7-87f6-41ac-8020-0af72596260c"/>
    <xsd:import namespace="1d98940d-6b83-49e2-8112-912b4cc510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5cf7-87f6-41ac-8020-0af725962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8940d-6b83-49e2-8112-912b4cc51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e45cf7-87f6-41ac-8020-0af72596260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F352A-CA7C-483C-9B1A-4D630EE9C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0F8BA-C3E3-4325-A8F4-ACC6AE3B0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e45cf7-87f6-41ac-8020-0af72596260c"/>
    <ds:schemaRef ds:uri="1d98940d-6b83-49e2-8112-912b4cc51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7BD3B5-B923-4136-B505-38C41D31E6F6}">
  <ds:schemaRefs>
    <ds:schemaRef ds:uri="http://schemas.microsoft.com/office/2006/metadata/properties"/>
    <ds:schemaRef ds:uri="http://schemas.microsoft.com/office/infopath/2007/PartnerControls"/>
    <ds:schemaRef ds:uri="51e45cf7-87f6-41ac-8020-0af72596260c"/>
  </ds:schemaRefs>
</ds:datastoreItem>
</file>

<file path=customXml/itemProps4.xml><?xml version="1.0" encoding="utf-8"?>
<ds:datastoreItem xmlns:ds="http://schemas.openxmlformats.org/officeDocument/2006/customXml" ds:itemID="{4AD44B90-7B2E-47D3-8F99-5CF0F80227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c313fc-3764-4c09-a4a1-81f35edcef53}" enabled="0" method="" siteId="{67c313fc-3764-4c09-a4a1-81f35edcef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1257</Characters>
  <Application>Microsoft Office Word</Application>
  <DocSecurity>0</DocSecurity>
  <Lines>59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18" baseType="variant">
      <vt:variant>
        <vt:i4>6094854</vt:i4>
      </vt:variant>
      <vt:variant>
        <vt:i4>6</vt:i4>
      </vt:variant>
      <vt:variant>
        <vt:i4>0</vt:i4>
      </vt:variant>
      <vt:variant>
        <vt:i4>5</vt:i4>
      </vt:variant>
      <vt:variant>
        <vt:lpwstr>https://weblogo.threeplusone.com/</vt:lpwstr>
      </vt:variant>
      <vt:variant>
        <vt:lpwstr/>
      </vt:variant>
      <vt:variant>
        <vt:i4>1310847</vt:i4>
      </vt:variant>
      <vt:variant>
        <vt:i4>3</vt:i4>
      </vt:variant>
      <vt:variant>
        <vt:i4>0</vt:i4>
      </vt:variant>
      <vt:variant>
        <vt:i4>5</vt:i4>
      </vt:variant>
      <vt:variant>
        <vt:lpwstr>mailto:yvon.sterkers@umontpellier.fr</vt:lpwstr>
      </vt:variant>
      <vt:variant>
        <vt:lpwstr/>
      </vt:variant>
      <vt:variant>
        <vt:i4>5963814</vt:i4>
      </vt:variant>
      <vt:variant>
        <vt:i4>0</vt:i4>
      </vt:variant>
      <vt:variant>
        <vt:i4>0</vt:i4>
      </vt:variant>
      <vt:variant>
        <vt:i4>5</vt:i4>
      </vt:variant>
      <vt:variant>
        <vt:lpwstr>mailto:slavica.stanojcic@umontpellier.fr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 Sterkers</dc:creator>
  <cp:keywords/>
  <cp:lastModifiedBy>Yvon Sterkers</cp:lastModifiedBy>
  <cp:revision>5</cp:revision>
  <cp:lastPrinted>2026-04-10T11:36:00Z</cp:lastPrinted>
  <dcterms:created xsi:type="dcterms:W3CDTF">2026-04-16T14:34:00Z</dcterms:created>
  <dcterms:modified xsi:type="dcterms:W3CDTF">2026-04-16T14:52:00Z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0x010100A1429DFF9B86DF4EBBDE153406E7D4D4</vt:lpwstr>
  </property>
</Properties>
</file>