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2DDDDBE2"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007EFD8D"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Antibodies subheading</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8AB9498" w14:textId="0D68F120" w:rsidR="00AB449C" w:rsidRPr="00AB449C" w:rsidRDefault="00AB449C" w:rsidP="00AB449C">
            <w:pPr>
              <w:rPr>
                <w:rFonts w:ascii="Noto Sans" w:eastAsia="Noto Sans" w:hAnsi="Noto Sans" w:cs="Noto Sans"/>
                <w:bCs/>
                <w:color w:val="434343"/>
                <w:sz w:val="18"/>
                <w:szCs w:val="18"/>
                <w:lang w:val="en"/>
              </w:rPr>
            </w:pPr>
            <w:r>
              <w:rPr>
                <w:rFonts w:ascii="Noto Sans" w:eastAsia="Noto Sans" w:hAnsi="Noto Sans" w:cs="Noto Sans"/>
                <w:bCs/>
                <w:color w:val="434343"/>
                <w:sz w:val="18"/>
                <w:szCs w:val="18"/>
              </w:rPr>
              <w:t xml:space="preserve">CRISPR gRNA target sequences are indicated in the Materials and Methods: </w:t>
            </w:r>
            <w:r w:rsidRPr="00AB449C">
              <w:rPr>
                <w:rFonts w:ascii="Noto Sans" w:eastAsia="Noto Sans" w:hAnsi="Noto Sans" w:cs="Noto Sans"/>
                <w:bCs/>
                <w:color w:val="434343"/>
                <w:sz w:val="18"/>
                <w:szCs w:val="18"/>
                <w:lang w:val="en"/>
              </w:rPr>
              <w:t>Drosophila Stocks and Gene Editing</w:t>
            </w:r>
            <w:r>
              <w:rPr>
                <w:rFonts w:ascii="Noto Sans" w:eastAsia="Noto Sans" w:hAnsi="Noto Sans" w:cs="Noto Sans"/>
                <w:bCs/>
                <w:color w:val="434343"/>
                <w:sz w:val="18"/>
                <w:szCs w:val="18"/>
                <w:lang w:val="en"/>
              </w:rPr>
              <w:t xml:space="preserve"> </w:t>
            </w:r>
            <w:proofErr w:type="gramStart"/>
            <w:r>
              <w:rPr>
                <w:rFonts w:ascii="Noto Sans" w:eastAsia="Noto Sans" w:hAnsi="Noto Sans" w:cs="Noto Sans"/>
                <w:bCs/>
                <w:color w:val="434343"/>
                <w:sz w:val="18"/>
                <w:szCs w:val="18"/>
                <w:lang w:val="en"/>
              </w:rPr>
              <w:t>subheading</w:t>
            </w:r>
            <w:proofErr w:type="gramEnd"/>
          </w:p>
          <w:p w14:paraId="220B6931" w14:textId="09703F13" w:rsidR="00F102CC" w:rsidRPr="00AB449C" w:rsidRDefault="00F102CC">
            <w:pPr>
              <w:rPr>
                <w:rFonts w:ascii="Noto Sans" w:eastAsia="Noto Sans" w:hAnsi="Noto Sans" w:cs="Noto Sans"/>
                <w:bCs/>
                <w:color w:val="434343"/>
                <w:sz w:val="18"/>
                <w:szCs w:val="18"/>
                <w:lang w:val="e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C1354BB"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78D58D4B"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4D70BA68"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Materials and Methods: </w:t>
            </w:r>
            <w:r w:rsidRPr="00AB449C">
              <w:rPr>
                <w:rFonts w:ascii="Noto Sans" w:eastAsia="Noto Sans" w:hAnsi="Noto Sans" w:cs="Noto Sans"/>
                <w:bCs/>
                <w:color w:val="434343"/>
                <w:sz w:val="18"/>
                <w:szCs w:val="18"/>
                <w:lang w:val="en"/>
              </w:rPr>
              <w:t>Drosophila Stocks and Gene Editing</w:t>
            </w:r>
            <w:r>
              <w:rPr>
                <w:rFonts w:ascii="Noto Sans" w:eastAsia="Noto Sans" w:hAnsi="Noto Sans" w:cs="Noto Sans"/>
                <w:bCs/>
                <w:color w:val="434343"/>
                <w:sz w:val="18"/>
                <w:szCs w:val="18"/>
                <w:lang w:val="en"/>
              </w:rPr>
              <w:t xml:space="preserve"> subheading</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47D5EA7D"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22D4F5D"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1157DFF7" w:rsidR="00F102CC" w:rsidRPr="003D5AF6" w:rsidRDefault="00AB449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B87D995" w:rsidR="00F102CC" w:rsidRDefault="00AB449C">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1EB6BF14"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1EF7BD8"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58019A3A"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558F047E"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0CF375CA"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C8990F6" w:rsidR="00F102CC" w:rsidRDefault="00AB449C">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3045001B"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478B38F6"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1573B8D1"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Figure legends (throughout)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03AA54BD"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Figure legends (throughout)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5CF08EA3"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575A1D20"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 (invertebrates)</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491A1FB2"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5373ABC2"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6328FA"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73EA2DAF"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Results, Materials and Methods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2D4EA03E"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and “Additional Datasets Used” Headings following the Results.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0FAB19E6"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 following the results.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5F16660"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GEO Accession numbers are provided in the “Additional Datasets Used”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3D467FF5"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GitHub Repository with analysis code is cited in the “Data Availability” section and provided as “Source Data 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52BE8495" w:rsidR="00F102CC" w:rsidRPr="003D5AF6" w:rsidRDefault="00AB449C">
            <w:pPr>
              <w:spacing w:line="225" w:lineRule="auto"/>
              <w:rPr>
                <w:rFonts w:ascii="Noto Sans" w:eastAsia="Noto Sans" w:hAnsi="Noto Sans" w:cs="Noto Sans"/>
                <w:bCs/>
                <w:color w:val="434343"/>
              </w:rPr>
            </w:pPr>
            <w:proofErr w:type="spellStart"/>
            <w:r>
              <w:rPr>
                <w:rFonts w:ascii="Noto Sans" w:eastAsia="Noto Sans" w:hAnsi="Noto Sans" w:cs="Noto Sans"/>
                <w:bCs/>
                <w:color w:val="434343"/>
              </w:rPr>
              <w:t>Github</w:t>
            </w:r>
            <w:proofErr w:type="spellEnd"/>
            <w:r>
              <w:rPr>
                <w:rFonts w:ascii="Noto Sans" w:eastAsia="Noto Sans" w:hAnsi="Noto Sans" w:cs="Noto Sans"/>
                <w:bCs/>
                <w:color w:val="434343"/>
              </w:rPr>
              <w:t xml:space="preserve"> DOI: Data Availability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4CD60010"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5A45E5D1" w:rsidR="00F102CC" w:rsidRPr="003D5AF6" w:rsidRDefault="00AB44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 don’t know what this is.</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622EB8A"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4A43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21EAE" w14:textId="77777777" w:rsidR="004A4300" w:rsidRDefault="004A4300">
      <w:r>
        <w:separator/>
      </w:r>
    </w:p>
  </w:endnote>
  <w:endnote w:type="continuationSeparator" w:id="0">
    <w:p w14:paraId="15973473" w14:textId="77777777" w:rsidR="004A4300" w:rsidRDefault="004A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E78C8" w14:textId="77777777" w:rsidR="004A4300" w:rsidRDefault="004A4300">
      <w:r>
        <w:separator/>
      </w:r>
    </w:p>
  </w:footnote>
  <w:footnote w:type="continuationSeparator" w:id="0">
    <w:p w14:paraId="281DCAA0" w14:textId="77777777" w:rsidR="004A4300" w:rsidRDefault="004A4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D5AF6"/>
    <w:rsid w:val="00400C53"/>
    <w:rsid w:val="00427975"/>
    <w:rsid w:val="004A4300"/>
    <w:rsid w:val="004E2C31"/>
    <w:rsid w:val="005B0259"/>
    <w:rsid w:val="007054B6"/>
    <w:rsid w:val="0078687E"/>
    <w:rsid w:val="009C7B26"/>
    <w:rsid w:val="00A11E52"/>
    <w:rsid w:val="00AB449C"/>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Shelby Blythe</cp:lastModifiedBy>
  <cp:revision>2</cp:revision>
  <dcterms:created xsi:type="dcterms:W3CDTF">2026-07-01T21:39:00Z</dcterms:created>
  <dcterms:modified xsi:type="dcterms:W3CDTF">2026-07-01T21:39:00Z</dcterms:modified>
</cp:coreProperties>
</file>