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27E74C15" w:rsidR="00F102CC" w:rsidRPr="003D5AF6" w:rsidRDefault="00384BF7">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55F09002" w:rsidR="00F102CC" w:rsidRPr="003D5AF6" w:rsidRDefault="00384BF7">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6701F758" w:rsidR="00F102CC" w:rsidRPr="003D5AF6" w:rsidRDefault="00384BF7">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710D6624" w:rsidR="00F102CC" w:rsidRPr="003D5AF6" w:rsidRDefault="00384BF7">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6A9AC54D" w:rsidR="00F102CC" w:rsidRPr="003D5AF6" w:rsidRDefault="00384BF7">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07F6CFF7" w:rsidR="00F102CC" w:rsidRPr="003D5AF6" w:rsidRDefault="00384BF7">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4642E0EB" w:rsidR="00F102CC" w:rsidRPr="003D5AF6" w:rsidRDefault="00384BF7">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45FBECEC" w:rsidR="00F102CC" w:rsidRPr="003D5AF6" w:rsidRDefault="00384BF7">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269FCE2C" w:rsidR="00F102CC" w:rsidRPr="003D5AF6" w:rsidRDefault="00384BF7">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10DED97" w:rsidR="00F102CC" w:rsidRPr="003D5AF6" w:rsidRDefault="00384BF7">
            <w:pPr>
              <w:rPr>
                <w:rFonts w:ascii="Noto Sans" w:eastAsia="Noto Sans" w:hAnsi="Noto Sans" w:cs="Noto Sans"/>
                <w:bCs/>
                <w:color w:val="434343"/>
                <w:sz w:val="18"/>
                <w:szCs w:val="18"/>
              </w:rPr>
            </w:pPr>
            <w:r>
              <w:rPr>
                <w:rFonts w:ascii="Noto Sans" w:eastAsia="Noto Sans" w:hAnsi="Noto Sans" w:cs="Noto Sans"/>
                <w:bCs/>
                <w:color w:val="434343"/>
                <w:sz w:val="18"/>
                <w:szCs w:val="18"/>
              </w:rPr>
              <w:t>Age distribution reported in section 4.1, Figure 1 &amp; 5, self-report of participant sex in section 4.1</w:t>
            </w:r>
            <w:r w:rsidR="00F65563">
              <w:rPr>
                <w:rFonts w:ascii="Noto Sans" w:eastAsia="Noto Sans" w:hAnsi="Noto Sans" w:cs="Noto Sans"/>
                <w:bCs/>
                <w:color w:val="434343"/>
                <w:sz w:val="18"/>
                <w:szCs w:val="18"/>
              </w:rPr>
              <w:t xml:space="preserve"> and 4.2</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14D5C706" w:rsidR="00F102CC" w:rsidRDefault="00F102CC">
            <w:pPr>
              <w:rPr>
                <w:rFonts w:ascii="Noto Sans" w:eastAsia="Noto Sans" w:hAnsi="Noto Sans" w:cs="Noto Sans"/>
                <w:b/>
                <w:color w:val="434343"/>
                <w:sz w:val="18"/>
                <w:szCs w:val="18"/>
              </w:rPr>
            </w:pP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1EEB8D57" w:rsidR="00F102CC" w:rsidRPr="003D5AF6" w:rsidRDefault="00F6556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293CD5E0" w:rsidR="00F102CC" w:rsidRPr="003D5AF6" w:rsidRDefault="00F6556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132E9349" w:rsidR="00F102CC" w:rsidRPr="003D5AF6" w:rsidRDefault="00F6556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15F3B4B7" w:rsidR="00F102CC" w:rsidRDefault="00F65563">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61E5DC50" w:rsidR="00F102CC" w:rsidRPr="003D5AF6" w:rsidRDefault="00F6556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58FE5CA8" w:rsidR="00F102CC" w:rsidRPr="003D5AF6" w:rsidRDefault="00F6556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6BEED663" w:rsidR="00F102CC" w:rsidRPr="003D5AF6" w:rsidRDefault="00F6556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4F532B94" w:rsidR="00F102CC" w:rsidRPr="003D5AF6" w:rsidRDefault="00F6556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13E17F47" w:rsidR="00F102CC" w:rsidRDefault="00B609BE">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Section 4.1</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76223028" w:rsidR="00F102CC" w:rsidRPr="003D5AF6" w:rsidRDefault="00F102CC">
            <w:pPr>
              <w:spacing w:line="225" w:lineRule="auto"/>
              <w:rPr>
                <w:rFonts w:ascii="Noto Sans" w:eastAsia="Noto Sans" w:hAnsi="Noto Sans" w:cs="Noto Sans"/>
                <w:bCs/>
                <w:color w:val="434343"/>
                <w:sz w:val="18"/>
                <w:szCs w:val="18"/>
              </w:rPr>
            </w:pP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6F60698E" w:rsidR="00F102CC" w:rsidRPr="003D5AF6" w:rsidRDefault="00F6556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009D5E62" w:rsidR="00F102CC" w:rsidRPr="003D5AF6" w:rsidRDefault="00F6556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4322E587" w:rsidR="00F102CC" w:rsidRPr="003D5AF6" w:rsidRDefault="00B609B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1EC65DDF" w:rsidR="00F102CC" w:rsidRPr="003D5AF6" w:rsidRDefault="00B609B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Section 4.2</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0AA422E8" w:rsidR="00F102CC" w:rsidRPr="003D5AF6" w:rsidRDefault="00B609B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Section 4.5, 4.6, 4.7 and 4.8</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084F547B" w:rsidR="00F102CC" w:rsidRPr="003D5AF6" w:rsidRDefault="00B609BE">
            <w:pPr>
              <w:spacing w:line="225" w:lineRule="auto"/>
              <w:rPr>
                <w:rFonts w:ascii="Noto Sans" w:eastAsia="Noto Sans" w:hAnsi="Noto Sans" w:cs="Noto Sans"/>
                <w:bCs/>
                <w:color w:val="434343"/>
                <w:sz w:val="18"/>
                <w:szCs w:val="18"/>
              </w:rPr>
            </w:pPr>
            <w:r w:rsidRPr="00B609BE">
              <w:rPr>
                <w:rFonts w:ascii="Noto Sans" w:eastAsia="Noto Sans" w:hAnsi="Noto Sans" w:cs="Noto Sans"/>
                <w:bCs/>
                <w:color w:val="434343"/>
                <w:sz w:val="18"/>
                <w:szCs w:val="18"/>
              </w:rPr>
              <w:t>Data &amp; Code Availability</w:t>
            </w:r>
            <w:r>
              <w:rPr>
                <w:rFonts w:ascii="Noto Sans" w:eastAsia="Noto Sans" w:hAnsi="Noto Sans" w:cs="Noto Sans"/>
                <w:bCs/>
                <w:color w:val="434343"/>
                <w:sz w:val="18"/>
                <w:szCs w:val="18"/>
              </w:rPr>
              <w:t xml:space="preserve"> Section</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426E1DBC"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0FCD0235" w:rsidR="00F102CC" w:rsidRPr="003D5AF6" w:rsidRDefault="00B609B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3A37AAC7" w:rsidR="00F102CC" w:rsidRPr="003D5AF6" w:rsidRDefault="00B609BE">
            <w:pPr>
              <w:spacing w:line="225" w:lineRule="auto"/>
              <w:rPr>
                <w:rFonts w:ascii="Noto Sans" w:eastAsia="Noto Sans" w:hAnsi="Noto Sans" w:cs="Noto Sans"/>
                <w:bCs/>
                <w:color w:val="434343"/>
                <w:sz w:val="18"/>
                <w:szCs w:val="18"/>
              </w:rPr>
            </w:pPr>
            <w:r w:rsidRPr="00B609BE">
              <w:rPr>
                <w:rFonts w:ascii="Noto Sans" w:eastAsia="Noto Sans" w:hAnsi="Noto Sans" w:cs="Noto Sans"/>
                <w:bCs/>
                <w:color w:val="434343"/>
                <w:sz w:val="18"/>
                <w:szCs w:val="18"/>
              </w:rPr>
              <w:t>https://osf.io/yspdg/</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0103DAE6" w:rsidR="00F102CC" w:rsidRPr="003D5AF6" w:rsidRDefault="00F102CC">
            <w:pPr>
              <w:spacing w:line="225" w:lineRule="auto"/>
              <w:rPr>
                <w:rFonts w:ascii="Noto Sans" w:eastAsia="Noto Sans" w:hAnsi="Noto Sans" w:cs="Noto Sans"/>
                <w:bCs/>
                <w:color w:val="434343"/>
                <w:sz w:val="18"/>
                <w:szCs w:val="18"/>
              </w:rPr>
            </w:pP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B609BE"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B609BE" w:rsidRDefault="00B609BE" w:rsidP="00B609BE">
            <w:pPr>
              <w:rPr>
                <w:rFonts w:ascii="Noto Sans" w:eastAsia="Noto Sans" w:hAnsi="Noto Sans" w:cs="Noto Sans"/>
                <w:color w:val="434343"/>
                <w:sz w:val="18"/>
                <w:szCs w:val="18"/>
              </w:rPr>
            </w:pPr>
            <w:r>
              <w:rPr>
                <w:rFonts w:ascii="Noto Sans" w:eastAsia="Noto Sans" w:hAnsi="Noto Sans" w:cs="Noto Sans"/>
                <w:color w:val="434343"/>
                <w:sz w:val="18"/>
                <w:szCs w:val="18"/>
              </w:rPr>
              <w:t>For any computer code/software/mathematical algorithms essential for replicating the main findings of the study, whether newly generated or re-used, 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09200AC8" w:rsidR="00B609BE" w:rsidRPr="003D5AF6" w:rsidRDefault="00B609BE" w:rsidP="00B609BE">
            <w:pPr>
              <w:spacing w:line="225" w:lineRule="auto"/>
              <w:rPr>
                <w:rFonts w:ascii="Noto Sans" w:eastAsia="Noto Sans" w:hAnsi="Noto Sans" w:cs="Noto Sans"/>
                <w:bCs/>
                <w:color w:val="434343"/>
                <w:sz w:val="18"/>
                <w:szCs w:val="18"/>
              </w:rPr>
            </w:pPr>
            <w:r w:rsidRPr="00B609BE">
              <w:rPr>
                <w:rFonts w:ascii="Noto Sans" w:eastAsia="Noto Sans" w:hAnsi="Noto Sans" w:cs="Noto Sans"/>
                <w:bCs/>
                <w:color w:val="434343"/>
                <w:sz w:val="18"/>
                <w:szCs w:val="18"/>
              </w:rPr>
              <w:t>Data &amp; Code Availability</w:t>
            </w:r>
            <w:r>
              <w:rPr>
                <w:rFonts w:ascii="Noto Sans" w:eastAsia="Noto Sans" w:hAnsi="Noto Sans" w:cs="Noto Sans"/>
                <w:bCs/>
                <w:color w:val="434343"/>
                <w:sz w:val="18"/>
                <w:szCs w:val="18"/>
              </w:rPr>
              <w:t xml:space="preserve"> Section</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BF1534B" w:rsidR="00B609BE" w:rsidRPr="003D5AF6" w:rsidRDefault="00B609BE" w:rsidP="00B609BE">
            <w:pPr>
              <w:spacing w:line="225" w:lineRule="auto"/>
              <w:rPr>
                <w:rFonts w:ascii="Noto Sans" w:eastAsia="Noto Sans" w:hAnsi="Noto Sans" w:cs="Noto Sans"/>
                <w:bCs/>
                <w:color w:val="434343"/>
                <w:sz w:val="18"/>
                <w:szCs w:val="18"/>
              </w:rPr>
            </w:pPr>
          </w:p>
        </w:tc>
      </w:tr>
      <w:tr w:rsidR="00B609BE"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B609BE" w:rsidRDefault="00B609BE" w:rsidP="00B609BE">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Where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5BEFCC27" w:rsidR="00B609BE" w:rsidRPr="003D5AF6" w:rsidRDefault="00B609BE" w:rsidP="00B609BE">
            <w:pPr>
              <w:spacing w:line="225" w:lineRule="auto"/>
              <w:rPr>
                <w:rFonts w:ascii="Noto Sans" w:eastAsia="Noto Sans" w:hAnsi="Noto Sans" w:cs="Noto Sans"/>
                <w:bCs/>
                <w:color w:val="434343"/>
              </w:rPr>
            </w:pPr>
            <w:r w:rsidRPr="00B609BE">
              <w:rPr>
                <w:rFonts w:ascii="Noto Sans" w:eastAsia="Noto Sans" w:hAnsi="Noto Sans" w:cs="Noto Sans"/>
                <w:bCs/>
                <w:color w:val="434343"/>
              </w:rPr>
              <w:t>https://github.com/OHBA-analysis/Quinn2025-RobustReplicableAge</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4151E64" w:rsidR="00B609BE" w:rsidRPr="003D5AF6" w:rsidRDefault="00B609BE" w:rsidP="00B609BE">
            <w:pPr>
              <w:spacing w:line="225" w:lineRule="auto"/>
              <w:rPr>
                <w:rFonts w:ascii="Noto Sans" w:eastAsia="Noto Sans" w:hAnsi="Noto Sans" w:cs="Noto Sans"/>
                <w:bCs/>
                <w:color w:val="434343"/>
                <w:sz w:val="18"/>
                <w:szCs w:val="18"/>
              </w:rPr>
            </w:pPr>
          </w:p>
        </w:tc>
      </w:tr>
      <w:tr w:rsidR="00B609BE"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B609BE" w:rsidRDefault="00B609BE" w:rsidP="00B609BE">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306A65D0" w:rsidR="00B609BE" w:rsidRPr="003D5AF6" w:rsidRDefault="00B609BE" w:rsidP="00B609BE">
            <w:pPr>
              <w:spacing w:line="225" w:lineRule="auto"/>
              <w:rPr>
                <w:rFonts w:ascii="Noto Sans" w:eastAsia="Noto Sans" w:hAnsi="Noto Sans" w:cs="Noto Sans"/>
                <w:bCs/>
                <w:color w:val="434343"/>
                <w:sz w:val="18"/>
                <w:szCs w:val="18"/>
              </w:rPr>
            </w:pPr>
            <w:r w:rsidRPr="00B609BE">
              <w:rPr>
                <w:rFonts w:ascii="Noto Sans" w:eastAsia="Noto Sans" w:hAnsi="Noto Sans" w:cs="Noto Sans"/>
                <w:bCs/>
                <w:color w:val="434343"/>
                <w:sz w:val="18"/>
                <w:szCs w:val="18"/>
              </w:rPr>
              <w:t>https://github.com/OHBA-analysis/Quinn2025-RobustReplicableAge</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793BC5DE" w:rsidR="00B609BE" w:rsidRPr="003D5AF6" w:rsidRDefault="00B609BE" w:rsidP="00B609BE">
            <w:pPr>
              <w:spacing w:line="225" w:lineRule="auto"/>
              <w:rPr>
                <w:rFonts w:ascii="Noto Sans" w:eastAsia="Noto Sans" w:hAnsi="Noto Sans" w:cs="Noto Sans"/>
                <w:bCs/>
                <w:color w:val="434343"/>
                <w:sz w:val="18"/>
                <w:szCs w:val="18"/>
              </w:rPr>
            </w:pP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6C5471B6" w:rsidR="00F102CC" w:rsidRPr="003D5AF6" w:rsidRDefault="00B609B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bookmarkStart w:id="3" w:name="_cm0qssfkw66b" w:colFirst="0" w:colLast="0"/>
    <w:bookmarkEnd w:id="3"/>
    <w:p w14:paraId="36ED3EAB" w14:textId="77777777" w:rsidR="00F102CC" w:rsidRDefault="00F469DE">
      <w:pPr>
        <w:spacing w:before="80"/>
      </w:pPr>
      <w:r>
        <w:rPr>
          <w:noProof/>
        </w:rPr>
      </w:r>
      <w:r>
        <w:pict w14:anchorId="38D9F446">
          <v:rect id="Horizontal Line 1" o:spid="_x0000_s2050" style="width:482.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PS14WdoAAAAHAQAADwAAAAAAAAAAAAAAAAC3BAAAZHJzL2Rvd25yZXYu&#13;&#10;eG1sUEsFBgAAAAAEAAQA8wAAAL4FAAAAAA==&#13;&#10;" filled="f">
            <o:lock v:ext="edit" rotation="t" aspectratio="t" verticies="t" text="t" shapetype="t"/>
            <w10:anchorlock/>
          </v:rect>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 xml:space="preserve">Report exact p-values wherever possible alongside the summary statistics and 95% confidence </w:t>
      </w:r>
      <w:r>
        <w:lastRenderedPageBreak/>
        <w:t>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1F49F5" w14:textId="77777777" w:rsidR="00F469DE" w:rsidRDefault="00F469DE">
      <w:r>
        <w:separator/>
      </w:r>
    </w:p>
  </w:endnote>
  <w:endnote w:type="continuationSeparator" w:id="0">
    <w:p w14:paraId="778ABF8D" w14:textId="77777777" w:rsidR="00F469DE" w:rsidRDefault="00F46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1"/>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C20C60" w14:textId="77777777" w:rsidR="00F469DE" w:rsidRDefault="00F469DE">
      <w:r>
        <w:separator/>
      </w:r>
    </w:p>
  </w:footnote>
  <w:footnote w:type="continuationSeparator" w:id="0">
    <w:p w14:paraId="218AFADE" w14:textId="77777777" w:rsidR="00F469DE" w:rsidRDefault="00F469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2209A8"/>
    <w:rsid w:val="00384BF7"/>
    <w:rsid w:val="003D5AF6"/>
    <w:rsid w:val="00400C53"/>
    <w:rsid w:val="00427975"/>
    <w:rsid w:val="004E2C31"/>
    <w:rsid w:val="005B0259"/>
    <w:rsid w:val="007054B6"/>
    <w:rsid w:val="0078687E"/>
    <w:rsid w:val="009C7B26"/>
    <w:rsid w:val="00A11E52"/>
    <w:rsid w:val="00B2483D"/>
    <w:rsid w:val="00B609BE"/>
    <w:rsid w:val="00BD41E9"/>
    <w:rsid w:val="00C35B9D"/>
    <w:rsid w:val="00C84413"/>
    <w:rsid w:val="00F102CC"/>
    <w:rsid w:val="00F469DE"/>
    <w:rsid w:val="00F65563"/>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1476</Words>
  <Characters>8415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Andrew Quinn (Psychology)</cp:lastModifiedBy>
  <cp:revision>2</cp:revision>
  <dcterms:created xsi:type="dcterms:W3CDTF">2026-09-02T14:08:00Z</dcterms:created>
  <dcterms:modified xsi:type="dcterms:W3CDTF">2026-09-02T14:08:00Z</dcterms:modified>
</cp:coreProperties>
</file>