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9E06178" w:rsidR="00F102CC" w:rsidRPr="003D5AF6" w:rsidRDefault="0045757A">
            <w:pPr>
              <w:rPr>
                <w:rFonts w:ascii="Noto Sans" w:eastAsia="Noto Sans" w:hAnsi="Noto Sans" w:cs="Noto Sans"/>
                <w:bCs/>
                <w:color w:val="434343"/>
                <w:sz w:val="18"/>
                <w:szCs w:val="18"/>
              </w:rPr>
            </w:pPr>
            <w:r>
              <w:rPr>
                <w:rFonts w:ascii="Noto Sans" w:eastAsia="Noto Sans" w:hAnsi="Noto Sans" w:cs="Noto Sans"/>
                <w:bCs/>
                <w:color w:val="434343"/>
                <w:sz w:val="18"/>
                <w:szCs w:val="18"/>
              </w:rPr>
              <w:t>Access for materials generated as part of each analysis are detailed in the Materials and Methods section and provided in the Source data files.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66222E" w:rsidR="00F102CC" w:rsidRPr="003D5AF6" w:rsidRDefault="004575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E602C03" w:rsidR="00F102CC" w:rsidRPr="003D5AF6" w:rsidRDefault="004575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967913" w:rsidR="00F102CC" w:rsidRPr="003D5AF6" w:rsidRDefault="004575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3FD82B3" w:rsidR="00F102CC" w:rsidRPr="003D5AF6" w:rsidRDefault="004575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66D22A" w:rsidR="00F102CC" w:rsidRPr="003D5AF6" w:rsidRDefault="004575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BD3214" w:rsidR="00F102CC" w:rsidRPr="003D5AF6" w:rsidRDefault="004575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7B62E6" w:rsidR="00F102CC" w:rsidRPr="003D5AF6" w:rsidRDefault="004575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030D55" w:rsidR="00F102CC" w:rsidRDefault="0045757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6D710C"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29F2886"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protocols are detailed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F8DC68"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595EE2A"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7114BCF" w:rsidR="00F102CC" w:rsidRDefault="0045757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DDC6FAA"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A543E8E"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7B78DBA"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4F87275"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CD0556A"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6ECAF90"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31DA404B"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Resource availability statement in the main text.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954A771"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81D1080"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90ED070"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23AE1B5"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752D35B"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790D879"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BC94C13"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w:t>
            </w:r>
            <w:r>
              <w:rPr>
                <w:rFonts w:ascii="Noto Sans" w:eastAsia="Noto Sans" w:hAnsi="Noto Sans" w:cs="Noto Sans"/>
                <w:bCs/>
                <w:color w:val="434343"/>
                <w:sz w:val="18"/>
                <w:szCs w:val="18"/>
              </w:rPr>
              <w:t xml:space="preserve"> citing relevant Source data files.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ADA15F7" w:rsidR="00F102CC" w:rsidRPr="003D5AF6" w:rsidRDefault="0045757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 Materials and Methods section citing relevant Source data files..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2E21EED"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FD8ACC3" w:rsidR="00F102CC" w:rsidRPr="003D5AF6" w:rsidRDefault="004575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23B8" w14:textId="77777777" w:rsidR="00A27ED9" w:rsidRDefault="00A27ED9">
      <w:r>
        <w:separator/>
      </w:r>
    </w:p>
  </w:endnote>
  <w:endnote w:type="continuationSeparator" w:id="0">
    <w:p w14:paraId="4F4FE887" w14:textId="77777777" w:rsidR="00A27ED9" w:rsidRDefault="00A2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22DB" w14:textId="77777777" w:rsidR="00A27ED9" w:rsidRDefault="00A27ED9">
      <w:r>
        <w:separator/>
      </w:r>
    </w:p>
  </w:footnote>
  <w:footnote w:type="continuationSeparator" w:id="0">
    <w:p w14:paraId="04F681F9" w14:textId="77777777" w:rsidR="00A27ED9" w:rsidRDefault="00A27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5757A"/>
    <w:rsid w:val="004E2C31"/>
    <w:rsid w:val="005B0259"/>
    <w:rsid w:val="007054B6"/>
    <w:rsid w:val="0078687E"/>
    <w:rsid w:val="008B7DC9"/>
    <w:rsid w:val="009C7B26"/>
    <w:rsid w:val="00A11E52"/>
    <w:rsid w:val="00A27ED9"/>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Tseng</cp:lastModifiedBy>
  <cp:revision>7</cp:revision>
  <dcterms:created xsi:type="dcterms:W3CDTF">2022-02-28T12:21:00Z</dcterms:created>
  <dcterms:modified xsi:type="dcterms:W3CDTF">2026-05-15T14:16:00Z</dcterms:modified>
</cp:coreProperties>
</file>