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proofErr w:type="spellStart"/>
      <w:r>
        <w:rPr>
          <w:rFonts w:ascii="Noto Sans" w:eastAsia="Noto Sans" w:hAnsi="Noto Sans" w:cs="Noto Sans"/>
          <w:i/>
          <w:sz w:val="20"/>
          <w:szCs w:val="20"/>
        </w:rPr>
        <w:t>eLife</w:t>
      </w:r>
      <w:proofErr w:type="spellEnd"/>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fldChar w:fldCharType="begin"/>
      </w:r>
      <w:r>
        <w:instrText>HYPERLINK "http://biosharing.org/" \h</w:instrText>
      </w:r>
      <w: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proofErr w:type="spellStart"/>
      <w:r>
        <w:rPr>
          <w:rFonts w:ascii="Noto Sans" w:eastAsia="Noto Sans" w:hAnsi="Noto Sans" w:cs="Noto Sans"/>
          <w:i/>
          <w:sz w:val="20"/>
          <w:szCs w:val="20"/>
        </w:rPr>
        <w:t>eLife</w:t>
      </w:r>
      <w:r>
        <w:rPr>
          <w:rFonts w:ascii="Noto Sans" w:eastAsia="Noto Sans" w:hAnsi="Noto Sans" w:cs="Noto Sans"/>
          <w:sz w:val="20"/>
          <w:szCs w:val="20"/>
        </w:rPr>
        <w:t>’s</w:t>
      </w:r>
      <w:proofErr w:type="spellEnd"/>
      <w:r>
        <w:rPr>
          <w:rFonts w:ascii="Noto Sans" w:eastAsia="Noto Sans" w:hAnsi="Noto Sans" w:cs="Noto Sans"/>
          <w:sz w:val="20"/>
          <w:szCs w:val="20"/>
        </w:rPr>
        <w:t xml:space="preserve">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57CFED47" w:rsidR="00F102CC" w:rsidRPr="003D5AF6" w:rsidRDefault="00E87D9E">
            <w:pPr>
              <w:rPr>
                <w:rFonts w:ascii="Noto Sans" w:eastAsia="Noto Sans" w:hAnsi="Noto Sans" w:cs="Noto Sans"/>
                <w:bCs/>
                <w:color w:val="434343"/>
                <w:sz w:val="18"/>
                <w:szCs w:val="18"/>
              </w:rPr>
            </w:pPr>
            <w:r w:rsidRPr="00E87D9E">
              <w:rPr>
                <w:rFonts w:ascii="Noto Sans" w:eastAsia="Noto Sans" w:hAnsi="Noto Sans" w:cs="Noto Sans"/>
                <w:bCs/>
                <w:color w:val="434343"/>
                <w:sz w:val="18"/>
                <w:szCs w:val="18"/>
              </w:rPr>
              <w:t xml:space="preserve">Yes. See </w:t>
            </w:r>
            <w:r>
              <w:rPr>
                <w:rFonts w:ascii="Noto Sans" w:eastAsia="Noto Sans" w:hAnsi="Noto Sans" w:cs="Noto Sans"/>
                <w:bCs/>
                <w:color w:val="434343"/>
                <w:sz w:val="18"/>
                <w:szCs w:val="18"/>
              </w:rPr>
              <w:t xml:space="preserve">Data Availability Statement at the </w:t>
            </w:r>
            <w:proofErr w:type="gramStart"/>
            <w:r>
              <w:rPr>
                <w:rFonts w:ascii="Noto Sans" w:eastAsia="Noto Sans" w:hAnsi="Noto Sans" w:cs="Noto Sans"/>
                <w:bCs/>
                <w:color w:val="434343"/>
                <w:sz w:val="18"/>
                <w:szCs w:val="18"/>
              </w:rPr>
              <w:t>end</w:t>
            </w:r>
            <w:proofErr w:type="gramEnd"/>
            <w:r>
              <w:rPr>
                <w:rFonts w:ascii="Noto Sans" w:eastAsia="Noto Sans" w:hAnsi="Noto Sans" w:cs="Noto Sans"/>
                <w:bCs/>
                <w:color w:val="434343"/>
                <w:sz w:val="18"/>
                <w:szCs w:val="18"/>
              </w:rPr>
              <w:t xml:space="preserve"> of Methods</w:t>
            </w:r>
            <w:r w:rsidRPr="00E87D9E">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005FF4B7" w:rsidR="00F102CC" w:rsidRPr="003D5AF6" w:rsidRDefault="00E87D9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Short novel DNA or RNA </w:t>
            </w:r>
            <w:proofErr w:type="gramStart"/>
            <w:r>
              <w:rPr>
                <w:rFonts w:ascii="Noto Sans" w:eastAsia="Noto Sans" w:hAnsi="Noto Sans" w:cs="Noto Sans"/>
                <w:color w:val="434343"/>
                <w:sz w:val="18"/>
                <w:szCs w:val="18"/>
                <w:highlight w:val="white"/>
              </w:rPr>
              <w:t>including</w:t>
            </w:r>
            <w:proofErr w:type="gramEnd"/>
            <w:r>
              <w:rPr>
                <w:rFonts w:ascii="Noto Sans" w:eastAsia="Noto Sans" w:hAnsi="Noto Sans" w:cs="Noto Sans"/>
                <w:color w:val="434343"/>
                <w:sz w:val="18"/>
                <w:szCs w:val="18"/>
                <w:highlight w:val="white"/>
              </w:rPr>
              <w:t xml:space="preserve">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14EFB55B" w:rsidR="00F102CC" w:rsidRPr="003D5AF6" w:rsidRDefault="00E87D9E">
            <w:pPr>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DNA sequences for the tethers are given in </w:t>
            </w:r>
            <w:r w:rsidR="00BD40CB">
              <w:rPr>
                <w:rFonts w:ascii="Noto Sans" w:eastAsia="Noto Sans" w:hAnsi="Noto Sans" w:cs="Noto Sans"/>
                <w:bCs/>
                <w:color w:val="434343"/>
                <w:sz w:val="18"/>
                <w:szCs w:val="18"/>
              </w:rPr>
              <w:t>Table 1</w:t>
            </w:r>
            <w:r>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63D8E755" w:rsidR="00F102CC" w:rsidRPr="003D5AF6" w:rsidRDefault="00E87D9E">
            <w:pPr>
              <w:rPr>
                <w:rFonts w:ascii="Noto Sans" w:eastAsia="Noto Sans" w:hAnsi="Noto Sans" w:cs="Noto Sans"/>
                <w:bCs/>
                <w:color w:val="434343"/>
                <w:sz w:val="18"/>
                <w:szCs w:val="18"/>
              </w:rPr>
            </w:pPr>
            <w:r>
              <w:rPr>
                <w:rFonts w:ascii="Noto Sans" w:eastAsia="Noto Sans" w:hAnsi="Noto Sans" w:cs="Noto Sans"/>
                <w:bCs/>
                <w:color w:val="434343"/>
                <w:sz w:val="18"/>
                <w:szCs w:val="18"/>
              </w:rPr>
              <w:t>SF9 cells are purchased from ATCC Inc. See Methods.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E93C410" w:rsidR="00F102CC" w:rsidRPr="003D5AF6" w:rsidRDefault="00E87D9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70720574" w:rsidR="00F102CC" w:rsidRPr="003D5AF6" w:rsidRDefault="00E87D9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0053E502" w:rsidR="00F102CC" w:rsidRPr="003D5AF6" w:rsidRDefault="00E87D9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4D965D90" w:rsidR="00F102CC" w:rsidRPr="003D5AF6" w:rsidRDefault="00E87D9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07605FAF" w:rsidR="00F102CC" w:rsidRPr="003D5AF6" w:rsidRDefault="00E87D9E">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DCC537F" w:rsidR="00F102CC" w:rsidRPr="00E87D9E" w:rsidRDefault="00E87D9E">
            <w:pPr>
              <w:rPr>
                <w:rFonts w:ascii="Noto Sans" w:eastAsia="Noto Sans" w:hAnsi="Noto Sans" w:cs="Noto Sans"/>
                <w:bCs/>
                <w:color w:val="434343"/>
                <w:sz w:val="18"/>
                <w:szCs w:val="18"/>
              </w:rPr>
            </w:pPr>
            <w:r w:rsidRPr="00E87D9E">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74C6F3A7"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3D6C8BEB"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3E6A603A"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proofErr w:type="spellStart"/>
            <w:r>
              <w:rPr>
                <w:rFonts w:ascii="Noto Sans" w:eastAsia="Noto Sans" w:hAnsi="Noto Sans" w:cs="Noto Sans"/>
                <w:color w:val="434343"/>
                <w:sz w:val="18"/>
                <w:szCs w:val="18"/>
              </w:rPr>
              <w:t>Randomisation</w:t>
            </w:r>
            <w:proofErr w:type="spellEnd"/>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36666F5B" w:rsidR="00F102CC" w:rsidRDefault="00E87D9E">
            <w:pPr>
              <w:spacing w:line="225" w:lineRule="auto"/>
              <w:rPr>
                <w:rFonts w:ascii="Noto Sans" w:eastAsia="Noto Sans" w:hAnsi="Noto Sans" w:cs="Noto Sans"/>
                <w:b/>
                <w:color w:val="434343"/>
                <w:sz w:val="18"/>
                <w:szCs w:val="18"/>
              </w:rPr>
            </w:pPr>
            <w:r>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12CAB992"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4975C33F"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6B4FB9F3" w:rsidR="00F102CC" w:rsidRPr="003D5AF6" w:rsidRDefault="00E87D9E">
            <w:pPr>
              <w:spacing w:line="225" w:lineRule="auto"/>
              <w:rPr>
                <w:rFonts w:ascii="Noto Sans" w:eastAsia="Noto Sans" w:hAnsi="Noto Sans" w:cs="Noto Sans"/>
                <w:bCs/>
                <w:color w:val="434343"/>
                <w:sz w:val="18"/>
                <w:szCs w:val="18"/>
              </w:rPr>
            </w:pPr>
            <w:r w:rsidRPr="00E87D9E">
              <w:rPr>
                <w:rFonts w:ascii="Noto Sans" w:eastAsia="Noto Sans" w:hAnsi="Noto Sans" w:cs="Noto Sans"/>
                <w:bCs/>
                <w:color w:val="434343"/>
                <w:sz w:val="18"/>
                <w:szCs w:val="18"/>
              </w:rPr>
              <w:t>All experiments were repeated three times</w:t>
            </w:r>
            <w:r>
              <w:rPr>
                <w:rFonts w:ascii="Noto Sans" w:eastAsia="Noto Sans" w:hAnsi="Noto Sans" w:cs="Noto Sans"/>
                <w:bCs/>
                <w:color w:val="434343"/>
                <w:sz w:val="18"/>
                <w:szCs w:val="18"/>
              </w:rPr>
              <w:t>. The number of data points (n) are given in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4E0C318F"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Technical replicates.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327BEA2B"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520A22EA"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7C323C8B"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FCCD533"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A082AB0" w14:textId="77777777" w:rsidR="00E87D9E" w:rsidRPr="00E87D9E" w:rsidRDefault="00E87D9E" w:rsidP="00E87D9E">
            <w:pPr>
              <w:spacing w:line="225" w:lineRule="auto"/>
              <w:rPr>
                <w:rFonts w:ascii="Noto Sans" w:eastAsia="Noto Sans" w:hAnsi="Noto Sans" w:cs="Noto Sans"/>
                <w:bCs/>
                <w:color w:val="434343"/>
                <w:sz w:val="18"/>
                <w:szCs w:val="18"/>
              </w:rPr>
            </w:pPr>
            <w:r w:rsidRPr="00E87D9E">
              <w:rPr>
                <w:rFonts w:ascii="Noto Sans" w:eastAsia="Noto Sans" w:hAnsi="Noto Sans" w:cs="Noto Sans"/>
                <w:bCs/>
                <w:color w:val="434343"/>
                <w:sz w:val="18"/>
                <w:szCs w:val="18"/>
              </w:rPr>
              <w:t xml:space="preserve">For single molecule motility assays, diffusive molecules and molecules with short run lengths </w:t>
            </w:r>
            <w:proofErr w:type="gramStart"/>
            <w:r w:rsidRPr="00E87D9E">
              <w:rPr>
                <w:rFonts w:ascii="Noto Sans" w:eastAsia="Noto Sans" w:hAnsi="Noto Sans" w:cs="Noto Sans"/>
                <w:bCs/>
                <w:color w:val="434343"/>
                <w:sz w:val="18"/>
                <w:szCs w:val="18"/>
              </w:rPr>
              <w:t>( &lt;</w:t>
            </w:r>
            <w:proofErr w:type="gramEnd"/>
            <w:r w:rsidRPr="00E87D9E">
              <w:rPr>
                <w:rFonts w:ascii="Noto Sans" w:eastAsia="Noto Sans" w:hAnsi="Noto Sans" w:cs="Noto Sans"/>
                <w:bCs/>
                <w:color w:val="434343"/>
                <w:sz w:val="18"/>
                <w:szCs w:val="18"/>
              </w:rPr>
              <w:t xml:space="preserve"> 2 pixels or &lt; 320 nm) or paused for more than</w:t>
            </w:r>
          </w:p>
          <w:p w14:paraId="2A306ED2" w14:textId="37341BAA" w:rsidR="00F102CC" w:rsidRPr="003D5AF6" w:rsidRDefault="00E87D9E" w:rsidP="00E87D9E">
            <w:pPr>
              <w:spacing w:line="225" w:lineRule="auto"/>
              <w:rPr>
                <w:rFonts w:ascii="Noto Sans" w:eastAsia="Noto Sans" w:hAnsi="Noto Sans" w:cs="Noto Sans"/>
                <w:bCs/>
                <w:color w:val="434343"/>
                <w:sz w:val="18"/>
                <w:szCs w:val="18"/>
              </w:rPr>
            </w:pPr>
            <w:r w:rsidRPr="00E87D9E">
              <w:rPr>
                <w:rFonts w:ascii="Noto Sans" w:eastAsia="Noto Sans" w:hAnsi="Noto Sans" w:cs="Noto Sans"/>
                <w:bCs/>
                <w:color w:val="434343"/>
                <w:sz w:val="18"/>
                <w:szCs w:val="18"/>
              </w:rPr>
              <w:t xml:space="preserve">1 sec were excluded from the velocity analysis. </w:t>
            </w:r>
            <w:r w:rsidRPr="00E87D9E">
              <w:rPr>
                <w:rFonts w:ascii="Noto Sans" w:eastAsia="Noto Sans" w:hAnsi="Noto Sans" w:cs="Noto Sans"/>
                <w:bCs/>
                <w:color w:val="434343"/>
                <w:sz w:val="18"/>
                <w:szCs w:val="18"/>
                <w:lang w:val="en"/>
              </w:rPr>
              <w:t xml:space="preserve">Runs with times lower than 100 </w:t>
            </w:r>
            <w:proofErr w:type="spellStart"/>
            <w:r w:rsidRPr="00E87D9E">
              <w:rPr>
                <w:rFonts w:ascii="Noto Sans" w:eastAsia="Noto Sans" w:hAnsi="Noto Sans" w:cs="Noto Sans"/>
                <w:bCs/>
                <w:color w:val="434343"/>
                <w:sz w:val="18"/>
                <w:szCs w:val="18"/>
                <w:lang w:val="en"/>
              </w:rPr>
              <w:t>ms</w:t>
            </w:r>
            <w:proofErr w:type="spellEnd"/>
            <w:r w:rsidRPr="00E87D9E">
              <w:rPr>
                <w:rFonts w:ascii="Noto Sans" w:eastAsia="Noto Sans" w:hAnsi="Noto Sans" w:cs="Noto Sans"/>
                <w:bCs/>
                <w:color w:val="434343"/>
                <w:sz w:val="18"/>
                <w:szCs w:val="18"/>
                <w:lang w:val="en"/>
              </w:rPr>
              <w:t>, as well as runs with a velocity greater than 100 nm s</w:t>
            </w:r>
            <w:r w:rsidRPr="00E87D9E">
              <w:rPr>
                <w:rFonts w:ascii="Noto Sans" w:eastAsia="Noto Sans" w:hAnsi="Noto Sans" w:cs="Noto Sans"/>
                <w:bCs/>
                <w:color w:val="434343"/>
                <w:sz w:val="18"/>
                <w:szCs w:val="18"/>
                <w:vertAlign w:val="superscript"/>
                <w:lang w:val="en"/>
              </w:rPr>
              <w:t>-1</w:t>
            </w:r>
            <w:r w:rsidRPr="00E87D9E">
              <w:rPr>
                <w:rFonts w:ascii="Noto Sans" w:eastAsia="Noto Sans" w:hAnsi="Noto Sans" w:cs="Noto Sans"/>
                <w:bCs/>
                <w:color w:val="434343"/>
                <w:sz w:val="18"/>
                <w:szCs w:val="18"/>
                <w:lang w:val="en"/>
              </w:rPr>
              <w:t xml:space="preserve"> away from the next closest velocity, were excluded from analysis.</w:t>
            </w:r>
            <w:r>
              <w:rPr>
                <w:rFonts w:ascii="Noto Sans" w:eastAsia="Noto Sans" w:hAnsi="Noto Sans" w:cs="Noto Sans"/>
                <w:bCs/>
                <w:color w:val="434343"/>
                <w:sz w:val="18"/>
                <w:szCs w:val="18"/>
                <w:lang w:val="en"/>
              </w:rPr>
              <w:t xml:space="preserve"> </w:t>
            </w:r>
            <w:r w:rsidRPr="00E87D9E">
              <w:rPr>
                <w:rFonts w:ascii="Noto Sans" w:eastAsia="Noto Sans" w:hAnsi="Noto Sans" w:cs="Noto Sans"/>
                <w:bCs/>
                <w:color w:val="434343"/>
                <w:sz w:val="18"/>
                <w:szCs w:val="18"/>
                <w:lang w:val="en"/>
              </w:rPr>
              <w:t xml:space="preserve">For multi-motor experiments on a DNA chassis, occasional stalls exceeding the product of the expected motor copy number multiplied by 10 </w:t>
            </w:r>
            <w:proofErr w:type="spellStart"/>
            <w:r w:rsidRPr="00E87D9E">
              <w:rPr>
                <w:rFonts w:ascii="Noto Sans" w:eastAsia="Noto Sans" w:hAnsi="Noto Sans" w:cs="Noto Sans"/>
                <w:bCs/>
                <w:color w:val="434343"/>
                <w:sz w:val="18"/>
                <w:szCs w:val="18"/>
                <w:lang w:val="en"/>
              </w:rPr>
              <w:t>pN</w:t>
            </w:r>
            <w:proofErr w:type="spellEnd"/>
            <w:r w:rsidRPr="00E87D9E">
              <w:rPr>
                <w:rFonts w:ascii="Noto Sans" w:eastAsia="Noto Sans" w:hAnsi="Noto Sans" w:cs="Noto Sans"/>
                <w:bCs/>
                <w:color w:val="434343"/>
                <w:sz w:val="18"/>
                <w:szCs w:val="18"/>
                <w:lang w:val="en"/>
              </w:rPr>
              <w:t xml:space="preserve"> were excluded from analysis</w:t>
            </w:r>
            <w:r>
              <w:rPr>
                <w:rFonts w:ascii="Noto Sans" w:eastAsia="Noto Sans" w:hAnsi="Noto Sans" w:cs="Noto Sans"/>
                <w:bCs/>
                <w:color w:val="434343"/>
                <w:sz w:val="18"/>
                <w:szCs w:val="18"/>
                <w:lang w:val="en"/>
              </w:rPr>
              <w:t>. These criteria were explained in 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401C6456"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Two tailed t-</w:t>
            </w:r>
            <w:proofErr w:type="gramStart"/>
            <w:r>
              <w:rPr>
                <w:rFonts w:ascii="Noto Sans" w:eastAsia="Noto Sans" w:hAnsi="Noto Sans" w:cs="Noto Sans"/>
                <w:bCs/>
                <w:color w:val="434343"/>
                <w:sz w:val="18"/>
                <w:szCs w:val="18"/>
              </w:rPr>
              <w:t>test was</w:t>
            </w:r>
            <w:proofErr w:type="gramEnd"/>
            <w:r>
              <w:rPr>
                <w:rFonts w:ascii="Noto Sans" w:eastAsia="Noto Sans" w:hAnsi="Noto Sans" w:cs="Noto Sans"/>
                <w:bCs/>
                <w:color w:val="434343"/>
                <w:sz w:val="18"/>
                <w:szCs w:val="18"/>
              </w:rPr>
              <w:t xml:space="preserve"> used to compare normally distributed stall force values in two datasets.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w:t>
            </w:r>
            <w:proofErr w:type="gramStart"/>
            <w:r>
              <w:rPr>
                <w:rFonts w:ascii="Noto Sans" w:eastAsia="Noto Sans" w:hAnsi="Noto Sans" w:cs="Noto Sans"/>
                <w:b/>
                <w:color w:val="434343"/>
                <w:sz w:val="18"/>
                <w:szCs w:val="18"/>
              </w:rPr>
              <w:t>:  section</w:t>
            </w:r>
            <w:proofErr w:type="gramEnd"/>
            <w:r>
              <w:rPr>
                <w:rFonts w:ascii="Noto Sans" w:eastAsia="Noto Sans" w:hAnsi="Noto Sans" w:cs="Noto Sans"/>
                <w:b/>
                <w:color w:val="434343"/>
                <w:sz w:val="18"/>
                <w:szCs w:val="18"/>
              </w:rPr>
              <w:t>/submission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67AA8EDA"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Yes.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5D2356C0"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5B413129"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2B17A198"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 code availability statement was added to the end of the Methods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w:t>
            </w:r>
            <w:proofErr w:type="gramStart"/>
            <w:r w:rsidR="00427975">
              <w:rPr>
                <w:rFonts w:ascii="Noto Sans" w:eastAsia="Noto Sans" w:hAnsi="Noto Sans" w:cs="Noto Sans"/>
                <w:color w:val="434343"/>
                <w:sz w:val="18"/>
                <w:szCs w:val="18"/>
              </w:rPr>
              <w:t>number</w:t>
            </w:r>
            <w:proofErr w:type="gramEnd"/>
            <w:r w:rsidR="00427975">
              <w:rPr>
                <w:rFonts w:ascii="Noto Sans" w:eastAsia="Noto Sans" w:hAnsi="Noto Sans" w:cs="Noto Sans"/>
                <w:color w:val="434343"/>
                <w:sz w:val="18"/>
                <w:szCs w:val="18"/>
              </w:rPr>
              <w:t xml:space="preserve">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52A6DF88" w:rsidR="00F102CC" w:rsidRPr="003D5AF6" w:rsidRDefault="00E87D9E">
            <w:pPr>
              <w:spacing w:line="225" w:lineRule="auto"/>
              <w:rPr>
                <w:rFonts w:ascii="Noto Sans" w:eastAsia="Noto Sans" w:hAnsi="Noto Sans" w:cs="Noto Sans"/>
                <w:bCs/>
                <w:color w:val="434343"/>
              </w:rPr>
            </w:pPr>
            <w:r>
              <w:rPr>
                <w:rFonts w:ascii="Noto Sans" w:eastAsia="Noto Sans" w:hAnsi="Noto Sans" w:cs="Noto Sans"/>
                <w:bCs/>
                <w:color w:val="434343"/>
              </w:rPr>
              <w:t xml:space="preserve">No restrictions. Codes are </w:t>
            </w:r>
            <w:proofErr w:type="spellStart"/>
            <w:r>
              <w:rPr>
                <w:rFonts w:ascii="Noto Sans" w:eastAsia="Noto Sans" w:hAnsi="Noto Sans" w:cs="Noto Sans"/>
                <w:bCs/>
                <w:color w:val="434343"/>
              </w:rPr>
              <w:t>publically</w:t>
            </w:r>
            <w:proofErr w:type="spellEnd"/>
            <w:r>
              <w:rPr>
                <w:rFonts w:ascii="Noto Sans" w:eastAsia="Noto Sans" w:hAnsi="Noto Sans" w:cs="Noto Sans"/>
                <w:bCs/>
                <w:color w:val="434343"/>
              </w:rPr>
              <w:t xml:space="preserve"> available in </w:t>
            </w:r>
            <w:proofErr w:type="spellStart"/>
            <w:r>
              <w:rPr>
                <w:rFonts w:ascii="Noto Sans" w:eastAsia="Noto Sans" w:hAnsi="Noto Sans" w:cs="Noto Sans"/>
                <w:bCs/>
                <w:color w:val="434343"/>
              </w:rPr>
              <w:t>Zenodo</w:t>
            </w:r>
            <w:proofErr w:type="spellEnd"/>
            <w:r>
              <w:rPr>
                <w:rFonts w:ascii="Noto Sans" w:eastAsia="Noto Sans" w:hAnsi="Noto Sans" w:cs="Noto Sans"/>
                <w:bCs/>
                <w:color w:val="434343"/>
              </w:rPr>
              <w:t xml:space="preserve"> and GitHub.</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45C8D9A3" w:rsidR="00F102CC" w:rsidRPr="003D5AF6" w:rsidRDefault="00E87D9E">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URL links were provided.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State </w:t>
            </w:r>
            <w:proofErr w:type="gramStart"/>
            <w:r>
              <w:rPr>
                <w:rFonts w:ascii="Noto Sans" w:eastAsia="Noto Sans" w:hAnsi="Noto Sans" w:cs="Noto Sans"/>
                <w:color w:val="434343"/>
                <w:sz w:val="18"/>
                <w:szCs w:val="18"/>
              </w:rPr>
              <w:t>if</w:t>
            </w:r>
            <w:proofErr w:type="gramEnd"/>
            <w:r>
              <w:rPr>
                <w:rFonts w:ascii="Noto Sans" w:eastAsia="Noto Sans" w:hAnsi="Noto Sans" w:cs="Noto Sans"/>
                <w:color w:val="434343"/>
                <w:sz w:val="18"/>
                <w:szCs w:val="18"/>
              </w:rPr>
              <w:t xml:space="preserve">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1821AF87" w:rsidR="00F102CC" w:rsidRPr="003D5AF6" w:rsidRDefault="001C528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 xml:space="preserve">Raw data should be presented in figures whenever informative to do so (typically when N per group </w:t>
      </w:r>
      <w:r>
        <w:lastRenderedPageBreak/>
        <w:t>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D36DC" w14:textId="77777777" w:rsidR="00607DF1" w:rsidRDefault="00607DF1">
      <w:r>
        <w:separator/>
      </w:r>
    </w:p>
  </w:endnote>
  <w:endnote w:type="continuationSeparator" w:id="0">
    <w:p w14:paraId="236D5C5E" w14:textId="77777777" w:rsidR="00607DF1" w:rsidRDefault="0060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4DAB1" w14:textId="77777777" w:rsidR="00607DF1" w:rsidRDefault="00607DF1">
      <w:r>
        <w:separator/>
      </w:r>
    </w:p>
  </w:footnote>
  <w:footnote w:type="continuationSeparator" w:id="0">
    <w:p w14:paraId="232CC03C" w14:textId="77777777" w:rsidR="00607DF1" w:rsidRDefault="00607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I3MTY0sDQ3MrA0MLVU0lEKTi0uzszPAykwrAUAZHYjIiwAAAA="/>
  </w:docVars>
  <w:rsids>
    <w:rsidRoot w:val="00F102CC"/>
    <w:rsid w:val="00052743"/>
    <w:rsid w:val="000B600B"/>
    <w:rsid w:val="001B3BCC"/>
    <w:rsid w:val="001C5287"/>
    <w:rsid w:val="002209A8"/>
    <w:rsid w:val="003D5AF6"/>
    <w:rsid w:val="00400C53"/>
    <w:rsid w:val="00427975"/>
    <w:rsid w:val="004E2C31"/>
    <w:rsid w:val="005B0259"/>
    <w:rsid w:val="00607DF1"/>
    <w:rsid w:val="00627D86"/>
    <w:rsid w:val="006714BE"/>
    <w:rsid w:val="007054B6"/>
    <w:rsid w:val="0078687E"/>
    <w:rsid w:val="009C7B26"/>
    <w:rsid w:val="00A11E52"/>
    <w:rsid w:val="00B2483D"/>
    <w:rsid w:val="00BD40CB"/>
    <w:rsid w:val="00BD41E9"/>
    <w:rsid w:val="00C84413"/>
    <w:rsid w:val="00DC358D"/>
    <w:rsid w:val="00E87D9E"/>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1647</Words>
  <Characters>8966</Characters>
  <Application>Microsoft Office Word</Application>
  <DocSecurity>0</DocSecurity>
  <Lines>996</Lines>
  <Paragraphs>624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dc:creator>
  <cp:lastModifiedBy>Ahmet Yildiz</cp:lastModifiedBy>
  <cp:revision>6</cp:revision>
  <dcterms:created xsi:type="dcterms:W3CDTF">2026-01-13T01:59:00Z</dcterms:created>
  <dcterms:modified xsi:type="dcterms:W3CDTF">2026-01-14T02:01:00Z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9223be70-2357-4ff0-89a1-f1443332b844</vt:lpwstr>
  </property>
</Properties>
</file>