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BioSharing Information Resource</w:t>
        </w:r>
      </w:hyperlink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’s </w:t>
      </w:r>
      <w:hyperlink r:id="rId12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17F427BC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6384F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Materials and Methods ("Live-cell imaging assay") and "Data, Materials, and Software Availability". Newly generated plasmids (pHmNG, pHGFP-GFPCA, pHmNG-iHALO) and the HeLa:POM121-HALO stable cell line are available from the corresponding author(s) on reasonable request. Coarse-grained models, force-field and input files are deposited at Zenodo (DOI: 10.5281/zenodo.20098000).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334797D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3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4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6384F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Materials and Methods ("Live-cell imaging assay", western blot analysis): mouse anti-p24 (NIH AIDS Reagent Program Cat#24-3); rabbit anti-GFP (ThermoFisher Cat#A6455); rabbit anti-HALO (Promega Cat#G9281); IRDye 800CW goat anti-rabbit (LI-COR Cat#926-32211); IRDye 680 goat anti-mouse (LI-COR Cat#926-68070).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0848AC56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1022F35" w:rsidR="00F102CC" w:rsidRPr="003D5AF6" w:rsidRDefault="0036384F" w:rsidP="0036384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6384F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N/A</w:t>
            </w: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67080860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6384F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Materials and Methods ("Live-cell imaging assay"). Human cell lines: HEK293T (ATCC CRL-3216); HeLa and the derived HeLa:POM121-HALO stable line (generated in this study); TZM-bl.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33DA3E7D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236869CC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3B721A51" w:rsidR="00F102CC" w:rsidRPr="003D5AF6" w:rsidRDefault="0036384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6384F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16677F36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50FA4404" w:rsidR="00F102CC" w:rsidRPr="003D5AF6" w:rsidRDefault="0036384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6384F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17724902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2C1040B2" w:rsidR="00F102CC" w:rsidRPr="003D5AF6" w:rsidRDefault="0036384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6384F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6BB4F044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068EC515" w:rsidR="00F102CC" w:rsidRPr="003D5AF6" w:rsidRDefault="0036384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6384F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5480C93C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2E2B76FE" w:rsidR="00F102CC" w:rsidRPr="003D5AF6" w:rsidRDefault="0036384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6384F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58466565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1B87F7E9" w:rsidR="00F102CC" w:rsidRDefault="0036384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36384F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3E678DA1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1FACACA2" w:rsidR="00F102CC" w:rsidRPr="003D5AF6" w:rsidRDefault="0036384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6384F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459A4C1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450B4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Materials and Methods. Step-by-step single-virion analysis protocol is published in Duchon et al., HIV Protocols, Springer US (2024), DOI: 10.1007/978-1-0716-3862-0_6.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1D8DC753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6DC7AA0A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238CDB59" w:rsidR="00F102CC" w:rsidRPr="003D5AF6" w:rsidRDefault="00450B4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450B4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59B8D9EA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125B758A" w:rsidR="00F102CC" w:rsidRDefault="00450B41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450B4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606D2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7EC623E1" w:rsidR="00F102CC" w:rsidRPr="003D5AF6" w:rsidRDefault="00450B4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450B4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F102CC" w:rsidRPr="00450B41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 w:rsidRPr="00450B4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Pre-established inclusion criterion: only GFP-CA-labeled cores that remained stably docked at the nuclear envelope for the entire 15-minute observation period were analyzed (Methods, "Live-cell imaging assay"; Fig 4).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7EB2044D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03B5F1B8" w:rsidR="00F102CC" w:rsidRPr="00450B41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 w:rsidRPr="00450B4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Methods and figure legends. CG MD: </w:t>
            </w:r>
            <w:r w:rsidR="00450B41" w:rsidRPr="00450B4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two</w:t>
            </w:r>
            <w:r w:rsidRPr="00450B4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 independent NPC-docking replicas (Fig 2, 3); </w:t>
            </w:r>
            <w:r w:rsidR="00450B41" w:rsidRPr="00450B4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four </w:t>
            </w:r>
            <w:r w:rsidRPr="00450B4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independent well-tempered metadynamics replicas for free capsids (Fig 5). Live-cell imaging: </w:t>
            </w:r>
            <w:r w:rsidRPr="00450B4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lastRenderedPageBreak/>
              <w:t>independent cells/cores pooled from five fields of view (Fig 4C: 237 DMSO and 192 LEN cells; Fig 4D: 29 and 37 cores).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5361458C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42DA7FAF" w:rsidR="00F102CC" w:rsidRPr="003D5AF6" w:rsidRDefault="00450B4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450B4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26671E1B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36A00FE0" w:rsidR="00F102CC" w:rsidRPr="003D5AF6" w:rsidRDefault="00450B4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450B4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5CFAB1B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358DD992" w:rsidR="00F102CC" w:rsidRPr="003D5AF6" w:rsidRDefault="00450B4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450B4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1880DDBA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1DE07DAC" w:rsidR="00F102CC" w:rsidRPr="003D5AF6" w:rsidRDefault="00450B4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450B4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22C6E20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4841FBD6" w:rsidR="00F102CC" w:rsidRPr="003D5AF6" w:rsidRDefault="00450B4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450B4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6C7B39D0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450B4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Methods ("Live-cell imaging assay"). Inclusion/exclusion criteria were pre-established (only cores stably docked at the nuclear envelope for the full 15-min window were analyzed). No data points were omitted.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332782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450B4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Methods and figure legends. Live-cell categorical comparisons were analyzed by Fisher’s exact test (Fig </w:t>
            </w:r>
            <w:r w:rsidRPr="00450B4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lastRenderedPageBreak/>
              <w:t>4C-F; ns, P &gt; 0.05). Simulation observables are reported as mean ± standard deviation across independent replicas (Fig 2, 3, 5 and supplements); virion colocalization is reported as AVG ± SD (Fig S4E).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450B4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"Data, Materials, and Software Availability" section. Initial system coordinates, input files and force-field files are publicly available at Zenodo, DOI: 10.5281/zenodo.20098000.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When newly created datasets are publicly available, provide accession number in repository OR DOI and licensing details where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DC4F2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Publicly available at Zenodo, DOI: 10.5281/zenodo.20098000.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2E6708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1A89C25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DC4F2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Reused structural data cited in Methods: LEN-CA hexamer X-ray structure PDB 6VKV (</w:t>
            </w:r>
            <w:r w:rsidR="00450B4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Bester et al. 2020</w:t>
            </w:r>
            <w:r w:rsidRPr="00DC4F2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); human NPC cryo-ET model (Mosalaganti et al. 2022); HIV-1 capsid CG model (Hudait </w:t>
            </w:r>
            <w:r w:rsidR="00450B4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et al.</w:t>
            </w:r>
            <w:r w:rsidRPr="00DC4F2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 2024).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0103DAE6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77777777" w:rsidR="00F102CC" w:rsidRPr="00DC4F21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 w:rsidRPr="00DC4F2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"Data, Materials, and Software Availability" section. Simulation input files, force fields and analysis software are publicly available at Zenodo, DOI: 10.5281/zenodo.20098000.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where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F102CC" w:rsidRPr="00DC4F21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</w:rPr>
            </w:pPr>
            <w:r w:rsidRPr="00DC4F2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Newly generated LAMMPS input scripts, force-field files and analysis code are deposited at Zenodo, DOI: 10.5281/zenodo.20098000 (no access restrictions).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44151E64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6F26E81" w:rsidR="00F102CC" w:rsidRPr="00DC4F21" w:rsidRDefault="00F102CC">
            <w:pPr>
              <w:spacing w:line="225" w:lineRule="auto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DC4F2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Reused public software cited in Methods: LAMMPS (Plimpton 1995); VMD (Humphrey et al. 1996</w:t>
            </w:r>
            <w:r w:rsidR="00DC4F21" w:rsidRPr="00DC4F2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); </w:t>
            </w:r>
            <w:r w:rsidRPr="00DC4F21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well-tempered metadynamics (Barducci et al. 2008).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793BC5D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lastRenderedPageBreak/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4CCAC2A6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1A5F158F" w:rsidR="00F102CC" w:rsidRPr="003D5AF6" w:rsidRDefault="00DC4F2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6384F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6ED3EAB" w14:textId="77777777" w:rsidR="00F102CC" w:rsidRDefault="00D52F67">
      <w:pPr>
        <w:spacing w:before="80"/>
      </w:pPr>
      <w:bookmarkStart w:id="3" w:name="_cm0qssfkw66b" w:colFirst="0" w:colLast="0"/>
      <w:bookmarkEnd w:id="3"/>
      <w:r>
        <w:rPr>
          <w:noProof/>
        </w:rPr>
        <w:pict w14:anchorId="71B469D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C5EDE35" w14:textId="08CA8475" w:rsidR="00F102CC" w:rsidRDefault="00F102CC" w:rsidP="00DC4F21"/>
    <w:sectPr w:rsidR="00F102CC" w:rsidSect="004E2C31">
      <w:headerReference w:type="default" r:id="rId15"/>
      <w:footerReference w:type="default" r:id="rId16"/>
      <w:headerReference w:type="first" r:id="rId17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7D22C" w14:textId="77777777" w:rsidR="00D52F67" w:rsidRDefault="00D52F67">
      <w:r>
        <w:separator/>
      </w:r>
    </w:p>
  </w:endnote>
  <w:endnote w:type="continuationSeparator" w:id="0">
    <w:p w14:paraId="0E92CD4C" w14:textId="77777777" w:rsidR="00D52F67" w:rsidRDefault="00D5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0E33" w14:textId="77777777" w:rsidR="00D52F67" w:rsidRDefault="00D52F67">
      <w:r>
        <w:separator/>
      </w:r>
    </w:p>
  </w:footnote>
  <w:footnote w:type="continuationSeparator" w:id="0">
    <w:p w14:paraId="445DD42C" w14:textId="77777777" w:rsidR="00D52F67" w:rsidRDefault="00D52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61E9" w14:textId="2B8215BA" w:rsidR="004E2C31" w:rsidRDefault="004E2C31">
    <w:pPr>
      <w:pStyle w:val="Header"/>
    </w:pPr>
    <w:r>
      <w:rPr>
        <w:noProof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0083177">
    <w:abstractNumId w:val="2"/>
  </w:num>
  <w:num w:numId="2" w16cid:durableId="81417975">
    <w:abstractNumId w:val="0"/>
  </w:num>
  <w:num w:numId="3" w16cid:durableId="14818306">
    <w:abstractNumId w:val="1"/>
  </w:num>
  <w:num w:numId="4" w16cid:durableId="134928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87B97"/>
    <w:rsid w:val="000B600B"/>
    <w:rsid w:val="001B3BCC"/>
    <w:rsid w:val="002209A8"/>
    <w:rsid w:val="002E2208"/>
    <w:rsid w:val="0036384F"/>
    <w:rsid w:val="003D5AF6"/>
    <w:rsid w:val="00400C53"/>
    <w:rsid w:val="00427975"/>
    <w:rsid w:val="00450B41"/>
    <w:rsid w:val="004E2C31"/>
    <w:rsid w:val="005B0259"/>
    <w:rsid w:val="007054B6"/>
    <w:rsid w:val="0078687E"/>
    <w:rsid w:val="009C7B26"/>
    <w:rsid w:val="00A01B03"/>
    <w:rsid w:val="00A11E52"/>
    <w:rsid w:val="00AE3143"/>
    <w:rsid w:val="00B2483D"/>
    <w:rsid w:val="00BD41E9"/>
    <w:rsid w:val="00C84413"/>
    <w:rsid w:val="00D52F67"/>
    <w:rsid w:val="00DC4F21"/>
    <w:rsid w:val="00F102CC"/>
    <w:rsid w:val="00F22B73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reviewer.elifesciences.org/author-guide/journal-policie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38/d41586-020-01751-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plosbiology.org/article/info:doi/10.1371/journal.pbio.100041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osharing.org/" TargetMode="External"/><Relationship Id="rId14" Type="http://schemas.openxmlformats.org/officeDocument/2006/relationships/hyperlink" Target="https://scicrunch.org/resourc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Candace Betancourt-Szymanowska</cp:lastModifiedBy>
  <cp:revision>10</cp:revision>
  <dcterms:created xsi:type="dcterms:W3CDTF">2022-02-28T12:21:00Z</dcterms:created>
  <dcterms:modified xsi:type="dcterms:W3CDTF">2026-06-04T14:24:00Z</dcterms:modified>
</cp:coreProperties>
</file>