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538782F"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26758B9"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1C38D25"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60A996A"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FAC2A3C"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6ADD1882"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F0235D4"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2D7D092"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C69409D" w:rsidR="00F102CC" w:rsidRPr="003D5AF6" w:rsidRDefault="009F678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0B28A21F" w14:textId="36D10E98" w:rsidR="005F1AB6" w:rsidRPr="00AB077D" w:rsidRDefault="005F1AB6" w:rsidP="005F1AB6">
            <w:pPr>
              <w:rPr>
                <w:i/>
                <w:iCs/>
              </w:rPr>
            </w:pPr>
            <w:r>
              <w:t>Age and gender are reported in the methods. Ethnicity was not collected. Reported in the Methods/particpants</w:t>
            </w:r>
          </w:p>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42D7D52" w:rsidR="00F102CC" w:rsidRPr="003D5AF6" w:rsidRDefault="00D2563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B7D3567" w:rsidR="00F102CC" w:rsidRPr="003D5AF6" w:rsidRDefault="009E713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5ABE54A" w:rsidR="00F102CC" w:rsidRPr="003D5AF6" w:rsidRDefault="00D2662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Methods/Sample Size (added in this version)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D769559" w:rsidR="00F102CC" w:rsidRDefault="009E713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094C4496" w:rsidR="00F102CC" w:rsidRPr="003D5AF6" w:rsidRDefault="009E713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233CA023" w:rsidR="00F102CC" w:rsidRPr="003D5AF6" w:rsidRDefault="00D2662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Methods/participants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67D82D2A" w:rsidR="00F102CC" w:rsidRPr="003D5AF6" w:rsidRDefault="00D2662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6B4984EA" w:rsidR="00F102CC" w:rsidRPr="003D5AF6" w:rsidRDefault="00D2662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CD175C2" w14:textId="77777777" w:rsidR="00F102CC" w:rsidRDefault="00221A95">
            <w:pPr>
              <w:spacing w:line="225" w:lineRule="auto"/>
              <w:rPr>
                <w:rFonts w:ascii="Noto Sans" w:eastAsia="Noto Sans" w:hAnsi="Noto Sans" w:cs="Noto Sans"/>
                <w:bCs/>
                <w:color w:val="434343"/>
                <w:sz w:val="18"/>
                <w:szCs w:val="18"/>
              </w:rPr>
            </w:pPr>
            <w:r w:rsidRPr="00221A95">
              <w:rPr>
                <w:rFonts w:ascii="Noto Sans" w:eastAsia="Noto Sans" w:hAnsi="Noto Sans" w:cs="Noto Sans"/>
                <w:bCs/>
                <w:color w:val="434343"/>
                <w:sz w:val="18"/>
                <w:szCs w:val="18"/>
              </w:rPr>
              <w:t>Methods/participants</w:t>
            </w:r>
            <w:r w:rsidR="002874C3">
              <w:rPr>
                <w:rFonts w:ascii="Noto Sans" w:eastAsia="Noto Sans" w:hAnsi="Noto Sans" w:cs="Noto Sans"/>
                <w:bCs/>
                <w:color w:val="434343"/>
                <w:sz w:val="18"/>
                <w:szCs w:val="18"/>
              </w:rPr>
              <w:t>:</w:t>
            </w:r>
          </w:p>
          <w:p w14:paraId="63CB3013" w14:textId="4B08E509" w:rsidR="002874C3" w:rsidRPr="00221A95" w:rsidRDefault="002874C3">
            <w:pPr>
              <w:spacing w:line="225" w:lineRule="auto"/>
              <w:rPr>
                <w:rFonts w:ascii="Noto Sans" w:eastAsia="Noto Sans" w:hAnsi="Noto Sans" w:cs="Noto Sans"/>
                <w:bCs/>
                <w:color w:val="434343"/>
                <w:sz w:val="18"/>
                <w:szCs w:val="18"/>
              </w:rPr>
            </w:pPr>
            <w:r w:rsidRPr="002874C3">
              <w:rPr>
                <w:rFonts w:ascii="Noto Sans" w:eastAsia="Noto Sans" w:hAnsi="Noto Sans" w:cs="Noto Sans"/>
                <w:bCs/>
                <w:color w:val="434343"/>
                <w:sz w:val="18"/>
                <w:szCs w:val="18"/>
              </w:rPr>
              <w:t>The study was approved by the Ethics Committee Research UZ / KU Leuven (project ID: S66650).</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5968F24" w:rsidR="00F102CC" w:rsidRPr="003D5AF6" w:rsidRDefault="002874C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4BFE2029" w:rsidR="00F102CC" w:rsidRPr="003D5AF6" w:rsidRDefault="002874C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F2494B1" w:rsidR="00F102CC" w:rsidRPr="003D5AF6" w:rsidRDefault="002874C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0492A8B0" w:rsidR="00F102CC" w:rsidRPr="003D5AF6" w:rsidRDefault="00196EF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Sample omitted for analysis</w:t>
            </w:r>
            <w:r w:rsidR="00DF6B61">
              <w:rPr>
                <w:rFonts w:ascii="Noto Sans" w:eastAsia="Noto Sans" w:hAnsi="Noto Sans" w:cs="Noto Sans"/>
                <w:bCs/>
                <w:color w:val="434343"/>
                <w:sz w:val="18"/>
                <w:szCs w:val="18"/>
              </w:rPr>
              <w:t xml:space="preserve"> are explained throughout the data analysis section</w:t>
            </w:r>
            <w:r w:rsidR="000416D3">
              <w:rPr>
                <w:rFonts w:ascii="Noto Sans" w:eastAsia="Noto Sans" w:hAnsi="Noto Sans" w:cs="Noto Sans"/>
                <w:bCs/>
                <w:color w:val="434343"/>
                <w:sz w:val="18"/>
                <w:szCs w:val="18"/>
              </w:rPr>
              <w:t xml:space="preserve"> for each task separately.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9D01DAC" w:rsidR="00F102CC" w:rsidRPr="003D5AF6" w:rsidRDefault="006242F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Statistical analyses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8343948" w:rsidR="00F102CC" w:rsidRPr="003D5AF6" w:rsidRDefault="00A42FEF">
            <w:pPr>
              <w:spacing w:line="225" w:lineRule="auto"/>
              <w:rPr>
                <w:rFonts w:ascii="Noto Sans" w:eastAsia="Noto Sans" w:hAnsi="Noto Sans" w:cs="Noto Sans"/>
                <w:bCs/>
                <w:color w:val="434343"/>
                <w:sz w:val="18"/>
                <w:szCs w:val="18"/>
              </w:rPr>
            </w:pPr>
            <w:r w:rsidRPr="00A42FEF">
              <w:rPr>
                <w:rFonts w:ascii="Noto Sans" w:eastAsia="Noto Sans" w:hAnsi="Noto Sans" w:cs="Noto Sans"/>
                <w:bCs/>
                <w:color w:val="434343"/>
                <w:sz w:val="18"/>
                <w:szCs w:val="18"/>
              </w:rPr>
              <w:t>Data availability statement</w:t>
            </w:r>
            <w:r>
              <w:rPr>
                <w:rFonts w:ascii="Noto Sans" w:eastAsia="Noto Sans" w:hAnsi="Noto Sans" w:cs="Noto Sans"/>
                <w:bCs/>
                <w:color w:val="434343"/>
                <w:sz w:val="18"/>
                <w:szCs w:val="18"/>
              </w:rPr>
              <w:t xml:space="preserve"> on p.42</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0259AED9" w:rsidR="00F102CC" w:rsidRPr="003D5AF6" w:rsidRDefault="00105F9D">
            <w:pPr>
              <w:spacing w:line="225" w:lineRule="auto"/>
              <w:rPr>
                <w:rFonts w:ascii="Noto Sans" w:eastAsia="Noto Sans" w:hAnsi="Noto Sans" w:cs="Noto Sans"/>
                <w:bCs/>
                <w:color w:val="434343"/>
                <w:sz w:val="18"/>
                <w:szCs w:val="18"/>
              </w:rPr>
            </w:pPr>
            <w:r w:rsidRPr="00105F9D">
              <w:rPr>
                <w:rFonts w:ascii="Noto Sans" w:eastAsia="Noto Sans" w:hAnsi="Noto Sans" w:cs="Noto Sans"/>
                <w:bCs/>
                <w:color w:val="434343"/>
                <w:sz w:val="18"/>
                <w:szCs w:val="18"/>
              </w:rPr>
              <w:t>The data and code are openly available under a CC-BY-NC-ND-4.0 license on the data repository of the KU Leuven at  https://doi.org/10.48804/LAKCIA</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67CD8286" w:rsidR="00F102CC" w:rsidRPr="003D5AF6" w:rsidRDefault="00F6280B">
            <w:pPr>
              <w:spacing w:line="225" w:lineRule="auto"/>
              <w:rPr>
                <w:rFonts w:ascii="Noto Sans" w:eastAsia="Noto Sans" w:hAnsi="Noto Sans" w:cs="Noto Sans"/>
                <w:bCs/>
                <w:color w:val="434343"/>
                <w:sz w:val="18"/>
                <w:szCs w:val="18"/>
              </w:rPr>
            </w:pPr>
            <w:r w:rsidRPr="00F6280B">
              <w:rPr>
                <w:rFonts w:ascii="Noto Sans" w:eastAsia="Noto Sans" w:hAnsi="Noto Sans" w:cs="Noto Sans"/>
                <w:bCs/>
                <w:color w:val="434343"/>
                <w:sz w:val="18"/>
                <w:szCs w:val="18"/>
              </w:rPr>
              <w:t>The CamCAN data are available at https://opendata.mrc-cbu.cam.ac.uk/projects/camcan/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102A7A82" w:rsidR="00F102CC" w:rsidRPr="003D5AF6" w:rsidRDefault="00F6280B">
            <w:pPr>
              <w:spacing w:line="225" w:lineRule="auto"/>
              <w:rPr>
                <w:rFonts w:ascii="Noto Sans" w:eastAsia="Noto Sans" w:hAnsi="Noto Sans" w:cs="Noto Sans"/>
                <w:bCs/>
                <w:color w:val="434343"/>
                <w:sz w:val="18"/>
                <w:szCs w:val="18"/>
              </w:rPr>
            </w:pPr>
            <w:r w:rsidRPr="00A42FEF">
              <w:rPr>
                <w:rFonts w:ascii="Noto Sans" w:eastAsia="Noto Sans" w:hAnsi="Noto Sans" w:cs="Noto Sans"/>
                <w:bCs/>
                <w:color w:val="434343"/>
                <w:sz w:val="18"/>
                <w:szCs w:val="18"/>
              </w:rPr>
              <w:t>Data availability statement</w:t>
            </w:r>
            <w:r>
              <w:rPr>
                <w:rFonts w:ascii="Noto Sans" w:eastAsia="Noto Sans" w:hAnsi="Noto Sans" w:cs="Noto Sans"/>
                <w:bCs/>
                <w:color w:val="434343"/>
                <w:sz w:val="18"/>
                <w:szCs w:val="18"/>
              </w:rPr>
              <w:t xml:space="preserve"> on p.42</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6280B"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6280B" w:rsidRDefault="00F6280B" w:rsidP="00F6280B">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5D880D9C" w:rsidR="00F6280B" w:rsidRPr="003D5AF6" w:rsidRDefault="00F6280B" w:rsidP="00F6280B">
            <w:pPr>
              <w:spacing w:line="225" w:lineRule="auto"/>
              <w:rPr>
                <w:rFonts w:ascii="Noto Sans" w:eastAsia="Noto Sans" w:hAnsi="Noto Sans" w:cs="Noto Sans"/>
                <w:bCs/>
                <w:color w:val="434343"/>
              </w:rPr>
            </w:pPr>
            <w:r w:rsidRPr="00105F9D">
              <w:rPr>
                <w:rFonts w:ascii="Noto Sans" w:eastAsia="Noto Sans" w:hAnsi="Noto Sans" w:cs="Noto Sans"/>
                <w:bCs/>
                <w:color w:val="434343"/>
                <w:sz w:val="18"/>
                <w:szCs w:val="18"/>
              </w:rPr>
              <w:t>The data and code are openly available under a CC-BY-NC-ND-4.0 license on the data repository of the KU Leuven at  https://doi.org/10.48804/LAKCIA</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6280B" w:rsidRPr="003D5AF6" w:rsidRDefault="00F6280B" w:rsidP="00F6280B">
            <w:pPr>
              <w:spacing w:line="225" w:lineRule="auto"/>
              <w:rPr>
                <w:rFonts w:ascii="Noto Sans" w:eastAsia="Noto Sans" w:hAnsi="Noto Sans" w:cs="Noto Sans"/>
                <w:bCs/>
                <w:color w:val="434343"/>
                <w:sz w:val="18"/>
                <w:szCs w:val="18"/>
              </w:rPr>
            </w:pPr>
          </w:p>
        </w:tc>
      </w:tr>
      <w:tr w:rsidR="00F6280B"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6280B" w:rsidRDefault="00F6280B" w:rsidP="00F6280B">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6280B" w:rsidRPr="003D5AF6" w:rsidRDefault="00F6280B" w:rsidP="00F6280B">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BBC6E59" w:rsidR="00F6280B" w:rsidRPr="003D5AF6" w:rsidRDefault="0056441D" w:rsidP="00F628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60A0122" w:rsidR="00F102CC" w:rsidRPr="003D5AF6" w:rsidRDefault="00F628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C22C3B">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E3E83" w14:textId="77777777" w:rsidR="00C22C3B" w:rsidRDefault="00C22C3B">
      <w:r>
        <w:separator/>
      </w:r>
    </w:p>
  </w:endnote>
  <w:endnote w:type="continuationSeparator" w:id="0">
    <w:p w14:paraId="296ADC3D" w14:textId="77777777" w:rsidR="00C22C3B" w:rsidRDefault="00C2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D315" w14:textId="77777777" w:rsidR="00C22C3B" w:rsidRDefault="00C22C3B">
      <w:r>
        <w:separator/>
      </w:r>
    </w:p>
  </w:footnote>
  <w:footnote w:type="continuationSeparator" w:id="0">
    <w:p w14:paraId="64DA3232" w14:textId="77777777" w:rsidR="00C22C3B" w:rsidRDefault="00C22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416D3"/>
    <w:rsid w:val="000B600B"/>
    <w:rsid w:val="00105F9D"/>
    <w:rsid w:val="00114B2A"/>
    <w:rsid w:val="00196EF0"/>
    <w:rsid w:val="001B3BCC"/>
    <w:rsid w:val="002209A8"/>
    <w:rsid w:val="00221A95"/>
    <w:rsid w:val="002874C3"/>
    <w:rsid w:val="003D5AF6"/>
    <w:rsid w:val="00400C53"/>
    <w:rsid w:val="0040426C"/>
    <w:rsid w:val="00427975"/>
    <w:rsid w:val="004E2C31"/>
    <w:rsid w:val="0056441D"/>
    <w:rsid w:val="005B0259"/>
    <w:rsid w:val="005F1AB6"/>
    <w:rsid w:val="006242F2"/>
    <w:rsid w:val="00656C0B"/>
    <w:rsid w:val="007054B6"/>
    <w:rsid w:val="0078687E"/>
    <w:rsid w:val="009C7B26"/>
    <w:rsid w:val="009E713C"/>
    <w:rsid w:val="009F6781"/>
    <w:rsid w:val="00A11E52"/>
    <w:rsid w:val="00A42FEF"/>
    <w:rsid w:val="00B2483D"/>
    <w:rsid w:val="00BD41E9"/>
    <w:rsid w:val="00C22C3B"/>
    <w:rsid w:val="00C84413"/>
    <w:rsid w:val="00D25634"/>
    <w:rsid w:val="00D26627"/>
    <w:rsid w:val="00DF6B61"/>
    <w:rsid w:val="00F102CC"/>
    <w:rsid w:val="00F6280B"/>
    <w:rsid w:val="00F91042"/>
    <w:rsid w:val="00FB347A"/>
    <w:rsid w:val="00FD5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paragraph" w:styleId="NoSpacing">
    <w:name w:val="No Spacing"/>
    <w:uiPriority w:val="1"/>
    <w:qFormat/>
    <w:rsid w:val="0040426C"/>
    <w:pPr>
      <w:widowControl/>
    </w:pPr>
    <w:rPr>
      <w:rFonts w:asciiTheme="minorHAnsi" w:eastAsiaTheme="minorHAnsi" w:hAnsiTheme="minorHAnsi" w:cstheme="minorBidi"/>
      <w:kern w:val="2"/>
      <w:lang w:val="nl-B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1589</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Jean-Jacques Orban de Xivry</dc:creator>
  <cp:lastModifiedBy>Jean-Jacques Orban de Xivry</cp:lastModifiedBy>
  <cp:revision>18</cp:revision>
  <dcterms:created xsi:type="dcterms:W3CDTF">2026-07-15T11:45:00Z</dcterms:created>
  <dcterms:modified xsi:type="dcterms:W3CDTF">2026-07-15T12:25:00Z</dcterms:modified>
</cp:coreProperties>
</file>