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8C4547"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8C4547" w:rsidRDefault="008C4547" w:rsidP="008C4547">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8C4547" w:rsidRPr="003D5AF6" w:rsidRDefault="008C4547" w:rsidP="008C4547">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151D3F6E" w:rsidR="008C4547" w:rsidRPr="003D5AF6" w:rsidRDefault="008C4547" w:rsidP="008C4547">
            <w:pPr>
              <w:rPr>
                <w:rFonts w:ascii="Noto Sans" w:eastAsia="Noto Sans" w:hAnsi="Noto Sans" w:cs="Noto Sans"/>
                <w:bCs/>
                <w:color w:val="434343"/>
                <w:sz w:val="18"/>
                <w:szCs w:val="18"/>
              </w:rPr>
            </w:pPr>
            <w:sdt>
              <w:sdtPr>
                <w:rPr>
                  <w:rFonts w:ascii="MS Gothic" w:eastAsia="MS Gothic" w:hAnsi="MS Gothic" w:cs="Arial" w:hint="eastAsia"/>
                  <w:sz w:val="20"/>
                  <w:szCs w:val="20"/>
                </w:rPr>
                <w:id w:val="-1639247304"/>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8C4547"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8C4547" w:rsidRPr="003D5AF6" w:rsidRDefault="008C4547" w:rsidP="008C4547">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8C4547" w:rsidRDefault="008C4547" w:rsidP="008C4547">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8C4547" w:rsidRDefault="008C4547" w:rsidP="008C4547">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8C4547"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8C4547" w:rsidRDefault="008C4547" w:rsidP="008C4547">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8C4547" w:rsidRDefault="008C4547" w:rsidP="008C4547">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8C4547" w:rsidRDefault="008C4547" w:rsidP="008C4547">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8C4547"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8C4547" w:rsidRDefault="008C4547" w:rsidP="008C4547">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8C4547" w:rsidRPr="003D5AF6" w:rsidRDefault="008C4547" w:rsidP="008C4547">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24A86F7F" w:rsidR="008C4547" w:rsidRPr="003D5AF6" w:rsidRDefault="008C4547" w:rsidP="008C4547">
            <w:pPr>
              <w:rPr>
                <w:rFonts w:ascii="Noto Sans" w:eastAsia="Noto Sans" w:hAnsi="Noto Sans" w:cs="Noto Sans"/>
                <w:bCs/>
                <w:color w:val="434343"/>
                <w:sz w:val="18"/>
                <w:szCs w:val="18"/>
              </w:rPr>
            </w:pPr>
            <w:sdt>
              <w:sdtPr>
                <w:rPr>
                  <w:rFonts w:ascii="MS Gothic" w:eastAsia="MS Gothic" w:hAnsi="MS Gothic" w:cs="Arial" w:hint="eastAsia"/>
                  <w:sz w:val="20"/>
                  <w:szCs w:val="20"/>
                </w:rPr>
                <w:id w:val="-644661149"/>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8C4547"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8C4547" w:rsidRPr="003D5AF6" w:rsidRDefault="008C4547" w:rsidP="008C4547">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8C4547" w:rsidRDefault="008C4547" w:rsidP="008C4547">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8C4547" w:rsidRDefault="008C4547" w:rsidP="008C4547">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8C4547"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8C4547" w:rsidRDefault="008C4547" w:rsidP="008C4547">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8C4547" w:rsidRDefault="008C4547" w:rsidP="008C4547">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8C4547" w:rsidRDefault="008C4547" w:rsidP="008C4547">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8C4547"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8C4547" w:rsidRDefault="008C4547" w:rsidP="008C4547">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8C4547" w:rsidRPr="003D5AF6" w:rsidRDefault="008C4547" w:rsidP="008C4547">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1D29FD76" w:rsidR="008C4547" w:rsidRPr="003D5AF6" w:rsidRDefault="008C4547" w:rsidP="008C4547">
            <w:pPr>
              <w:rPr>
                <w:rFonts w:ascii="Noto Sans" w:eastAsia="Noto Sans" w:hAnsi="Noto Sans" w:cs="Noto Sans"/>
                <w:bCs/>
                <w:color w:val="434343"/>
                <w:sz w:val="18"/>
                <w:szCs w:val="18"/>
              </w:rPr>
            </w:pPr>
            <w:sdt>
              <w:sdtPr>
                <w:rPr>
                  <w:rFonts w:ascii="MS Gothic" w:eastAsia="MS Gothic" w:hAnsi="MS Gothic" w:cs="Arial" w:hint="eastAsia"/>
                  <w:sz w:val="20"/>
                  <w:szCs w:val="20"/>
                </w:rPr>
                <w:id w:val="-572964330"/>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8C4547"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8C4547" w:rsidRPr="003D5AF6" w:rsidRDefault="008C4547" w:rsidP="008C4547">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8C4547" w:rsidRDefault="008C4547" w:rsidP="008C4547">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8C4547" w:rsidRDefault="008C4547" w:rsidP="008C4547">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8C4547"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8C4547" w:rsidRDefault="008C4547" w:rsidP="008C4547">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8C4547" w:rsidRDefault="008C4547" w:rsidP="008C4547">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8C4547" w:rsidRDefault="008C4547" w:rsidP="008C4547">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8C4547"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8C4547" w:rsidRDefault="008C4547" w:rsidP="008C4547">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8C4547" w:rsidRPr="003D5AF6" w:rsidRDefault="008C4547" w:rsidP="008C4547">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6A488A10" w:rsidR="008C4547" w:rsidRPr="003D5AF6" w:rsidRDefault="008C4547" w:rsidP="008C4547">
            <w:pPr>
              <w:rPr>
                <w:rFonts w:ascii="Noto Sans" w:eastAsia="Noto Sans" w:hAnsi="Noto Sans" w:cs="Noto Sans"/>
                <w:bCs/>
                <w:color w:val="434343"/>
                <w:sz w:val="18"/>
                <w:szCs w:val="18"/>
              </w:rPr>
            </w:pPr>
            <w:sdt>
              <w:sdtPr>
                <w:rPr>
                  <w:rFonts w:ascii="MS Gothic" w:eastAsia="MS Gothic" w:hAnsi="MS Gothic" w:cs="Arial" w:hint="eastAsia"/>
                  <w:sz w:val="20"/>
                  <w:szCs w:val="20"/>
                </w:rPr>
                <w:id w:val="-137799285"/>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8C4547"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8C4547" w:rsidRDefault="008C4547" w:rsidP="008C4547">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Primary cultures: Provide species, strain, sex of origin, genetic modification status.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8C4547" w:rsidRPr="003D5AF6" w:rsidRDefault="008C4547" w:rsidP="008C4547">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18392AD3" w:rsidR="008C4547" w:rsidRPr="003D5AF6" w:rsidRDefault="008C4547" w:rsidP="008C4547">
            <w:pPr>
              <w:rPr>
                <w:rFonts w:ascii="Noto Sans" w:eastAsia="Noto Sans" w:hAnsi="Noto Sans" w:cs="Noto Sans"/>
                <w:bCs/>
                <w:color w:val="434343"/>
                <w:sz w:val="18"/>
                <w:szCs w:val="18"/>
              </w:rPr>
            </w:pPr>
            <w:sdt>
              <w:sdtPr>
                <w:rPr>
                  <w:rFonts w:ascii="MS Gothic" w:eastAsia="MS Gothic" w:hAnsi="MS Gothic" w:cs="Arial" w:hint="eastAsia"/>
                  <w:sz w:val="20"/>
                  <w:szCs w:val="20"/>
                </w:rPr>
                <w:id w:val="-933741795"/>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8C4547"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8C4547" w:rsidRPr="003D5AF6" w:rsidRDefault="008C4547" w:rsidP="008C4547">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8C4547" w:rsidRDefault="008C4547" w:rsidP="008C4547">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8C4547" w:rsidRDefault="008C4547" w:rsidP="008C4547">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8C4547"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8C4547" w:rsidRDefault="008C4547" w:rsidP="008C4547">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8C4547" w:rsidRDefault="008C4547" w:rsidP="008C4547">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8C4547" w:rsidRDefault="008C4547" w:rsidP="008C4547">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8C4547"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8C4547" w:rsidRDefault="008C4547" w:rsidP="008C4547">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8C4547" w:rsidRPr="003D5AF6" w:rsidRDefault="008C4547" w:rsidP="008C4547">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1724E6E0" w:rsidR="008C4547" w:rsidRPr="003D5AF6" w:rsidRDefault="008C4547" w:rsidP="008C4547">
            <w:pPr>
              <w:rPr>
                <w:rFonts w:ascii="Noto Sans" w:eastAsia="Noto Sans" w:hAnsi="Noto Sans" w:cs="Noto Sans"/>
                <w:bCs/>
                <w:color w:val="434343"/>
                <w:sz w:val="18"/>
                <w:szCs w:val="18"/>
              </w:rPr>
            </w:pPr>
            <w:sdt>
              <w:sdtPr>
                <w:rPr>
                  <w:rFonts w:ascii="MS Gothic" w:eastAsia="MS Gothic" w:hAnsi="MS Gothic" w:cs="Arial" w:hint="eastAsia"/>
                  <w:sz w:val="20"/>
                  <w:szCs w:val="20"/>
                </w:rPr>
                <w:id w:val="-76367890"/>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8C4547"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8C4547" w:rsidRDefault="008C4547" w:rsidP="008C4547">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8C4547" w:rsidRPr="003D5AF6" w:rsidRDefault="008C4547" w:rsidP="008C4547">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5CFF1632" w:rsidR="008C4547" w:rsidRPr="003D5AF6" w:rsidRDefault="008C4547" w:rsidP="008C4547">
            <w:pPr>
              <w:rPr>
                <w:rFonts w:ascii="Noto Sans" w:eastAsia="Noto Sans" w:hAnsi="Noto Sans" w:cs="Noto Sans"/>
                <w:bCs/>
                <w:color w:val="434343"/>
                <w:sz w:val="18"/>
                <w:szCs w:val="18"/>
              </w:rPr>
            </w:pPr>
            <w:sdt>
              <w:sdtPr>
                <w:rPr>
                  <w:rFonts w:ascii="MS Gothic" w:eastAsia="MS Gothic" w:hAnsi="MS Gothic" w:cs="Arial" w:hint="eastAsia"/>
                  <w:sz w:val="20"/>
                  <w:szCs w:val="20"/>
                </w:rPr>
                <w:id w:val="-2113507412"/>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8C4547"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8C4547" w:rsidRPr="003D5AF6" w:rsidRDefault="008C4547" w:rsidP="008C4547">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8C4547" w:rsidRDefault="008C4547" w:rsidP="008C4547">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8C4547" w:rsidRDefault="008C4547" w:rsidP="008C4547">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8C4547"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8C4547" w:rsidRDefault="008C4547" w:rsidP="008C4547">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8C4547" w:rsidRDefault="008C4547" w:rsidP="008C4547">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8C4547" w:rsidRDefault="008C4547" w:rsidP="008C4547">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DA117A"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DA117A" w:rsidRDefault="00DA117A" w:rsidP="00DA117A">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DA117A" w:rsidRPr="003D5AF6" w:rsidRDefault="00DA117A" w:rsidP="00DA117A">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3AC65BAB" w:rsidR="00DA117A" w:rsidRPr="003D5AF6" w:rsidRDefault="00DA117A" w:rsidP="00DA117A">
            <w:pPr>
              <w:rPr>
                <w:rFonts w:ascii="Noto Sans" w:eastAsia="Noto Sans" w:hAnsi="Noto Sans" w:cs="Noto Sans"/>
                <w:bCs/>
                <w:color w:val="434343"/>
                <w:sz w:val="18"/>
                <w:szCs w:val="18"/>
              </w:rPr>
            </w:pPr>
            <w:sdt>
              <w:sdtPr>
                <w:rPr>
                  <w:rFonts w:ascii="MS Gothic" w:eastAsia="MS Gothic" w:hAnsi="MS Gothic" w:cs="Arial" w:hint="eastAsia"/>
                  <w:sz w:val="20"/>
                  <w:szCs w:val="20"/>
                </w:rPr>
                <w:id w:val="-848408968"/>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DA117A"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DA117A" w:rsidRDefault="00DA117A" w:rsidP="00DA117A">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DA117A" w:rsidRPr="003D5AF6" w:rsidRDefault="00DA117A" w:rsidP="00DA117A">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0D2F299C" w:rsidR="00DA117A" w:rsidRPr="003D5AF6" w:rsidRDefault="00DA117A" w:rsidP="00DA117A">
            <w:pPr>
              <w:rPr>
                <w:rFonts w:ascii="Noto Sans" w:eastAsia="Noto Sans" w:hAnsi="Noto Sans" w:cs="Noto Sans"/>
                <w:bCs/>
                <w:color w:val="434343"/>
                <w:sz w:val="18"/>
                <w:szCs w:val="18"/>
              </w:rPr>
            </w:pPr>
            <w:sdt>
              <w:sdtPr>
                <w:rPr>
                  <w:rFonts w:ascii="MS Gothic" w:eastAsia="MS Gothic" w:hAnsi="MS Gothic" w:cs="Arial" w:hint="eastAsia"/>
                  <w:sz w:val="20"/>
                  <w:szCs w:val="20"/>
                </w:rPr>
                <w:id w:val="-893967172"/>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DA117A"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DA117A" w:rsidRPr="003D5AF6" w:rsidRDefault="00DA117A" w:rsidP="00DA117A">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DA117A" w:rsidRDefault="00DA117A" w:rsidP="00DA117A">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DA117A" w:rsidRDefault="00DA117A" w:rsidP="00DA117A">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DA117A"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DA117A" w:rsidRDefault="00DA117A" w:rsidP="00DA117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DA117A" w:rsidRDefault="00DA117A" w:rsidP="00DA117A">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DA117A" w:rsidRDefault="00DA117A" w:rsidP="00DA117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DA117A"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DA117A" w:rsidRDefault="00DA117A" w:rsidP="00DA117A">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 gender and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DA117A" w:rsidRPr="003D5AF6" w:rsidRDefault="00DA117A" w:rsidP="00DA117A">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7EB980ED" w:rsidR="00DA117A" w:rsidRDefault="00DA117A" w:rsidP="00DA117A">
            <w:pPr>
              <w:rPr>
                <w:rFonts w:ascii="Noto Sans" w:eastAsia="Noto Sans" w:hAnsi="Noto Sans" w:cs="Noto Sans"/>
                <w:b/>
                <w:color w:val="434343"/>
                <w:sz w:val="18"/>
                <w:szCs w:val="18"/>
              </w:rPr>
            </w:pPr>
            <w:sdt>
              <w:sdtPr>
                <w:rPr>
                  <w:rFonts w:ascii="MS Gothic" w:eastAsia="MS Gothic" w:hAnsi="MS Gothic" w:cs="Arial" w:hint="eastAsia"/>
                  <w:sz w:val="20"/>
                  <w:szCs w:val="20"/>
                </w:rPr>
                <w:id w:val="1529300433"/>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20C92D8F" w:rsidR="00F102CC" w:rsidRPr="003D5AF6" w:rsidRDefault="004A5F17">
            <w:pPr>
              <w:spacing w:line="225" w:lineRule="auto"/>
              <w:rPr>
                <w:rFonts w:ascii="Noto Sans" w:eastAsia="Noto Sans" w:hAnsi="Noto Sans" w:cs="Noto Sans"/>
                <w:bCs/>
                <w:color w:val="434343"/>
                <w:sz w:val="18"/>
                <w:szCs w:val="18"/>
              </w:rPr>
            </w:pPr>
            <w:sdt>
              <w:sdtPr>
                <w:rPr>
                  <w:rFonts w:ascii="MS Gothic" w:eastAsia="MS Gothic" w:hAnsi="MS Gothic" w:cs="Arial" w:hint="eastAsia"/>
                  <w:sz w:val="20"/>
                  <w:szCs w:val="20"/>
                </w:rPr>
                <w:id w:val="-146287304"/>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7CB2C729" w:rsidR="00F102CC" w:rsidRPr="003D5AF6" w:rsidRDefault="004A5F17">
            <w:pPr>
              <w:spacing w:line="225" w:lineRule="auto"/>
              <w:rPr>
                <w:rFonts w:ascii="Noto Sans" w:eastAsia="Noto Sans" w:hAnsi="Noto Sans" w:cs="Noto Sans"/>
                <w:bCs/>
                <w:color w:val="434343"/>
                <w:sz w:val="18"/>
                <w:szCs w:val="18"/>
              </w:rPr>
            </w:pPr>
            <w:sdt>
              <w:sdtPr>
                <w:rPr>
                  <w:rFonts w:ascii="MS Gothic" w:eastAsia="MS Gothic" w:hAnsi="MS Gothic" w:cs="Arial" w:hint="eastAsia"/>
                  <w:sz w:val="20"/>
                  <w:szCs w:val="20"/>
                </w:rPr>
                <w:id w:val="-1043677052"/>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1E5428EC" w:rsidR="00F102CC" w:rsidRPr="003D5AF6" w:rsidRDefault="004A5F17">
            <w:pPr>
              <w:spacing w:line="225" w:lineRule="auto"/>
              <w:rPr>
                <w:rFonts w:ascii="Noto Sans" w:eastAsia="Noto Sans" w:hAnsi="Noto Sans" w:cs="Noto Sans"/>
                <w:bCs/>
                <w:color w:val="434343"/>
                <w:sz w:val="18"/>
                <w:szCs w:val="18"/>
              </w:rPr>
            </w:pPr>
            <w:sdt>
              <w:sdtPr>
                <w:rPr>
                  <w:rFonts w:ascii="MS Gothic" w:eastAsia="MS Gothic" w:hAnsi="MS Gothic" w:cs="Arial" w:hint="eastAsia"/>
                  <w:sz w:val="20"/>
                  <w:szCs w:val="20"/>
                </w:rPr>
                <w:id w:val="-484552872"/>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788CA26C" w:rsidR="00F102CC" w:rsidRDefault="004A5F17">
            <w:pPr>
              <w:spacing w:line="225" w:lineRule="auto"/>
              <w:rPr>
                <w:rFonts w:ascii="Noto Sans" w:eastAsia="Noto Sans" w:hAnsi="Noto Sans" w:cs="Noto Sans"/>
                <w:b/>
                <w:color w:val="434343"/>
                <w:sz w:val="18"/>
                <w:szCs w:val="18"/>
              </w:rPr>
            </w:pPr>
            <w:sdt>
              <w:sdtPr>
                <w:rPr>
                  <w:rFonts w:ascii="MS Gothic" w:eastAsia="MS Gothic" w:hAnsi="MS Gothic" w:cs="Arial" w:hint="eastAsia"/>
                  <w:sz w:val="20"/>
                  <w:szCs w:val="20"/>
                </w:rPr>
                <w:id w:val="996529529"/>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11FBAD54" w:rsidR="00F102CC" w:rsidRPr="003D5AF6" w:rsidRDefault="004A5F17">
            <w:pPr>
              <w:spacing w:line="225" w:lineRule="auto"/>
              <w:rPr>
                <w:rFonts w:ascii="Noto Sans" w:eastAsia="Noto Sans" w:hAnsi="Noto Sans" w:cs="Noto Sans"/>
                <w:bCs/>
                <w:color w:val="434343"/>
                <w:sz w:val="18"/>
                <w:szCs w:val="18"/>
              </w:rPr>
            </w:pPr>
            <w:sdt>
              <w:sdtPr>
                <w:rPr>
                  <w:rFonts w:ascii="MS Gothic" w:eastAsia="MS Gothic" w:hAnsi="MS Gothic" w:cs="Arial" w:hint="eastAsia"/>
                  <w:sz w:val="20"/>
                  <w:szCs w:val="20"/>
                </w:rPr>
                <w:id w:val="-1937818597"/>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1C1A9590" w:rsidR="00F102CC" w:rsidRPr="003D5AF6" w:rsidRDefault="004A5F17">
            <w:pPr>
              <w:spacing w:line="225" w:lineRule="auto"/>
              <w:rPr>
                <w:rFonts w:ascii="Noto Sans" w:eastAsia="Noto Sans" w:hAnsi="Noto Sans" w:cs="Noto Sans"/>
                <w:bCs/>
                <w:color w:val="434343"/>
                <w:sz w:val="18"/>
                <w:szCs w:val="18"/>
              </w:rPr>
            </w:pPr>
            <w:sdt>
              <w:sdtPr>
                <w:rPr>
                  <w:rFonts w:ascii="MS Gothic" w:eastAsia="MS Gothic" w:hAnsi="MS Gothic" w:cs="Arial" w:hint="eastAsia"/>
                  <w:sz w:val="20"/>
                  <w:szCs w:val="20"/>
                </w:rPr>
                <w:id w:val="-26645053"/>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40FA3EB1" w:rsidR="00F102CC" w:rsidRPr="003D5AF6" w:rsidRDefault="004A5F17">
            <w:pPr>
              <w:spacing w:line="225" w:lineRule="auto"/>
              <w:rPr>
                <w:rFonts w:ascii="Noto Sans" w:eastAsia="Noto Sans" w:hAnsi="Noto Sans" w:cs="Noto Sans"/>
                <w:bCs/>
                <w:color w:val="434343"/>
                <w:sz w:val="18"/>
                <w:szCs w:val="18"/>
              </w:rPr>
            </w:pPr>
            <w:sdt>
              <w:sdtPr>
                <w:rPr>
                  <w:rFonts w:ascii="MS Gothic" w:eastAsia="MS Gothic" w:hAnsi="MS Gothic" w:cs="Arial" w:hint="eastAsia"/>
                  <w:sz w:val="20"/>
                  <w:szCs w:val="20"/>
                </w:rPr>
                <w:id w:val="-2049910159"/>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BC4CC1D" w:rsidR="00F102CC" w:rsidRPr="003D5AF6" w:rsidRDefault="004A5F17">
            <w:pPr>
              <w:spacing w:line="225" w:lineRule="auto"/>
              <w:rPr>
                <w:rFonts w:ascii="Noto Sans" w:eastAsia="Noto Sans" w:hAnsi="Noto Sans" w:cs="Noto Sans"/>
                <w:bCs/>
                <w:color w:val="434343"/>
                <w:sz w:val="18"/>
                <w:szCs w:val="18"/>
              </w:rPr>
            </w:pPr>
            <w:sdt>
              <w:sdtPr>
                <w:rPr>
                  <w:rFonts w:ascii="MS Gothic" w:eastAsia="MS Gothic" w:hAnsi="MS Gothic" w:cs="Arial" w:hint="eastAsia"/>
                  <w:sz w:val="20"/>
                  <w:szCs w:val="20"/>
                </w:rPr>
                <w:id w:val="-1232621143"/>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7E33EE0D" w:rsidR="00F102CC" w:rsidRPr="003D5AF6" w:rsidRDefault="004A5F17">
            <w:pPr>
              <w:spacing w:line="225" w:lineRule="auto"/>
              <w:rPr>
                <w:rFonts w:ascii="Noto Sans" w:eastAsia="Noto Sans" w:hAnsi="Noto Sans" w:cs="Noto Sans"/>
                <w:bCs/>
                <w:color w:val="434343"/>
                <w:sz w:val="18"/>
                <w:szCs w:val="18"/>
              </w:rPr>
            </w:pPr>
            <w:sdt>
              <w:sdtPr>
                <w:rPr>
                  <w:rFonts w:ascii="MS Gothic" w:eastAsia="MS Gothic" w:hAnsi="MS Gothic" w:cs="Arial" w:hint="eastAsia"/>
                  <w:sz w:val="20"/>
                  <w:szCs w:val="20"/>
                </w:rPr>
                <w:id w:val="-1884399525"/>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0B97F1C3" w:rsidR="00F102CC" w:rsidRPr="003D5AF6" w:rsidRDefault="004A5F17">
            <w:pPr>
              <w:spacing w:line="225" w:lineRule="auto"/>
              <w:rPr>
                <w:rFonts w:ascii="Noto Sans" w:eastAsia="Noto Sans" w:hAnsi="Noto Sans" w:cs="Noto Sans"/>
                <w:bCs/>
                <w:color w:val="434343"/>
                <w:sz w:val="18"/>
                <w:szCs w:val="18"/>
              </w:rPr>
            </w:pPr>
            <w:sdt>
              <w:sdtPr>
                <w:rPr>
                  <w:rFonts w:ascii="MS Gothic" w:eastAsia="MS Gothic" w:hAnsi="MS Gothic" w:cs="Arial" w:hint="eastAsia"/>
                  <w:sz w:val="20"/>
                  <w:szCs w:val="20"/>
                </w:rPr>
                <w:id w:val="1384139357"/>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7E3F1F20" w:rsidR="00F102CC" w:rsidRPr="003D5AF6" w:rsidRDefault="004A5F17">
            <w:pPr>
              <w:spacing w:line="225" w:lineRule="auto"/>
              <w:rPr>
                <w:rFonts w:ascii="Noto Sans" w:eastAsia="Noto Sans" w:hAnsi="Noto Sans" w:cs="Noto Sans"/>
                <w:bCs/>
                <w:color w:val="434343"/>
                <w:sz w:val="18"/>
                <w:szCs w:val="18"/>
              </w:rPr>
            </w:pPr>
            <w:sdt>
              <w:sdtPr>
                <w:rPr>
                  <w:rFonts w:ascii="MS Gothic" w:eastAsia="MS Gothic" w:hAnsi="MS Gothic" w:cs="Arial" w:hint="eastAsia"/>
                  <w:sz w:val="20"/>
                  <w:szCs w:val="20"/>
                </w:rPr>
                <w:id w:val="-1102802682"/>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15062F8F" w:rsidR="00F102CC" w:rsidRPr="003D5AF6" w:rsidRDefault="004A5F17">
            <w:pPr>
              <w:spacing w:line="225" w:lineRule="auto"/>
              <w:rPr>
                <w:rFonts w:ascii="Noto Sans" w:eastAsia="Noto Sans" w:hAnsi="Noto Sans" w:cs="Noto Sans"/>
                <w:bCs/>
                <w:color w:val="434343"/>
                <w:sz w:val="18"/>
                <w:szCs w:val="18"/>
              </w:rPr>
            </w:pPr>
            <w:sdt>
              <w:sdtPr>
                <w:rPr>
                  <w:rFonts w:ascii="MS Gothic" w:eastAsia="MS Gothic" w:hAnsi="MS Gothic" w:cs="Arial" w:hint="eastAsia"/>
                  <w:sz w:val="20"/>
                  <w:szCs w:val="20"/>
                </w:rPr>
                <w:id w:val="-1389110714"/>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lastRenderedPageBreak/>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6009F0F5" w:rsidR="00F102CC" w:rsidRPr="003D5AF6" w:rsidRDefault="00272E6F" w:rsidP="00272E6F">
            <w:pPr>
              <w:rPr>
                <w:rFonts w:ascii="Noto Sans" w:eastAsia="Noto Sans" w:hAnsi="Noto Sans" w:cs="Noto Sans"/>
                <w:bCs/>
                <w:color w:val="434343"/>
                <w:sz w:val="18"/>
                <w:szCs w:val="18"/>
              </w:rPr>
            </w:pPr>
            <w:r w:rsidRPr="00272E6F">
              <w:rPr>
                <w:rFonts w:ascii="Noto Sans" w:eastAsia="Noto Sans" w:hAnsi="Noto Sans" w:cs="Noto Sans"/>
                <w:bCs/>
                <w:color w:val="434343"/>
                <w:sz w:val="18"/>
                <w:szCs w:val="18"/>
              </w:rPr>
              <w:t>Materials and Methods, "Cryo-EM data set and image processing" and "Particle extraction and selection"; Figure 1—figure supplement 1. Criteria were pre-established.</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24D012F4" w:rsidR="00F102CC" w:rsidRPr="003D5AF6" w:rsidRDefault="00950A6C" w:rsidP="00950A6C">
            <w:pPr>
              <w:rPr>
                <w:rFonts w:ascii="Noto Sans" w:eastAsia="Noto Sans" w:hAnsi="Noto Sans" w:cs="Noto Sans"/>
                <w:bCs/>
                <w:color w:val="434343"/>
                <w:sz w:val="18"/>
                <w:szCs w:val="18"/>
              </w:rPr>
            </w:pPr>
            <w:r w:rsidRPr="00950A6C">
              <w:rPr>
                <w:rFonts w:ascii="Noto Sans" w:eastAsia="Noto Sans" w:hAnsi="Noto Sans" w:cs="Noto Sans"/>
                <w:bCs/>
                <w:color w:val="434343"/>
                <w:sz w:val="18"/>
                <w:szCs w:val="18"/>
              </w:rPr>
              <w:t>Materials and Methods, "2DTM search" and "Particle extraction and selection". No hypothesis testing was performed; particle detection used the 2DTM z-score, SNR and p-value metrics (Zhang et al., 2025).</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2055C7EC" w:rsidR="00F102CC" w:rsidRPr="003D5AF6" w:rsidRDefault="00472D8B">
            <w:pPr>
              <w:spacing w:line="225" w:lineRule="auto"/>
              <w:rPr>
                <w:rFonts w:ascii="Noto Sans" w:eastAsia="Noto Sans" w:hAnsi="Noto Sans" w:cs="Noto Sans"/>
                <w:bCs/>
                <w:color w:val="434343"/>
                <w:sz w:val="18"/>
                <w:szCs w:val="18"/>
              </w:rPr>
            </w:pPr>
            <w:r w:rsidRPr="00472D8B">
              <w:rPr>
                <w:rFonts w:ascii="Noto Sans" w:eastAsia="Noto Sans" w:hAnsi="Noto Sans" w:cs="Noto Sans"/>
                <w:bCs/>
                <w:color w:val="434343"/>
                <w:sz w:val="18"/>
                <w:szCs w:val="18"/>
              </w:rPr>
              <w:t>Data availability section (article file); also provided on the eLife submission form.</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349BA0B8" w:rsidR="00F102CC" w:rsidRPr="003D5AF6" w:rsidRDefault="003B07AC">
            <w:pPr>
              <w:spacing w:line="225" w:lineRule="auto"/>
              <w:rPr>
                <w:rFonts w:ascii="Noto Sans" w:eastAsia="Noto Sans" w:hAnsi="Noto Sans" w:cs="Noto Sans"/>
                <w:bCs/>
                <w:color w:val="434343"/>
                <w:sz w:val="18"/>
                <w:szCs w:val="18"/>
              </w:rPr>
            </w:pPr>
            <w:sdt>
              <w:sdtPr>
                <w:rPr>
                  <w:rFonts w:ascii="MS Gothic" w:eastAsia="MS Gothic" w:hAnsi="MS Gothic" w:cs="Arial" w:hint="eastAsia"/>
                  <w:sz w:val="20"/>
                  <w:szCs w:val="20"/>
                </w:rPr>
                <w:id w:val="-1727441196"/>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32770694" w:rsidR="00F102CC" w:rsidRPr="003D5AF6" w:rsidRDefault="00900EFA" w:rsidP="00900EFA">
            <w:pPr>
              <w:rPr>
                <w:rFonts w:ascii="Noto Sans" w:eastAsia="Noto Sans" w:hAnsi="Noto Sans" w:cs="Noto Sans"/>
                <w:bCs/>
                <w:color w:val="434343"/>
                <w:sz w:val="18"/>
                <w:szCs w:val="18"/>
              </w:rPr>
            </w:pPr>
            <w:r w:rsidRPr="00900EFA">
              <w:rPr>
                <w:rFonts w:ascii="Noto Sans" w:eastAsia="Noto Sans" w:hAnsi="Noto Sans" w:cs="Noto Sans"/>
                <w:bCs/>
                <w:color w:val="434343"/>
                <w:sz w:val="18"/>
                <w:szCs w:val="18"/>
              </w:rPr>
              <w:t>EMPIAR-10252; EMD-</w:t>
            </w:r>
            <w:r w:rsidR="00AD0879">
              <w:rPr>
                <w:rFonts w:ascii="Noto Sans" w:eastAsia="Noto Sans" w:hAnsi="Noto Sans" w:cs="Noto Sans"/>
                <w:bCs/>
                <w:color w:val="434343"/>
                <w:sz w:val="18"/>
                <w:szCs w:val="18"/>
              </w:rPr>
              <w:t>0409</w:t>
            </w:r>
            <w:r w:rsidRPr="00900EFA">
              <w:rPr>
                <w:rFonts w:ascii="Noto Sans" w:eastAsia="Noto Sans" w:hAnsi="Noto Sans" w:cs="Noto Sans"/>
                <w:bCs/>
                <w:color w:val="434343"/>
                <w:sz w:val="18"/>
                <w:szCs w:val="18"/>
              </w:rPr>
              <w:t>; PDB 1ATP. Provided in the Data availability section and Materials and Methods.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0103DAE6" w:rsidR="00F102CC" w:rsidRPr="003D5AF6" w:rsidRDefault="00F102CC">
            <w:pPr>
              <w:spacing w:line="225" w:lineRule="auto"/>
              <w:rPr>
                <w:rFonts w:ascii="Noto Sans" w:eastAsia="Noto Sans" w:hAnsi="Noto Sans" w:cs="Noto Sans"/>
                <w:bCs/>
                <w:color w:val="434343"/>
                <w:sz w:val="18"/>
                <w:szCs w:val="18"/>
              </w:rPr>
            </w:pP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262C0F0" w14:textId="77777777" w:rsidR="00F74E7C" w:rsidRPr="00F74E7C" w:rsidRDefault="00F74E7C" w:rsidP="00F74E7C">
            <w:pPr>
              <w:rPr>
                <w:rFonts w:ascii="Noto Sans" w:eastAsia="Noto Sans" w:hAnsi="Noto Sans" w:cs="Noto Sans"/>
                <w:bCs/>
                <w:color w:val="434343"/>
                <w:sz w:val="18"/>
                <w:szCs w:val="18"/>
              </w:rPr>
            </w:pPr>
            <w:r w:rsidRPr="00F74E7C">
              <w:rPr>
                <w:rFonts w:ascii="Noto Sans" w:eastAsia="Noto Sans" w:hAnsi="Noto Sans" w:cs="Noto Sans"/>
                <w:bCs/>
                <w:color w:val="434343"/>
                <w:sz w:val="18"/>
                <w:szCs w:val="18"/>
              </w:rPr>
              <w:t>Materials and Methods, "Code availability"; Data availability section.</w:t>
            </w:r>
          </w:p>
          <w:p w14:paraId="5BB52AB8" w14:textId="77777777" w:rsidR="00F102CC" w:rsidRPr="003D5AF6" w:rsidRDefault="00F102CC">
            <w:pPr>
              <w:spacing w:line="225" w:lineRule="auto"/>
              <w:rPr>
                <w:rFonts w:ascii="Noto Sans" w:eastAsia="Noto Sans" w:hAnsi="Noto Sans" w:cs="Noto Sans"/>
                <w:bCs/>
                <w:color w:val="434343"/>
                <w:sz w:val="18"/>
                <w:szCs w:val="18"/>
                <w:lang w:eastAsia="zh-CN"/>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79FB459F" w:rsidR="00F102CC" w:rsidRPr="00002179" w:rsidRDefault="00502892" w:rsidP="00002179">
            <w:pPr>
              <w:pStyle w:val="NormalWeb"/>
              <w:spacing w:before="24" w:beforeAutospacing="0" w:after="48" w:afterAutospacing="0"/>
              <w:rPr>
                <w:rFonts w:ascii="Noto Sans" w:hAnsi="Noto Sans" w:cs="Noto Sans"/>
                <w:color w:val="616161"/>
                <w:sz w:val="18"/>
                <w:szCs w:val="18"/>
              </w:rPr>
            </w:pPr>
            <w:r w:rsidRPr="00502892">
              <w:rPr>
                <w:rFonts w:ascii="Noto Sans" w:eastAsia="Noto Sans" w:hAnsi="Noto Sans" w:cs="Noto Sans"/>
                <w:bCs/>
                <w:color w:val="434343"/>
                <w:sz w:val="18"/>
                <w:szCs w:val="18"/>
              </w:rPr>
              <w:t>2DTM_postprocess_tool: https://github.com/kekexinz/2DTM_postprocess_tool; also distributed in the cisTEM repository. Licensed under the Janelia Research Campus Software License.</w:t>
            </w:r>
            <w:r w:rsidR="00DC1971">
              <w:rPr>
                <w:rFonts w:ascii="Noto Sans" w:eastAsia="Noto Sans" w:hAnsi="Noto Sans" w:cs="Noto Sans"/>
                <w:bCs/>
                <w:color w:val="434343"/>
                <w:sz w:val="18"/>
                <w:szCs w:val="18"/>
              </w:rPr>
              <w:t xml:space="preserve"> </w:t>
            </w:r>
            <w:r w:rsidR="00DC1971" w:rsidRPr="00DC1971">
              <w:rPr>
                <w:rFonts w:ascii="Noto Sans" w:eastAsia="Noto Sans" w:hAnsi="Noto Sans" w:cs="Noto Sans"/>
                <w:bCs/>
                <w:color w:val="434343"/>
                <w:sz w:val="18"/>
                <w:szCs w:val="18"/>
              </w:rPr>
              <w:t>No restrictions on access.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5A33C491" w:rsidR="00A95AA3" w:rsidRPr="003D5AF6" w:rsidRDefault="00A95AA3" w:rsidP="00002179">
            <w:pPr>
              <w:rPr>
                <w:rFonts w:ascii="Noto Sans" w:eastAsia="Noto Sans" w:hAnsi="Noto Sans" w:cs="Noto Sans"/>
                <w:bCs/>
                <w:color w:val="434343"/>
                <w:sz w:val="18"/>
                <w:szCs w:val="18"/>
              </w:rPr>
            </w:pPr>
            <w:r w:rsidRPr="00A95AA3">
              <w:rPr>
                <w:rFonts w:ascii="Noto Sans" w:eastAsia="Noto Sans" w:hAnsi="Noto Sans" w:cs="Noto Sans"/>
                <w:bCs/>
                <w:color w:val="434343"/>
                <w:sz w:val="18"/>
                <w:szCs w:val="18"/>
              </w:rPr>
              <w:t>cisTEM, MotionCor2, CTFFind5, RELION 3.1.2, Phenix, MapQ, ChimeraX, AlphaFold3, diffmap.exe — all cited in Materials and Methods.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793BC5DE" w:rsidR="00F102CC" w:rsidRPr="003D5AF6" w:rsidRDefault="00F102CC">
            <w:pPr>
              <w:spacing w:line="225" w:lineRule="auto"/>
              <w:rPr>
                <w:rFonts w:ascii="Noto Sans" w:eastAsia="Noto Sans" w:hAnsi="Noto Sans" w:cs="Noto Sans"/>
                <w:bCs/>
                <w:color w:val="434343"/>
                <w:sz w:val="18"/>
                <w:szCs w:val="18"/>
              </w:rPr>
            </w:pP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4DC475A6" w:rsidR="00F102CC" w:rsidRPr="003D5AF6" w:rsidRDefault="00527DF6">
            <w:pPr>
              <w:spacing w:line="225" w:lineRule="auto"/>
              <w:rPr>
                <w:rFonts w:ascii="Noto Sans" w:eastAsia="Noto Sans" w:hAnsi="Noto Sans" w:cs="Noto Sans"/>
                <w:bCs/>
                <w:color w:val="434343"/>
                <w:sz w:val="18"/>
                <w:szCs w:val="18"/>
                <w:lang w:eastAsia="zh-CN"/>
              </w:rPr>
            </w:pPr>
            <w:sdt>
              <w:sdtPr>
                <w:rPr>
                  <w:rFonts w:ascii="MS Gothic" w:eastAsia="MS Gothic" w:hAnsi="MS Gothic" w:cs="Arial" w:hint="eastAsia"/>
                  <w:sz w:val="20"/>
                  <w:szCs w:val="20"/>
                </w:rPr>
                <w:id w:val="-2140792668"/>
                <w14:checkbox>
                  <w14:checked w14:val="1"/>
                  <w14:checkedState w14:val="2612" w14:font="MS Gothic"/>
                  <w14:uncheckedState w14:val="2610" w14:font="MS Gothic"/>
                </w14:checkbox>
              </w:sdtPr>
              <w:sdtContent>
                <w:r>
                  <w:rPr>
                    <w:rFonts w:ascii="MS Gothic" w:eastAsia="MS Gothic" w:hAnsi="MS Gothic" w:cs="Arial" w:hint="eastAsia"/>
                    <w:sz w:val="20"/>
                    <w:szCs w:val="20"/>
                  </w:rPr>
                  <w:t>☒</w:t>
                </w:r>
              </w:sdtContent>
            </w:sdt>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6501FD">
      <w:pPr>
        <w:spacing w:before="80"/>
      </w:pPr>
      <w:bookmarkStart w:id="3" w:name="_cm0qssfkw66b" w:colFirst="0" w:colLast="0"/>
      <w:bookmarkEnd w:id="3"/>
      <w:r>
        <w:rPr>
          <w:noProof/>
        </w:rPr>
        <w:pict w14:anchorId="61C76094">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lastRenderedPageBreak/>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AD7FA" w14:textId="77777777" w:rsidR="006501FD" w:rsidRDefault="006501FD">
      <w:r>
        <w:separator/>
      </w:r>
    </w:p>
  </w:endnote>
  <w:endnote w:type="continuationSeparator" w:id="0">
    <w:p w14:paraId="671C68A6" w14:textId="77777777" w:rsidR="006501FD" w:rsidRDefault="00650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Noto Sans">
    <w:panose1 w:val="020B0502040504020204"/>
    <w:charset w:val="00"/>
    <w:family w:val="swiss"/>
    <w:pitch w:val="variable"/>
    <w:sig w:usb0="E00082FF" w:usb1="400078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72B0B" w14:textId="77777777" w:rsidR="006501FD" w:rsidRDefault="006501FD">
      <w:r>
        <w:separator/>
      </w:r>
    </w:p>
  </w:footnote>
  <w:footnote w:type="continuationSeparator" w:id="0">
    <w:p w14:paraId="257143CB" w14:textId="77777777" w:rsidR="006501FD" w:rsidRDefault="00650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02179"/>
    <w:rsid w:val="000B600B"/>
    <w:rsid w:val="000F5E13"/>
    <w:rsid w:val="001B3BCC"/>
    <w:rsid w:val="002209A8"/>
    <w:rsid w:val="00271E82"/>
    <w:rsid w:val="00272E6F"/>
    <w:rsid w:val="002C628D"/>
    <w:rsid w:val="0033709D"/>
    <w:rsid w:val="003B07AC"/>
    <w:rsid w:val="003D5AF6"/>
    <w:rsid w:val="00400C53"/>
    <w:rsid w:val="00427975"/>
    <w:rsid w:val="00472D8B"/>
    <w:rsid w:val="004A5F17"/>
    <w:rsid w:val="004E2C31"/>
    <w:rsid w:val="00502892"/>
    <w:rsid w:val="00527DF6"/>
    <w:rsid w:val="005B0259"/>
    <w:rsid w:val="005B44D3"/>
    <w:rsid w:val="005F4CE8"/>
    <w:rsid w:val="006501FD"/>
    <w:rsid w:val="006C2C59"/>
    <w:rsid w:val="007054B6"/>
    <w:rsid w:val="0078240B"/>
    <w:rsid w:val="0078687E"/>
    <w:rsid w:val="00790C4C"/>
    <w:rsid w:val="008C4547"/>
    <w:rsid w:val="008E7DED"/>
    <w:rsid w:val="00900EFA"/>
    <w:rsid w:val="009245AB"/>
    <w:rsid w:val="00950A6C"/>
    <w:rsid w:val="009C5856"/>
    <w:rsid w:val="009C7B26"/>
    <w:rsid w:val="00A11E52"/>
    <w:rsid w:val="00A95AA3"/>
    <w:rsid w:val="00AD0879"/>
    <w:rsid w:val="00B2483D"/>
    <w:rsid w:val="00BD41E9"/>
    <w:rsid w:val="00C84413"/>
    <w:rsid w:val="00DA117A"/>
    <w:rsid w:val="00DC1971"/>
    <w:rsid w:val="00E841BE"/>
    <w:rsid w:val="00F102CC"/>
    <w:rsid w:val="00F74E7C"/>
    <w:rsid w:val="00F91042"/>
    <w:rsid w:val="00FC2D67"/>
    <w:rsid w:val="00FF403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 w:type="character" w:styleId="PlaceholderText">
    <w:name w:val="Placeholder Text"/>
    <w:basedOn w:val="DefaultParagraphFont"/>
    <w:uiPriority w:val="99"/>
    <w:semiHidden/>
    <w:rsid w:val="008C4547"/>
    <w:rPr>
      <w:color w:val="666666"/>
    </w:rPr>
  </w:style>
  <w:style w:type="character" w:styleId="Hyperlink">
    <w:name w:val="Hyperlink"/>
    <w:basedOn w:val="DefaultParagraphFont"/>
    <w:uiPriority w:val="99"/>
    <w:unhideWhenUsed/>
    <w:rsid w:val="00002179"/>
    <w:rPr>
      <w:color w:val="0000FF" w:themeColor="hyperlink"/>
      <w:u w:val="single"/>
    </w:rPr>
  </w:style>
  <w:style w:type="character" w:styleId="UnresolvedMention">
    <w:name w:val="Unresolved Mention"/>
    <w:basedOn w:val="DefaultParagraphFont"/>
    <w:uiPriority w:val="99"/>
    <w:semiHidden/>
    <w:unhideWhenUsed/>
    <w:rsid w:val="00002179"/>
    <w:rPr>
      <w:color w:val="605E5C"/>
      <w:shd w:val="clear" w:color="auto" w:fill="E1DFDD"/>
    </w:rPr>
  </w:style>
  <w:style w:type="paragraph" w:styleId="NormalWeb">
    <w:name w:val="Normal (Web)"/>
    <w:basedOn w:val="Normal"/>
    <w:uiPriority w:val="99"/>
    <w:unhideWhenUsed/>
    <w:rsid w:val="00002179"/>
    <w:pPr>
      <w:widowControl/>
      <w:spacing w:before="100" w:beforeAutospacing="1" w:after="100" w:afterAutospacing="1"/>
    </w:pPr>
    <w:rPr>
      <w:rFonts w:ascii="Times New Roman" w:eastAsia="Times New Roman" w:hAnsi="Times New Roman" w:cs="Times New Roman"/>
      <w:sz w:val="24"/>
      <w:szCs w:val="24"/>
      <w:lang w:eastAsia="zh-CN"/>
    </w:rPr>
  </w:style>
  <w:style w:type="character" w:styleId="HTMLCode">
    <w:name w:val="HTML Code"/>
    <w:basedOn w:val="DefaultParagraphFont"/>
    <w:uiPriority w:val="99"/>
    <w:semiHidden/>
    <w:unhideWhenUsed/>
    <w:rsid w:val="0000217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1564</Words>
  <Characters>8916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Zhang, Kexin</cp:lastModifiedBy>
  <cp:revision>35</cp:revision>
  <dcterms:created xsi:type="dcterms:W3CDTF">2022-02-28T12:21:00Z</dcterms:created>
  <dcterms:modified xsi:type="dcterms:W3CDTF">2026-08-07T15:30:00Z</dcterms:modified>
</cp:coreProperties>
</file>