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0566330" w:rsidR="00F102CC" w:rsidRPr="003D5AF6" w:rsidRDefault="0076241A">
            <w:pPr>
              <w:rPr>
                <w:rFonts w:ascii="Noto Sans" w:eastAsia="Noto Sans" w:hAnsi="Noto Sans" w:cs="Noto Sans"/>
                <w:bCs/>
                <w:color w:val="434343"/>
                <w:sz w:val="18"/>
                <w:szCs w:val="18"/>
              </w:rPr>
            </w:pPr>
            <w:r w:rsidRPr="0076241A">
              <w:rPr>
                <w:rFonts w:ascii="Noto Sans" w:eastAsia="Noto Sans" w:hAnsi="Noto Sans" w:cs="Noto Sans"/>
                <w:bCs/>
                <w:color w:val="434343"/>
                <w:sz w:val="18"/>
                <w:szCs w:val="18"/>
              </w:rPr>
              <w:t>Section "Data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DDC3364" w:rsidR="00F102CC" w:rsidRPr="0076241A" w:rsidRDefault="00F102CC">
            <w:pPr>
              <w:rPr>
                <w:rFonts w:ascii="Noto Sans" w:hAnsi="Noto Sans" w:cs="Noto Sans" w:hint="eastAsia"/>
                <w:bCs/>
                <w:color w:val="434343"/>
                <w:sz w:val="18"/>
                <w:szCs w:val="18"/>
                <w:lang w:eastAsia="zh-CN"/>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4DD494F" w:rsidR="00F102CC" w:rsidRPr="003D5AF6" w:rsidRDefault="00015F63">
            <w:pPr>
              <w:rPr>
                <w:rFonts w:ascii="Noto Sans" w:eastAsia="Noto Sans" w:hAnsi="Noto Sans" w:cs="Noto Sans"/>
                <w:bCs/>
                <w:color w:val="434343"/>
                <w:sz w:val="18"/>
                <w:szCs w:val="18"/>
              </w:rPr>
            </w:pPr>
            <w:r w:rsidRPr="00015F63">
              <w:rPr>
                <w:rFonts w:ascii="Noto Sans" w:eastAsia="Noto Sans" w:hAnsi="Noto Sans" w:cs="Noto Sans"/>
                <w:bCs/>
                <w:color w:val="434343"/>
                <w:sz w:val="18"/>
                <w:szCs w:val="18"/>
              </w:rPr>
              <w:t>Materials and methods – Immunofluorescence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F073DD5" w:rsidR="00F102CC" w:rsidRPr="003D5AF6" w:rsidRDefault="00015F63">
            <w:pPr>
              <w:rPr>
                <w:rFonts w:ascii="Noto Sans" w:eastAsia="Noto Sans" w:hAnsi="Noto Sans" w:cs="Noto Sans"/>
                <w:bCs/>
                <w:color w:val="434343"/>
                <w:sz w:val="18"/>
                <w:szCs w:val="18"/>
              </w:rPr>
            </w:pPr>
            <w:r w:rsidRPr="00015F63">
              <w:rPr>
                <w:rFonts w:ascii="Noto Sans" w:eastAsia="Noto Sans" w:hAnsi="Noto Sans" w:cs="Noto Sans"/>
                <w:bCs/>
                <w:color w:val="434343"/>
                <w:sz w:val="18"/>
                <w:szCs w:val="18"/>
              </w:rPr>
              <w:t>Supplementary File 1 (primers); GenBank IDs in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8288D47" w:rsidR="00F102CC" w:rsidRPr="003D5AF6" w:rsidRDefault="00982163">
            <w:pPr>
              <w:rPr>
                <w:rFonts w:ascii="Noto Sans" w:eastAsia="Noto Sans" w:hAnsi="Noto Sans" w:cs="Noto Sans"/>
                <w:bCs/>
                <w:color w:val="434343"/>
                <w:sz w:val="18"/>
                <w:szCs w:val="18"/>
              </w:rPr>
            </w:pPr>
            <w:r w:rsidRPr="00982163">
              <w:rPr>
                <w:rFonts w:ascii="Noto Sans" w:eastAsia="Noto Sans" w:hAnsi="Noto Sans" w:cs="Noto Sans"/>
                <w:bCs/>
                <w:color w:val="434343"/>
                <w:sz w:val="18"/>
                <w:szCs w:val="18"/>
              </w:rPr>
              <w:t xml:space="preserve">Materials and methods–Animals </w:t>
            </w:r>
            <w:r>
              <w:rPr>
                <w:rFonts w:ascii="Noto Sans" w:hAnsi="Noto Sans" w:cs="Noto Sans" w:hint="eastAsia"/>
                <w:bCs/>
                <w:color w:val="434343"/>
                <w:sz w:val="18"/>
                <w:szCs w:val="18"/>
                <w:lang w:eastAsia="zh-CN"/>
              </w:rPr>
              <w:t>and</w:t>
            </w:r>
            <w:r w:rsidRPr="00982163">
              <w:rPr>
                <w:rFonts w:ascii="Noto Sans" w:eastAsia="Noto Sans" w:hAnsi="Noto Sans" w:cs="Noto Sans"/>
                <w:bCs/>
                <w:color w:val="434343"/>
                <w:sz w:val="18"/>
                <w:szCs w:val="18"/>
              </w:rPr>
              <w:t xml:space="preserve"> Generation of mutant lines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0514125" w:rsidR="00F102CC" w:rsidRPr="003D5AF6" w:rsidRDefault="00982163">
            <w:pPr>
              <w:rPr>
                <w:rFonts w:ascii="Noto Sans" w:eastAsia="Noto Sans" w:hAnsi="Noto Sans" w:cs="Noto Sans"/>
                <w:bCs/>
                <w:color w:val="434343"/>
                <w:sz w:val="18"/>
                <w:szCs w:val="18"/>
              </w:rPr>
            </w:pPr>
            <w:r w:rsidRPr="00982163">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75E58A4" w:rsidR="00F102CC" w:rsidRPr="003D5AF6" w:rsidRDefault="00982163">
            <w:pPr>
              <w:rPr>
                <w:rFonts w:ascii="Noto Sans" w:eastAsia="Noto Sans" w:hAnsi="Noto Sans" w:cs="Noto Sans"/>
                <w:bCs/>
                <w:color w:val="434343"/>
                <w:sz w:val="18"/>
                <w:szCs w:val="18"/>
              </w:rPr>
            </w:pPr>
            <w:r w:rsidRPr="00982163">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5398D9C" w:rsidR="00F102CC" w:rsidRDefault="00982163">
            <w:pPr>
              <w:rPr>
                <w:rFonts w:ascii="Noto Sans" w:eastAsia="Noto Sans" w:hAnsi="Noto Sans" w:cs="Noto Sans"/>
                <w:b/>
                <w:color w:val="434343"/>
                <w:sz w:val="18"/>
                <w:szCs w:val="18"/>
              </w:rPr>
            </w:pPr>
            <w:r w:rsidRPr="00982163">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9E2D199" w:rsidR="00F102CC" w:rsidRPr="003D5AF6" w:rsidRDefault="006703AA">
            <w:pPr>
              <w:spacing w:line="225" w:lineRule="auto"/>
              <w:rPr>
                <w:rFonts w:ascii="Noto Sans" w:eastAsia="Noto Sans" w:hAnsi="Noto Sans" w:cs="Noto Sans"/>
                <w:bCs/>
                <w:color w:val="434343"/>
                <w:sz w:val="18"/>
                <w:szCs w:val="18"/>
              </w:rPr>
            </w:pPr>
            <w:r w:rsidRPr="00982163">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D8F94BA" w:rsidR="00F102CC" w:rsidRPr="003D5AF6" w:rsidRDefault="006703AA">
            <w:pPr>
              <w:spacing w:line="225" w:lineRule="auto"/>
              <w:rPr>
                <w:rFonts w:ascii="Noto Sans" w:eastAsia="Noto Sans" w:hAnsi="Noto Sans" w:cs="Noto Sans"/>
                <w:bCs/>
                <w:color w:val="434343"/>
                <w:sz w:val="18"/>
                <w:szCs w:val="18"/>
              </w:rPr>
            </w:pPr>
            <w:r w:rsidRPr="00982163">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1044BB9C" w:rsidR="00F102CC" w:rsidRPr="003D5AF6" w:rsidRDefault="006703AA">
            <w:pPr>
              <w:spacing w:line="225" w:lineRule="auto"/>
              <w:rPr>
                <w:rFonts w:ascii="Noto Sans" w:eastAsia="Noto Sans" w:hAnsi="Noto Sans" w:cs="Noto Sans"/>
                <w:bCs/>
                <w:color w:val="434343"/>
                <w:sz w:val="18"/>
                <w:szCs w:val="18"/>
              </w:rPr>
            </w:pPr>
            <w:r w:rsidRPr="006703AA">
              <w:rPr>
                <w:rFonts w:ascii="Noto Sans" w:eastAsia="Noto Sans" w:hAnsi="Noto Sans" w:cs="Noto Sans"/>
                <w:bCs/>
                <w:color w:val="434343"/>
                <w:sz w:val="18"/>
                <w:szCs w:val="18"/>
              </w:rPr>
              <w:t>Materials and methods–Statistical analyses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0625025D" w:rsidR="00F102CC" w:rsidRPr="003D5AF6" w:rsidRDefault="006703AA">
            <w:pPr>
              <w:spacing w:line="225" w:lineRule="auto"/>
              <w:rPr>
                <w:rFonts w:ascii="Noto Sans" w:eastAsia="Noto Sans" w:hAnsi="Noto Sans" w:cs="Noto Sans"/>
                <w:bCs/>
                <w:color w:val="434343"/>
                <w:sz w:val="18"/>
                <w:szCs w:val="18"/>
              </w:rPr>
            </w:pPr>
            <w:r w:rsidRPr="006703AA">
              <w:rPr>
                <w:rFonts w:ascii="Noto Sans" w:eastAsia="Noto Sans" w:hAnsi="Noto Sans" w:cs="Noto Sans"/>
                <w:bCs/>
                <w:color w:val="434343"/>
                <w:sz w:val="18"/>
                <w:szCs w:val="18"/>
              </w:rPr>
              <w:t>Materials and methods–Animals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0284AC4E" w:rsidR="00F102CC" w:rsidRPr="003D5AF6" w:rsidRDefault="006703AA">
            <w:pPr>
              <w:spacing w:line="225" w:lineRule="auto"/>
              <w:rPr>
                <w:rFonts w:ascii="Noto Sans" w:eastAsia="Noto Sans" w:hAnsi="Noto Sans" w:cs="Noto Sans"/>
                <w:bCs/>
                <w:color w:val="434343"/>
                <w:sz w:val="18"/>
                <w:szCs w:val="18"/>
              </w:rPr>
            </w:pPr>
            <w:r w:rsidRPr="00982163">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A9EA749" w:rsidR="00F102CC" w:rsidRPr="003D5AF6" w:rsidRDefault="006703AA">
            <w:pPr>
              <w:spacing w:line="225" w:lineRule="auto"/>
              <w:rPr>
                <w:rFonts w:ascii="Noto Sans" w:eastAsia="Noto Sans" w:hAnsi="Noto Sans" w:cs="Noto Sans"/>
                <w:bCs/>
                <w:color w:val="434343"/>
                <w:sz w:val="18"/>
                <w:szCs w:val="18"/>
              </w:rPr>
            </w:pPr>
            <w:r w:rsidRPr="006703AA">
              <w:rPr>
                <w:rFonts w:ascii="Noto Sans" w:eastAsia="Noto Sans" w:hAnsi="Noto Sans" w:cs="Noto Sans"/>
                <w:bCs/>
                <w:color w:val="434343"/>
                <w:sz w:val="18"/>
                <w:szCs w:val="18"/>
              </w:rPr>
              <w:t>Materials and methods–Statistical analyses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43EFE4CD" w:rsidR="00F102CC" w:rsidRPr="003D5AF6" w:rsidRDefault="006703AA">
            <w:pPr>
              <w:spacing w:line="225" w:lineRule="auto"/>
              <w:rPr>
                <w:rFonts w:ascii="Noto Sans" w:eastAsia="Noto Sans" w:hAnsi="Noto Sans" w:cs="Noto Sans"/>
                <w:bCs/>
                <w:color w:val="434343"/>
                <w:sz w:val="18"/>
                <w:szCs w:val="18"/>
              </w:rPr>
            </w:pPr>
            <w:r w:rsidRPr="006703AA">
              <w:rPr>
                <w:rFonts w:ascii="Noto Sans" w:eastAsia="Noto Sans" w:hAnsi="Noto Sans" w:cs="Noto Sans"/>
                <w:bCs/>
                <w:color w:val="434343"/>
                <w:sz w:val="18"/>
                <w:szCs w:val="18"/>
              </w:rPr>
              <w:t>Materials and methods–Immunofluorescence; Figure legends (e.g., Figure 1, Figure 3)</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D6F9D73" w:rsidR="00F102CC" w:rsidRPr="003D5AF6" w:rsidRDefault="006703AA">
            <w:pPr>
              <w:spacing w:line="225" w:lineRule="auto"/>
              <w:rPr>
                <w:rFonts w:ascii="Noto Sans" w:eastAsia="Noto Sans" w:hAnsi="Noto Sans" w:cs="Noto Sans"/>
                <w:bCs/>
                <w:color w:val="434343"/>
                <w:sz w:val="18"/>
                <w:szCs w:val="18"/>
              </w:rPr>
            </w:pPr>
            <w:r w:rsidRPr="006703AA">
              <w:rPr>
                <w:rFonts w:ascii="Noto Sans" w:eastAsia="Noto Sans" w:hAnsi="Noto Sans" w:cs="Noto Sans"/>
                <w:bCs/>
                <w:color w:val="434343"/>
                <w:sz w:val="18"/>
                <w:szCs w:val="18"/>
              </w:rPr>
              <w:t>Materials and methods–Immunofluorescence; Figure legends (e.g., Figure 1, Figure 3)</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83AF783" w:rsidR="00F102CC" w:rsidRPr="006703AA" w:rsidRDefault="006703AA">
            <w:pPr>
              <w:spacing w:line="225" w:lineRule="auto"/>
              <w:rPr>
                <w:rFonts w:ascii="Noto Sans" w:eastAsia="Noto Sans" w:hAnsi="Noto Sans" w:cs="Noto Sans"/>
                <w:bCs/>
                <w:color w:val="434343"/>
                <w:sz w:val="18"/>
                <w:szCs w:val="18"/>
              </w:rPr>
            </w:pPr>
            <w:r w:rsidRPr="006703AA">
              <w:rPr>
                <w:rFonts w:ascii="Noto Sans" w:eastAsia="Noto Sans" w:hAnsi="Noto Sans" w:cs="Noto Sans"/>
                <w:bCs/>
                <w:color w:val="434343"/>
                <w:sz w:val="18"/>
                <w:szCs w:val="18"/>
              </w:rPr>
              <w:t>Materials and methods–Animals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029BCBA4" w:rsidR="00F102CC" w:rsidRPr="003D5AF6" w:rsidRDefault="006703AA">
            <w:pPr>
              <w:spacing w:line="225" w:lineRule="auto"/>
              <w:rPr>
                <w:rFonts w:ascii="Noto Sans" w:eastAsia="Noto Sans" w:hAnsi="Noto Sans" w:cs="Noto Sans"/>
                <w:bCs/>
                <w:color w:val="434343"/>
                <w:sz w:val="18"/>
                <w:szCs w:val="18"/>
              </w:rPr>
            </w:pPr>
            <w:r w:rsidRPr="006703AA">
              <w:rPr>
                <w:rFonts w:ascii="Noto Sans" w:eastAsia="Noto Sans" w:hAnsi="Noto Sans" w:cs="Noto Sans"/>
                <w:bCs/>
                <w:color w:val="434343"/>
                <w:sz w:val="18"/>
                <w:szCs w:val="18"/>
              </w:rPr>
              <w:t>Materials and methods–Animals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2DDFF3FF" w:rsidR="00F102CC" w:rsidRPr="003D5AF6" w:rsidRDefault="006703AA">
            <w:pPr>
              <w:spacing w:line="225" w:lineRule="auto"/>
              <w:rPr>
                <w:rFonts w:ascii="Noto Sans" w:eastAsia="Noto Sans" w:hAnsi="Noto Sans" w:cs="Noto Sans"/>
                <w:bCs/>
                <w:color w:val="434343"/>
                <w:sz w:val="18"/>
                <w:szCs w:val="18"/>
              </w:rPr>
            </w:pPr>
            <w:r w:rsidRPr="006703AA">
              <w:rPr>
                <w:rFonts w:ascii="Noto Sans" w:eastAsia="Noto Sans" w:hAnsi="Noto Sans" w:cs="Noto Sans"/>
                <w:bCs/>
                <w:color w:val="434343"/>
                <w:sz w:val="18"/>
                <w:szCs w:val="18"/>
              </w:rPr>
              <w:t>Materials and methods–Animals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4E6D414E" w:rsidR="00F102CC" w:rsidRPr="003D5AF6" w:rsidRDefault="006703AA">
            <w:pPr>
              <w:spacing w:line="225" w:lineRule="auto"/>
              <w:rPr>
                <w:rFonts w:ascii="Noto Sans" w:eastAsia="Noto Sans" w:hAnsi="Noto Sans" w:cs="Noto Sans"/>
                <w:bCs/>
                <w:color w:val="434343"/>
                <w:sz w:val="18"/>
                <w:szCs w:val="18"/>
              </w:rPr>
            </w:pPr>
            <w:r w:rsidRPr="00982163">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639BDD6D" w:rsidR="00F102CC" w:rsidRPr="003D5AF6" w:rsidRDefault="00D248F6">
            <w:pPr>
              <w:spacing w:line="225" w:lineRule="auto"/>
              <w:rPr>
                <w:rFonts w:ascii="Noto Sans" w:eastAsia="Noto Sans" w:hAnsi="Noto Sans" w:cs="Noto Sans"/>
                <w:bCs/>
                <w:color w:val="434343"/>
                <w:sz w:val="18"/>
                <w:szCs w:val="18"/>
              </w:rPr>
            </w:pPr>
            <w:r w:rsidRPr="00D248F6">
              <w:rPr>
                <w:rFonts w:ascii="Noto Sans" w:eastAsia="Noto Sans" w:hAnsi="Noto Sans" w:cs="Noto Sans"/>
                <w:bCs/>
                <w:color w:val="434343"/>
                <w:sz w:val="18"/>
                <w:szCs w:val="18"/>
              </w:rPr>
              <w:t>Materials and methods–Statistical analyses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743E123A" w:rsidR="00F102CC" w:rsidRPr="003D5AF6" w:rsidRDefault="00D248F6">
            <w:pPr>
              <w:spacing w:line="225" w:lineRule="auto"/>
              <w:rPr>
                <w:rFonts w:ascii="Noto Sans" w:eastAsia="Noto Sans" w:hAnsi="Noto Sans" w:cs="Noto Sans"/>
                <w:bCs/>
                <w:color w:val="434343"/>
                <w:sz w:val="18"/>
                <w:szCs w:val="18"/>
              </w:rPr>
            </w:pPr>
            <w:r w:rsidRPr="00D248F6">
              <w:rPr>
                <w:rFonts w:ascii="Noto Sans" w:eastAsia="Noto Sans" w:hAnsi="Noto Sans" w:cs="Noto Sans"/>
                <w:bCs/>
                <w:color w:val="434343"/>
                <w:sz w:val="18"/>
                <w:szCs w:val="18"/>
              </w:rPr>
              <w:t>Materials and methods–Statistical analyses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2CE31573" w:rsidR="00F102CC" w:rsidRPr="003D5AF6" w:rsidRDefault="00D248F6">
            <w:pPr>
              <w:spacing w:line="225" w:lineRule="auto"/>
              <w:rPr>
                <w:rFonts w:ascii="Noto Sans" w:eastAsia="Noto Sans" w:hAnsi="Noto Sans" w:cs="Noto Sans"/>
                <w:bCs/>
                <w:color w:val="434343"/>
                <w:sz w:val="18"/>
                <w:szCs w:val="18"/>
              </w:rPr>
            </w:pPr>
            <w:r w:rsidRPr="0076241A">
              <w:rPr>
                <w:rFonts w:ascii="Noto Sans" w:eastAsia="Noto Sans" w:hAnsi="Noto Sans" w:cs="Noto Sans"/>
                <w:bCs/>
                <w:color w:val="434343"/>
                <w:sz w:val="18"/>
                <w:szCs w:val="18"/>
              </w:rPr>
              <w:t>Section "Data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1EBAAE87" w:rsidR="00F102CC" w:rsidRPr="003D5AF6" w:rsidRDefault="00D248F6">
            <w:pPr>
              <w:spacing w:line="225" w:lineRule="auto"/>
              <w:rPr>
                <w:rFonts w:ascii="Noto Sans" w:eastAsia="Noto Sans" w:hAnsi="Noto Sans" w:cs="Noto Sans"/>
                <w:bCs/>
                <w:color w:val="434343"/>
                <w:sz w:val="18"/>
                <w:szCs w:val="18"/>
              </w:rPr>
            </w:pPr>
            <w:r w:rsidRPr="0076241A">
              <w:rPr>
                <w:rFonts w:ascii="Noto Sans" w:eastAsia="Noto Sans" w:hAnsi="Noto Sans" w:cs="Noto Sans"/>
                <w:bCs/>
                <w:color w:val="434343"/>
                <w:sz w:val="18"/>
                <w:szCs w:val="18"/>
              </w:rPr>
              <w:t>Section "Data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AC62B09" w:rsidR="00F102CC" w:rsidRPr="003D5AF6" w:rsidRDefault="00D248F6">
            <w:pPr>
              <w:spacing w:line="225" w:lineRule="auto"/>
              <w:rPr>
                <w:rFonts w:ascii="Noto Sans" w:eastAsia="Noto Sans" w:hAnsi="Noto Sans" w:cs="Noto Sans"/>
                <w:bCs/>
                <w:color w:val="434343"/>
                <w:sz w:val="18"/>
                <w:szCs w:val="18"/>
              </w:rPr>
            </w:pPr>
            <w:r w:rsidRPr="0076241A">
              <w:rPr>
                <w:rFonts w:ascii="Noto Sans" w:eastAsia="Noto Sans" w:hAnsi="Noto Sans" w:cs="Noto Sans"/>
                <w:bCs/>
                <w:color w:val="434343"/>
                <w:sz w:val="18"/>
                <w:szCs w:val="18"/>
              </w:rPr>
              <w:t>Section "Data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7D24FBB5" w:rsidR="00F102CC" w:rsidRPr="003D5AF6" w:rsidRDefault="00D248F6">
            <w:pPr>
              <w:spacing w:line="225" w:lineRule="auto"/>
              <w:rPr>
                <w:rFonts w:ascii="Noto Sans" w:eastAsia="Noto Sans" w:hAnsi="Noto Sans" w:cs="Noto Sans"/>
                <w:bCs/>
                <w:color w:val="434343"/>
                <w:sz w:val="18"/>
                <w:szCs w:val="18"/>
              </w:rPr>
            </w:pPr>
            <w:r w:rsidRPr="00982163">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0ED93D47" w:rsidR="00F102CC" w:rsidRPr="003D5AF6" w:rsidRDefault="00D248F6">
            <w:pPr>
              <w:spacing w:line="225" w:lineRule="auto"/>
              <w:rPr>
                <w:rFonts w:ascii="Noto Sans" w:eastAsia="Noto Sans" w:hAnsi="Noto Sans" w:cs="Noto Sans"/>
                <w:bCs/>
                <w:color w:val="434343"/>
                <w:sz w:val="18"/>
                <w:szCs w:val="18"/>
              </w:rPr>
            </w:pPr>
            <w:r w:rsidRPr="00982163">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3F107D46" w:rsidR="00F102CC" w:rsidRPr="003D5AF6" w:rsidRDefault="00D248F6">
            <w:pPr>
              <w:spacing w:line="225" w:lineRule="auto"/>
              <w:rPr>
                <w:rFonts w:ascii="Noto Sans" w:eastAsia="Noto Sans" w:hAnsi="Noto Sans" w:cs="Noto Sans"/>
                <w:bCs/>
                <w:color w:val="434343"/>
                <w:sz w:val="18"/>
                <w:szCs w:val="18"/>
              </w:rPr>
            </w:pPr>
            <w:r w:rsidRPr="00982163">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49B17587" w:rsidR="00F102CC" w:rsidRPr="003D5AF6" w:rsidRDefault="00D248F6">
            <w:pPr>
              <w:spacing w:line="225" w:lineRule="auto"/>
              <w:rPr>
                <w:rFonts w:ascii="Noto Sans" w:eastAsia="Noto Sans" w:hAnsi="Noto Sans" w:cs="Noto Sans"/>
                <w:bCs/>
                <w:color w:val="434343"/>
                <w:sz w:val="18"/>
                <w:szCs w:val="18"/>
              </w:rPr>
            </w:pPr>
            <w:r w:rsidRPr="00D248F6">
              <w:rPr>
                <w:rFonts w:ascii="Noto Sans" w:eastAsia="Noto Sans" w:hAnsi="Noto Sans" w:cs="Noto Sans"/>
                <w:bCs/>
                <w:color w:val="434343"/>
                <w:sz w:val="18"/>
                <w:szCs w:val="18"/>
              </w:rPr>
              <w:t>Materials and methods–Animals</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73ED8" w14:textId="77777777" w:rsidR="007D6CF0" w:rsidRDefault="007D6CF0">
      <w:r>
        <w:separator/>
      </w:r>
    </w:p>
  </w:endnote>
  <w:endnote w:type="continuationSeparator" w:id="0">
    <w:p w14:paraId="165BF097" w14:textId="77777777" w:rsidR="007D6CF0" w:rsidRDefault="007D6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50DBB" w14:textId="77777777" w:rsidR="007D6CF0" w:rsidRDefault="007D6CF0">
      <w:r>
        <w:separator/>
      </w:r>
    </w:p>
  </w:footnote>
  <w:footnote w:type="continuationSeparator" w:id="0">
    <w:p w14:paraId="28327856" w14:textId="77777777" w:rsidR="007D6CF0" w:rsidRDefault="007D6C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5F63"/>
    <w:rsid w:val="00020BCF"/>
    <w:rsid w:val="000B600B"/>
    <w:rsid w:val="001B3BCC"/>
    <w:rsid w:val="002209A8"/>
    <w:rsid w:val="003D5AF6"/>
    <w:rsid w:val="00400C53"/>
    <w:rsid w:val="00427975"/>
    <w:rsid w:val="004E2C31"/>
    <w:rsid w:val="005B0259"/>
    <w:rsid w:val="006703AA"/>
    <w:rsid w:val="007054B6"/>
    <w:rsid w:val="0076241A"/>
    <w:rsid w:val="0078687E"/>
    <w:rsid w:val="007D6CF0"/>
    <w:rsid w:val="00982163"/>
    <w:rsid w:val="009C7B26"/>
    <w:rsid w:val="00A11E52"/>
    <w:rsid w:val="00B2483D"/>
    <w:rsid w:val="00BD41E9"/>
    <w:rsid w:val="00C84413"/>
    <w:rsid w:val="00D248F6"/>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292</TotalTime>
  <Pages>6</Pages>
  <Words>1528</Words>
  <Characters>8710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长乐 赵</cp:lastModifiedBy>
  <cp:revision>8</cp:revision>
  <dcterms:created xsi:type="dcterms:W3CDTF">2022-02-28T12:21:00Z</dcterms:created>
  <dcterms:modified xsi:type="dcterms:W3CDTF">2026-06-09T08:14:00Z</dcterms:modified>
</cp:coreProperties>
</file>