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5CDB2" w14:textId="77777777" w:rsidR="003955C2" w:rsidRPr="00E31CFB" w:rsidRDefault="003955C2" w:rsidP="003955C2">
      <w:pPr>
        <w:rPr>
          <w:rFonts w:ascii="Arial" w:hAnsi="Arial" w:cs="Arial"/>
          <w:b/>
          <w:bCs/>
          <w:u w:val="single"/>
        </w:rPr>
      </w:pPr>
      <w:r w:rsidRPr="00E31CFB">
        <w:rPr>
          <w:rFonts w:ascii="Arial" w:hAnsi="Arial" w:cs="Arial"/>
          <w:b/>
          <w:bCs/>
          <w:u w:val="single"/>
        </w:rPr>
        <w:t>Supplemental table 1</w:t>
      </w:r>
    </w:p>
    <w:tbl>
      <w:tblPr>
        <w:tblW w:w="10610" w:type="dxa"/>
        <w:tblLook w:val="04A0" w:firstRow="1" w:lastRow="0" w:firstColumn="1" w:lastColumn="0" w:noHBand="0" w:noVBand="1"/>
      </w:tblPr>
      <w:tblGrid>
        <w:gridCol w:w="2031"/>
        <w:gridCol w:w="1231"/>
        <w:gridCol w:w="3467"/>
        <w:gridCol w:w="563"/>
        <w:gridCol w:w="483"/>
        <w:gridCol w:w="2165"/>
        <w:gridCol w:w="670"/>
      </w:tblGrid>
      <w:tr w:rsidR="003955C2" w:rsidRPr="00E31CFB" w14:paraId="610DBF86" w14:textId="77777777" w:rsidTr="003F3D59">
        <w:trPr>
          <w:trHeight w:val="315"/>
        </w:trPr>
        <w:tc>
          <w:tcPr>
            <w:tcW w:w="1729" w:type="dxa"/>
            <w:tcBorders>
              <w:top w:val="single" w:sz="8" w:space="0" w:color="auto"/>
              <w:left w:val="single" w:sz="8" w:space="0" w:color="auto"/>
              <w:bottom w:val="single" w:sz="8" w:space="0" w:color="auto"/>
              <w:right w:val="single" w:sz="8" w:space="0" w:color="auto"/>
            </w:tcBorders>
            <w:vAlign w:val="center"/>
            <w:hideMark/>
          </w:tcPr>
          <w:p w14:paraId="0BF0F82A" w14:textId="77777777" w:rsidR="003955C2" w:rsidRPr="00E31CFB" w:rsidRDefault="003955C2" w:rsidP="003F3D59">
            <w:pPr>
              <w:spacing w:after="0" w:line="240" w:lineRule="auto"/>
              <w:jc w:val="center"/>
              <w:rPr>
                <w:rFonts w:ascii="Arial" w:eastAsia="Times New Roman" w:hAnsi="Arial" w:cs="Arial"/>
                <w:b/>
                <w:bCs/>
                <w:kern w:val="0"/>
                <w14:ligatures w14:val="none"/>
              </w:rPr>
            </w:pPr>
            <w:r w:rsidRPr="00E31CFB">
              <w:rPr>
                <w:rFonts w:ascii="Arial" w:eastAsia="Times New Roman" w:hAnsi="Arial" w:cs="Arial"/>
                <w:b/>
                <w:bCs/>
                <w:kern w:val="0"/>
                <w14:ligatures w14:val="none"/>
              </w:rPr>
              <w:t>Cell Type</w:t>
            </w:r>
          </w:p>
        </w:tc>
        <w:tc>
          <w:tcPr>
            <w:tcW w:w="1323" w:type="dxa"/>
            <w:tcBorders>
              <w:top w:val="single" w:sz="8" w:space="0" w:color="auto"/>
              <w:left w:val="nil"/>
              <w:bottom w:val="single" w:sz="8" w:space="0" w:color="auto"/>
              <w:right w:val="nil"/>
            </w:tcBorders>
            <w:vAlign w:val="center"/>
            <w:hideMark/>
          </w:tcPr>
          <w:p w14:paraId="366D1636" w14:textId="77777777" w:rsidR="003955C2" w:rsidRPr="00E31CFB" w:rsidRDefault="003955C2" w:rsidP="003F3D59">
            <w:pPr>
              <w:spacing w:after="0" w:line="240" w:lineRule="auto"/>
              <w:jc w:val="center"/>
              <w:rPr>
                <w:rFonts w:ascii="Arial" w:eastAsia="Times New Roman" w:hAnsi="Arial" w:cs="Arial"/>
                <w:b/>
                <w:bCs/>
                <w:kern w:val="0"/>
                <w14:ligatures w14:val="none"/>
              </w:rPr>
            </w:pPr>
            <w:r w:rsidRPr="00E31CFB">
              <w:rPr>
                <w:rFonts w:ascii="Arial" w:eastAsia="Times New Roman" w:hAnsi="Arial" w:cs="Arial"/>
                <w:b/>
                <w:bCs/>
                <w:kern w:val="0"/>
                <w14:ligatures w14:val="none"/>
              </w:rPr>
              <w:t>Tissue</w:t>
            </w:r>
          </w:p>
        </w:tc>
        <w:tc>
          <w:tcPr>
            <w:tcW w:w="3677" w:type="dxa"/>
            <w:tcBorders>
              <w:top w:val="single" w:sz="8" w:space="0" w:color="auto"/>
              <w:left w:val="single" w:sz="8" w:space="0" w:color="auto"/>
              <w:bottom w:val="single" w:sz="8" w:space="0" w:color="auto"/>
              <w:right w:val="single" w:sz="8" w:space="0" w:color="auto"/>
            </w:tcBorders>
            <w:vAlign w:val="center"/>
            <w:hideMark/>
          </w:tcPr>
          <w:p w14:paraId="11F9DCE1" w14:textId="77777777" w:rsidR="003955C2" w:rsidRPr="00E31CFB" w:rsidRDefault="003955C2" w:rsidP="003F3D59">
            <w:pPr>
              <w:spacing w:after="0" w:line="240" w:lineRule="auto"/>
              <w:jc w:val="center"/>
              <w:rPr>
                <w:rFonts w:ascii="Arial" w:eastAsia="Times New Roman" w:hAnsi="Arial" w:cs="Arial"/>
                <w:b/>
                <w:bCs/>
                <w:kern w:val="0"/>
                <w14:ligatures w14:val="none"/>
              </w:rPr>
            </w:pPr>
            <w:r w:rsidRPr="00E31CFB">
              <w:rPr>
                <w:rFonts w:ascii="Arial" w:eastAsia="Times New Roman" w:hAnsi="Arial" w:cs="Arial"/>
                <w:b/>
                <w:bCs/>
                <w:kern w:val="0"/>
                <w14:ligatures w14:val="none"/>
              </w:rPr>
              <w:t>Transgenic line</w:t>
            </w:r>
          </w:p>
        </w:tc>
        <w:tc>
          <w:tcPr>
            <w:tcW w:w="534" w:type="dxa"/>
            <w:tcBorders>
              <w:top w:val="single" w:sz="8" w:space="0" w:color="auto"/>
              <w:left w:val="nil"/>
              <w:bottom w:val="single" w:sz="8" w:space="0" w:color="auto"/>
              <w:right w:val="single" w:sz="8" w:space="0" w:color="auto"/>
            </w:tcBorders>
            <w:vAlign w:val="center"/>
            <w:hideMark/>
          </w:tcPr>
          <w:p w14:paraId="399B4D40" w14:textId="77777777" w:rsidR="003955C2" w:rsidRPr="00E31CFB" w:rsidRDefault="003955C2" w:rsidP="003F3D59">
            <w:pPr>
              <w:spacing w:after="0" w:line="240" w:lineRule="auto"/>
              <w:rPr>
                <w:rFonts w:ascii="Arial" w:eastAsia="Times New Roman" w:hAnsi="Arial" w:cs="Arial"/>
                <w:b/>
                <w:bCs/>
                <w:kern w:val="0"/>
                <w14:ligatures w14:val="none"/>
              </w:rPr>
            </w:pPr>
            <w:r w:rsidRPr="00E31CFB">
              <w:rPr>
                <w:rFonts w:ascii="Arial" w:eastAsia="Times New Roman" w:hAnsi="Arial" w:cs="Arial"/>
                <w:b/>
                <w:bCs/>
                <w:kern w:val="0"/>
                <w14:ligatures w14:val="none"/>
              </w:rPr>
              <w:t>ad.</w:t>
            </w:r>
          </w:p>
        </w:tc>
        <w:tc>
          <w:tcPr>
            <w:tcW w:w="461" w:type="dxa"/>
            <w:tcBorders>
              <w:top w:val="single" w:sz="8" w:space="0" w:color="auto"/>
              <w:left w:val="nil"/>
              <w:bottom w:val="single" w:sz="8" w:space="0" w:color="auto"/>
              <w:right w:val="single" w:sz="8" w:space="0" w:color="auto"/>
            </w:tcBorders>
            <w:vAlign w:val="center"/>
            <w:hideMark/>
          </w:tcPr>
          <w:p w14:paraId="15EF5BDB" w14:textId="77777777" w:rsidR="003955C2" w:rsidRPr="00E31CFB" w:rsidRDefault="003955C2" w:rsidP="003F3D59">
            <w:pPr>
              <w:spacing w:after="0" w:line="240" w:lineRule="auto"/>
              <w:rPr>
                <w:rFonts w:ascii="Arial" w:eastAsia="Times New Roman" w:hAnsi="Arial" w:cs="Arial"/>
                <w:b/>
                <w:bCs/>
                <w:kern w:val="0"/>
                <w14:ligatures w14:val="none"/>
              </w:rPr>
            </w:pPr>
            <w:r w:rsidRPr="00E31CFB">
              <w:rPr>
                <w:rFonts w:ascii="Arial" w:eastAsia="Times New Roman" w:hAnsi="Arial" w:cs="Arial"/>
                <w:b/>
                <w:bCs/>
                <w:kern w:val="0"/>
                <w14:ligatures w14:val="none"/>
              </w:rPr>
              <w:t>la.</w:t>
            </w:r>
          </w:p>
        </w:tc>
        <w:tc>
          <w:tcPr>
            <w:tcW w:w="2301" w:type="dxa"/>
            <w:tcBorders>
              <w:top w:val="single" w:sz="8" w:space="0" w:color="auto"/>
              <w:left w:val="nil"/>
              <w:bottom w:val="single" w:sz="8" w:space="0" w:color="auto"/>
              <w:right w:val="nil"/>
            </w:tcBorders>
            <w:vAlign w:val="center"/>
            <w:hideMark/>
          </w:tcPr>
          <w:p w14:paraId="1AA39E9A" w14:textId="77777777" w:rsidR="003955C2" w:rsidRPr="00E31CFB" w:rsidRDefault="003955C2" w:rsidP="003F3D59">
            <w:pPr>
              <w:spacing w:after="0" w:line="240" w:lineRule="auto"/>
              <w:jc w:val="center"/>
              <w:rPr>
                <w:rFonts w:ascii="Arial" w:eastAsia="Times New Roman" w:hAnsi="Arial" w:cs="Arial"/>
                <w:b/>
                <w:bCs/>
                <w:kern w:val="0"/>
                <w14:ligatures w14:val="none"/>
              </w:rPr>
            </w:pPr>
            <w:r w:rsidRPr="00E31CFB">
              <w:rPr>
                <w:rFonts w:ascii="Arial" w:eastAsia="Times New Roman" w:hAnsi="Arial" w:cs="Arial"/>
                <w:b/>
                <w:bCs/>
                <w:kern w:val="0"/>
                <w14:ligatures w14:val="none"/>
              </w:rPr>
              <w:t>Purpose of Study</w:t>
            </w:r>
          </w:p>
        </w:tc>
        <w:tc>
          <w:tcPr>
            <w:tcW w:w="585" w:type="dxa"/>
            <w:tcBorders>
              <w:top w:val="single" w:sz="8" w:space="0" w:color="auto"/>
              <w:left w:val="single" w:sz="8" w:space="0" w:color="auto"/>
              <w:bottom w:val="single" w:sz="8" w:space="0" w:color="auto"/>
              <w:right w:val="single" w:sz="8" w:space="0" w:color="auto"/>
            </w:tcBorders>
            <w:vAlign w:val="center"/>
            <w:hideMark/>
          </w:tcPr>
          <w:p w14:paraId="12083CB6" w14:textId="77777777" w:rsidR="003955C2" w:rsidRPr="00E31CFB" w:rsidRDefault="003955C2" w:rsidP="003F3D59">
            <w:pPr>
              <w:spacing w:after="0" w:line="240" w:lineRule="auto"/>
              <w:jc w:val="center"/>
              <w:rPr>
                <w:rFonts w:ascii="Arial" w:eastAsia="Times New Roman" w:hAnsi="Arial" w:cs="Arial"/>
                <w:b/>
                <w:bCs/>
                <w:kern w:val="0"/>
                <w14:ligatures w14:val="none"/>
              </w:rPr>
            </w:pPr>
            <w:r w:rsidRPr="00E31CFB">
              <w:rPr>
                <w:rFonts w:ascii="Arial" w:eastAsia="Times New Roman" w:hAnsi="Arial" w:cs="Arial"/>
                <w:b/>
                <w:bCs/>
                <w:kern w:val="0"/>
                <w14:ligatures w14:val="none"/>
              </w:rPr>
              <w:t>Ref.</w:t>
            </w:r>
          </w:p>
        </w:tc>
      </w:tr>
      <w:tr w:rsidR="003955C2" w:rsidRPr="00E31CFB" w14:paraId="017833CE" w14:textId="77777777" w:rsidTr="003F3D59">
        <w:trPr>
          <w:trHeight w:val="570"/>
        </w:trPr>
        <w:tc>
          <w:tcPr>
            <w:tcW w:w="1729" w:type="dxa"/>
            <w:tcBorders>
              <w:top w:val="nil"/>
              <w:left w:val="single" w:sz="8" w:space="0" w:color="auto"/>
              <w:bottom w:val="nil"/>
              <w:right w:val="single" w:sz="8" w:space="0" w:color="auto"/>
            </w:tcBorders>
            <w:vAlign w:val="center"/>
            <w:hideMark/>
          </w:tcPr>
          <w:p w14:paraId="6779545D"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Cardiomyocytes</w:t>
            </w:r>
          </w:p>
        </w:tc>
        <w:tc>
          <w:tcPr>
            <w:tcW w:w="1323" w:type="dxa"/>
            <w:tcBorders>
              <w:top w:val="nil"/>
              <w:left w:val="nil"/>
              <w:bottom w:val="nil"/>
              <w:right w:val="nil"/>
            </w:tcBorders>
            <w:vAlign w:val="center"/>
            <w:hideMark/>
          </w:tcPr>
          <w:p w14:paraId="34A66813"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Heart</w:t>
            </w:r>
          </w:p>
        </w:tc>
        <w:tc>
          <w:tcPr>
            <w:tcW w:w="3677" w:type="dxa"/>
            <w:tcBorders>
              <w:top w:val="nil"/>
              <w:left w:val="single" w:sz="8" w:space="0" w:color="auto"/>
              <w:bottom w:val="nil"/>
              <w:right w:val="single" w:sz="8" w:space="0" w:color="auto"/>
            </w:tcBorders>
            <w:shd w:val="clear" w:color="000000" w:fill="FFFFFF"/>
            <w:vAlign w:val="center"/>
            <w:hideMark/>
          </w:tcPr>
          <w:p w14:paraId="6EF37724" w14:textId="77777777" w:rsidR="003955C2" w:rsidRPr="00E31CFB" w:rsidRDefault="003955C2" w:rsidP="003F3D59">
            <w:pPr>
              <w:spacing w:after="0" w:line="240" w:lineRule="auto"/>
              <w:rPr>
                <w:rFonts w:ascii="Arial" w:eastAsia="Times New Roman" w:hAnsi="Arial" w:cs="Arial"/>
                <w:i/>
                <w:iCs/>
                <w:kern w:val="0"/>
                <w14:ligatures w14:val="none"/>
              </w:rPr>
            </w:pPr>
            <w:r w:rsidRPr="00E31CFB">
              <w:rPr>
                <w:rFonts w:ascii="Arial" w:eastAsia="Times New Roman" w:hAnsi="Arial" w:cs="Arial"/>
                <w:i/>
                <w:iCs/>
                <w:kern w:val="0"/>
                <w14:ligatures w14:val="none"/>
              </w:rPr>
              <w:t>Tg(myl7:CFP-NTR)</w:t>
            </w:r>
            <w:r w:rsidRPr="00E31CFB">
              <w:rPr>
                <w:rFonts w:ascii="Arial" w:eastAsia="Times New Roman" w:hAnsi="Arial" w:cs="Arial"/>
                <w:i/>
                <w:iCs/>
                <w:kern w:val="0"/>
                <w:vertAlign w:val="superscript"/>
                <w14:ligatures w14:val="none"/>
              </w:rPr>
              <w:t>s890</w:t>
            </w:r>
          </w:p>
        </w:tc>
        <w:tc>
          <w:tcPr>
            <w:tcW w:w="534" w:type="dxa"/>
            <w:tcBorders>
              <w:top w:val="nil"/>
              <w:left w:val="nil"/>
              <w:bottom w:val="nil"/>
              <w:right w:val="single" w:sz="8" w:space="0" w:color="auto"/>
            </w:tcBorders>
            <w:shd w:val="clear" w:color="000000" w:fill="FFFFFF"/>
            <w:vAlign w:val="center"/>
            <w:hideMark/>
          </w:tcPr>
          <w:p w14:paraId="0D2EA2E8" w14:textId="77777777" w:rsidR="003955C2" w:rsidRPr="00E31CFB" w:rsidRDefault="003955C2" w:rsidP="003F3D59">
            <w:pPr>
              <w:spacing w:after="0" w:line="240" w:lineRule="auto"/>
              <w:jc w:val="center"/>
              <w:rPr>
                <w:rFonts w:ascii="Arial" w:eastAsia="Times New Roman" w:hAnsi="Arial" w:cs="Arial"/>
                <w:i/>
                <w:iCs/>
                <w:kern w:val="0"/>
                <w14:ligatures w14:val="none"/>
              </w:rPr>
            </w:pPr>
            <w:r w:rsidRPr="00E31CFB">
              <w:rPr>
                <w:rFonts w:ascii="Arial" w:eastAsia="Times New Roman" w:hAnsi="Arial" w:cs="Arial"/>
                <w:i/>
                <w:iCs/>
                <w:kern w:val="0"/>
                <w14:ligatures w14:val="none"/>
              </w:rPr>
              <w:t> </w:t>
            </w:r>
          </w:p>
        </w:tc>
        <w:tc>
          <w:tcPr>
            <w:tcW w:w="461" w:type="dxa"/>
            <w:tcBorders>
              <w:top w:val="nil"/>
              <w:left w:val="nil"/>
              <w:bottom w:val="nil"/>
              <w:right w:val="single" w:sz="8" w:space="0" w:color="auto"/>
            </w:tcBorders>
            <w:shd w:val="clear" w:color="000000" w:fill="FFFFFF"/>
            <w:vAlign w:val="center"/>
            <w:hideMark/>
          </w:tcPr>
          <w:p w14:paraId="512C5773"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2D23C752"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Heart regeneration and functional recovery</w:t>
            </w:r>
          </w:p>
        </w:tc>
        <w:tc>
          <w:tcPr>
            <w:tcW w:w="585" w:type="dxa"/>
            <w:tcBorders>
              <w:top w:val="nil"/>
              <w:left w:val="single" w:sz="8" w:space="0" w:color="auto"/>
              <w:bottom w:val="nil"/>
              <w:right w:val="single" w:sz="8" w:space="0" w:color="auto"/>
            </w:tcBorders>
            <w:vAlign w:val="center"/>
            <w:hideMark/>
          </w:tcPr>
          <w:p w14:paraId="50A267E2" w14:textId="4CAEDA34" w:rsidR="003955C2" w:rsidRPr="00E31CFB" w:rsidRDefault="00BF25B5"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1</w:t>
            </w:r>
          </w:p>
        </w:tc>
      </w:tr>
      <w:tr w:rsidR="003955C2" w:rsidRPr="00E31CFB" w14:paraId="724DB7FB" w14:textId="77777777" w:rsidTr="003F3D59">
        <w:trPr>
          <w:trHeight w:val="570"/>
        </w:trPr>
        <w:tc>
          <w:tcPr>
            <w:tcW w:w="1729" w:type="dxa"/>
            <w:tcBorders>
              <w:top w:val="nil"/>
              <w:left w:val="single" w:sz="8" w:space="0" w:color="auto"/>
              <w:bottom w:val="nil"/>
              <w:right w:val="single" w:sz="8" w:space="0" w:color="auto"/>
            </w:tcBorders>
            <w:vAlign w:val="center"/>
            <w:hideMark/>
          </w:tcPr>
          <w:p w14:paraId="7B680C1F"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Hepatocytes</w:t>
            </w:r>
          </w:p>
        </w:tc>
        <w:tc>
          <w:tcPr>
            <w:tcW w:w="1323" w:type="dxa"/>
            <w:tcBorders>
              <w:top w:val="nil"/>
              <w:left w:val="nil"/>
              <w:bottom w:val="nil"/>
              <w:right w:val="nil"/>
            </w:tcBorders>
            <w:vAlign w:val="center"/>
            <w:hideMark/>
          </w:tcPr>
          <w:p w14:paraId="61A5FA7F"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Liver</w:t>
            </w:r>
          </w:p>
        </w:tc>
        <w:tc>
          <w:tcPr>
            <w:tcW w:w="3677" w:type="dxa"/>
            <w:tcBorders>
              <w:top w:val="nil"/>
              <w:left w:val="single" w:sz="8" w:space="0" w:color="auto"/>
              <w:bottom w:val="nil"/>
              <w:right w:val="single" w:sz="8" w:space="0" w:color="auto"/>
            </w:tcBorders>
            <w:shd w:val="clear" w:color="000000" w:fill="FFFFFF"/>
            <w:vAlign w:val="center"/>
            <w:hideMark/>
          </w:tcPr>
          <w:p w14:paraId="3787BB78" w14:textId="77777777" w:rsidR="003955C2" w:rsidRPr="00E31CFB" w:rsidRDefault="003955C2" w:rsidP="003F3D59">
            <w:pPr>
              <w:spacing w:after="0" w:line="240" w:lineRule="auto"/>
              <w:rPr>
                <w:rFonts w:ascii="Arial" w:eastAsia="Times New Roman" w:hAnsi="Arial" w:cs="Arial"/>
                <w:i/>
                <w:iCs/>
                <w:kern w:val="0"/>
                <w14:ligatures w14:val="none"/>
              </w:rPr>
            </w:pPr>
            <w:r w:rsidRPr="00E31CFB">
              <w:rPr>
                <w:rFonts w:ascii="Arial" w:eastAsia="Times New Roman" w:hAnsi="Arial" w:cs="Arial"/>
                <w:i/>
                <w:iCs/>
                <w:kern w:val="0"/>
                <w14:ligatures w14:val="none"/>
              </w:rPr>
              <w:t>Tg(fabp10a:CFP-NTR)</w:t>
            </w:r>
            <w:r w:rsidRPr="00E31CFB">
              <w:rPr>
                <w:rFonts w:ascii="Arial" w:eastAsia="Times New Roman" w:hAnsi="Arial" w:cs="Arial"/>
                <w:i/>
                <w:iCs/>
                <w:kern w:val="0"/>
                <w:vertAlign w:val="superscript"/>
                <w14:ligatures w14:val="none"/>
              </w:rPr>
              <w:t>s891</w:t>
            </w:r>
          </w:p>
        </w:tc>
        <w:tc>
          <w:tcPr>
            <w:tcW w:w="534" w:type="dxa"/>
            <w:tcBorders>
              <w:top w:val="nil"/>
              <w:left w:val="nil"/>
              <w:bottom w:val="nil"/>
              <w:right w:val="single" w:sz="8" w:space="0" w:color="auto"/>
            </w:tcBorders>
            <w:shd w:val="clear" w:color="000000" w:fill="FFFFFF"/>
            <w:vAlign w:val="center"/>
            <w:hideMark/>
          </w:tcPr>
          <w:p w14:paraId="6D2FC28F" w14:textId="77777777" w:rsidR="003955C2" w:rsidRPr="00E31CFB" w:rsidRDefault="003955C2" w:rsidP="003F3D59">
            <w:pPr>
              <w:spacing w:after="0" w:line="240" w:lineRule="auto"/>
              <w:jc w:val="center"/>
              <w:rPr>
                <w:rFonts w:ascii="Arial" w:eastAsia="Times New Roman" w:hAnsi="Arial" w:cs="Arial"/>
                <w:i/>
                <w:iCs/>
                <w:kern w:val="0"/>
                <w14:ligatures w14:val="none"/>
              </w:rPr>
            </w:pPr>
            <w:r w:rsidRPr="00E31CFB">
              <w:rPr>
                <w:rFonts w:ascii="Arial" w:eastAsia="Times New Roman" w:hAnsi="Arial" w:cs="Arial"/>
                <w:i/>
                <w:iCs/>
                <w:kern w:val="0"/>
                <w14:ligatures w14:val="none"/>
              </w:rPr>
              <w:t> </w:t>
            </w:r>
          </w:p>
        </w:tc>
        <w:tc>
          <w:tcPr>
            <w:tcW w:w="461" w:type="dxa"/>
            <w:tcBorders>
              <w:top w:val="nil"/>
              <w:left w:val="nil"/>
              <w:bottom w:val="nil"/>
              <w:right w:val="single" w:sz="8" w:space="0" w:color="auto"/>
            </w:tcBorders>
            <w:shd w:val="clear" w:color="000000" w:fill="FFFFFF"/>
            <w:vAlign w:val="center"/>
            <w:hideMark/>
          </w:tcPr>
          <w:p w14:paraId="5C47CB3A"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494C63D6"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Liver damage and regeneration</w:t>
            </w:r>
          </w:p>
        </w:tc>
        <w:tc>
          <w:tcPr>
            <w:tcW w:w="585" w:type="dxa"/>
            <w:tcBorders>
              <w:top w:val="nil"/>
              <w:left w:val="single" w:sz="8" w:space="0" w:color="auto"/>
              <w:bottom w:val="nil"/>
              <w:right w:val="single" w:sz="8" w:space="0" w:color="auto"/>
            </w:tcBorders>
            <w:vAlign w:val="center"/>
            <w:hideMark/>
          </w:tcPr>
          <w:p w14:paraId="129ED493" w14:textId="73B47BAE" w:rsidR="003955C2" w:rsidRPr="00E31CFB" w:rsidRDefault="00BF25B5"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1</w:t>
            </w:r>
          </w:p>
        </w:tc>
      </w:tr>
      <w:tr w:rsidR="003955C2" w:rsidRPr="00E31CFB" w14:paraId="3D49E30A" w14:textId="77777777" w:rsidTr="003F3D59">
        <w:trPr>
          <w:trHeight w:val="570"/>
        </w:trPr>
        <w:tc>
          <w:tcPr>
            <w:tcW w:w="1729" w:type="dxa"/>
            <w:tcBorders>
              <w:top w:val="nil"/>
              <w:left w:val="single" w:sz="8" w:space="0" w:color="auto"/>
              <w:bottom w:val="nil"/>
              <w:right w:val="single" w:sz="8" w:space="0" w:color="auto"/>
            </w:tcBorders>
            <w:vAlign w:val="center"/>
            <w:hideMark/>
          </w:tcPr>
          <w:p w14:paraId="2A981B4F"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β-cells</w:t>
            </w:r>
          </w:p>
        </w:tc>
        <w:tc>
          <w:tcPr>
            <w:tcW w:w="1323" w:type="dxa"/>
            <w:tcBorders>
              <w:top w:val="nil"/>
              <w:left w:val="nil"/>
              <w:bottom w:val="nil"/>
              <w:right w:val="nil"/>
            </w:tcBorders>
            <w:vAlign w:val="center"/>
            <w:hideMark/>
          </w:tcPr>
          <w:p w14:paraId="285C7ABF"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Pancreas</w:t>
            </w:r>
          </w:p>
        </w:tc>
        <w:tc>
          <w:tcPr>
            <w:tcW w:w="3677" w:type="dxa"/>
            <w:tcBorders>
              <w:top w:val="nil"/>
              <w:left w:val="single" w:sz="8" w:space="0" w:color="auto"/>
              <w:bottom w:val="nil"/>
              <w:right w:val="single" w:sz="8" w:space="0" w:color="auto"/>
            </w:tcBorders>
            <w:shd w:val="clear" w:color="000000" w:fill="FFFFFF"/>
            <w:vAlign w:val="center"/>
            <w:hideMark/>
          </w:tcPr>
          <w:p w14:paraId="7EDDAB14" w14:textId="77777777" w:rsidR="003955C2" w:rsidRPr="00E31CFB" w:rsidRDefault="003955C2" w:rsidP="003F3D59">
            <w:pPr>
              <w:spacing w:after="0" w:line="240" w:lineRule="auto"/>
              <w:rPr>
                <w:rFonts w:ascii="Arial" w:eastAsia="Times New Roman" w:hAnsi="Arial" w:cs="Arial"/>
                <w:i/>
                <w:iCs/>
                <w:kern w:val="0"/>
                <w14:ligatures w14:val="none"/>
              </w:rPr>
            </w:pPr>
            <w:r w:rsidRPr="00E31CFB">
              <w:rPr>
                <w:rFonts w:ascii="Arial" w:eastAsia="Times New Roman" w:hAnsi="Arial" w:cs="Arial"/>
                <w:i/>
                <w:iCs/>
                <w:kern w:val="0"/>
                <w14:ligatures w14:val="none"/>
              </w:rPr>
              <w:t>Tg(ins:NTR-mCherry)</w:t>
            </w:r>
            <w:r w:rsidRPr="00E31CFB">
              <w:rPr>
                <w:rFonts w:ascii="Arial" w:eastAsia="Times New Roman" w:hAnsi="Arial" w:cs="Arial"/>
                <w:i/>
                <w:iCs/>
                <w:kern w:val="0"/>
                <w:vertAlign w:val="superscript"/>
                <w14:ligatures w14:val="none"/>
              </w:rPr>
              <w:t>JH4</w:t>
            </w:r>
          </w:p>
        </w:tc>
        <w:tc>
          <w:tcPr>
            <w:tcW w:w="534" w:type="dxa"/>
            <w:tcBorders>
              <w:top w:val="nil"/>
              <w:left w:val="nil"/>
              <w:bottom w:val="nil"/>
              <w:right w:val="single" w:sz="8" w:space="0" w:color="auto"/>
            </w:tcBorders>
            <w:shd w:val="clear" w:color="000000" w:fill="FFFFFF"/>
            <w:vAlign w:val="center"/>
            <w:hideMark/>
          </w:tcPr>
          <w:p w14:paraId="18F9193A" w14:textId="77777777" w:rsidR="003955C2" w:rsidRPr="00E31CFB" w:rsidRDefault="003955C2" w:rsidP="003F3D59">
            <w:pPr>
              <w:spacing w:after="0" w:line="240" w:lineRule="auto"/>
              <w:jc w:val="center"/>
              <w:rPr>
                <w:rFonts w:ascii="Arial" w:eastAsia="Times New Roman" w:hAnsi="Arial" w:cs="Arial"/>
                <w:i/>
                <w:iCs/>
                <w:kern w:val="0"/>
                <w14:ligatures w14:val="none"/>
              </w:rPr>
            </w:pPr>
            <w:r w:rsidRPr="00E31CFB">
              <w:rPr>
                <w:rFonts w:ascii="Arial" w:eastAsia="Times New Roman" w:hAnsi="Arial" w:cs="Arial"/>
                <w:i/>
                <w:iCs/>
                <w:kern w:val="0"/>
                <w14:ligatures w14:val="none"/>
              </w:rPr>
              <w:t> </w:t>
            </w:r>
          </w:p>
        </w:tc>
        <w:tc>
          <w:tcPr>
            <w:tcW w:w="461" w:type="dxa"/>
            <w:tcBorders>
              <w:top w:val="nil"/>
              <w:left w:val="nil"/>
              <w:bottom w:val="nil"/>
              <w:right w:val="single" w:sz="8" w:space="0" w:color="auto"/>
            </w:tcBorders>
            <w:shd w:val="clear" w:color="000000" w:fill="FFFFFF"/>
            <w:vAlign w:val="center"/>
            <w:hideMark/>
          </w:tcPr>
          <w:p w14:paraId="27497C65"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4935FC9E"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Regeneration and progenitor contribution</w:t>
            </w:r>
          </w:p>
        </w:tc>
        <w:tc>
          <w:tcPr>
            <w:tcW w:w="585" w:type="dxa"/>
            <w:tcBorders>
              <w:top w:val="nil"/>
              <w:left w:val="single" w:sz="8" w:space="0" w:color="auto"/>
              <w:bottom w:val="nil"/>
              <w:right w:val="single" w:sz="8" w:space="0" w:color="auto"/>
            </w:tcBorders>
            <w:vAlign w:val="center"/>
            <w:hideMark/>
          </w:tcPr>
          <w:p w14:paraId="37290FA4" w14:textId="42F3A7B0" w:rsidR="003955C2" w:rsidRPr="00E31CFB" w:rsidRDefault="00BF25B5"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2</w:t>
            </w:r>
          </w:p>
        </w:tc>
      </w:tr>
      <w:tr w:rsidR="003955C2" w:rsidRPr="00E31CFB" w14:paraId="1DC19AA5" w14:textId="77777777" w:rsidTr="003F3D59">
        <w:trPr>
          <w:trHeight w:val="855"/>
        </w:trPr>
        <w:tc>
          <w:tcPr>
            <w:tcW w:w="1729" w:type="dxa"/>
            <w:tcBorders>
              <w:top w:val="nil"/>
              <w:left w:val="single" w:sz="8" w:space="0" w:color="auto"/>
              <w:bottom w:val="nil"/>
              <w:right w:val="single" w:sz="8" w:space="0" w:color="auto"/>
            </w:tcBorders>
            <w:vAlign w:val="center"/>
            <w:hideMark/>
          </w:tcPr>
          <w:p w14:paraId="5697D604"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Gal4 expressing</w:t>
            </w:r>
          </w:p>
        </w:tc>
        <w:tc>
          <w:tcPr>
            <w:tcW w:w="1323" w:type="dxa"/>
            <w:tcBorders>
              <w:top w:val="nil"/>
              <w:left w:val="nil"/>
              <w:bottom w:val="nil"/>
              <w:right w:val="nil"/>
            </w:tcBorders>
            <w:vAlign w:val="center"/>
            <w:hideMark/>
          </w:tcPr>
          <w:p w14:paraId="19FA3A10"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Various</w:t>
            </w:r>
          </w:p>
        </w:tc>
        <w:tc>
          <w:tcPr>
            <w:tcW w:w="3677" w:type="dxa"/>
            <w:tcBorders>
              <w:top w:val="nil"/>
              <w:left w:val="single" w:sz="8" w:space="0" w:color="auto"/>
              <w:bottom w:val="nil"/>
              <w:right w:val="single" w:sz="8" w:space="0" w:color="auto"/>
            </w:tcBorders>
            <w:shd w:val="clear" w:color="000000" w:fill="FFFFFF"/>
            <w:vAlign w:val="center"/>
            <w:hideMark/>
          </w:tcPr>
          <w:p w14:paraId="2F922CCA" w14:textId="77777777" w:rsidR="003955C2" w:rsidRPr="00E31CFB" w:rsidRDefault="003955C2" w:rsidP="003F3D59">
            <w:pPr>
              <w:spacing w:after="0" w:line="240" w:lineRule="auto"/>
              <w:rPr>
                <w:rFonts w:ascii="Arial" w:eastAsia="Times New Roman" w:hAnsi="Arial" w:cs="Arial"/>
                <w:b/>
                <w:bCs/>
                <w:i/>
                <w:iCs/>
                <w:kern w:val="0"/>
                <w14:ligatures w14:val="none"/>
              </w:rPr>
            </w:pPr>
            <w:r w:rsidRPr="00E31CFB">
              <w:rPr>
                <w:rFonts w:ascii="Arial" w:eastAsia="Times New Roman" w:hAnsi="Arial" w:cs="Arial"/>
                <w:b/>
                <w:bCs/>
                <w:i/>
                <w:iCs/>
                <w:kern w:val="0"/>
                <w14:ligatures w14:val="none"/>
              </w:rPr>
              <w:t>Tg(UAS-E1B:NTR-mCherry)</w:t>
            </w:r>
            <w:r w:rsidRPr="00E31CFB">
              <w:rPr>
                <w:rFonts w:ascii="Arial" w:eastAsia="Times New Roman" w:hAnsi="Arial" w:cs="Arial"/>
                <w:b/>
                <w:bCs/>
                <w:i/>
                <w:iCs/>
                <w:kern w:val="0"/>
                <w:vertAlign w:val="superscript"/>
                <w14:ligatures w14:val="none"/>
              </w:rPr>
              <w:t>c264</w:t>
            </w:r>
          </w:p>
        </w:tc>
        <w:tc>
          <w:tcPr>
            <w:tcW w:w="534" w:type="dxa"/>
            <w:tcBorders>
              <w:top w:val="nil"/>
              <w:left w:val="nil"/>
              <w:bottom w:val="nil"/>
              <w:right w:val="single" w:sz="8" w:space="0" w:color="auto"/>
            </w:tcBorders>
            <w:shd w:val="clear" w:color="000000" w:fill="FFFFFF"/>
            <w:vAlign w:val="center"/>
            <w:hideMark/>
          </w:tcPr>
          <w:p w14:paraId="15CD04F9" w14:textId="77777777" w:rsidR="003955C2" w:rsidRPr="00E31CFB" w:rsidRDefault="003955C2" w:rsidP="003F3D59">
            <w:pPr>
              <w:spacing w:after="0" w:line="240" w:lineRule="auto"/>
              <w:jc w:val="center"/>
              <w:rPr>
                <w:rFonts w:ascii="Arial" w:eastAsia="Times New Roman" w:hAnsi="Arial" w:cs="Arial"/>
                <w:b/>
                <w:bCs/>
                <w:i/>
                <w:iCs/>
                <w:kern w:val="0"/>
                <w14:ligatures w14:val="none"/>
              </w:rPr>
            </w:pPr>
            <w:r w:rsidRPr="00E31CFB">
              <w:rPr>
                <w:rFonts w:ascii="Arial" w:eastAsia="Times New Roman" w:hAnsi="Arial" w:cs="Arial"/>
                <w:b/>
                <w:bCs/>
                <w:i/>
                <w:iCs/>
                <w:kern w:val="0"/>
                <w14:ligatures w14:val="none"/>
              </w:rPr>
              <w:t> </w:t>
            </w:r>
          </w:p>
        </w:tc>
        <w:tc>
          <w:tcPr>
            <w:tcW w:w="461" w:type="dxa"/>
            <w:tcBorders>
              <w:top w:val="nil"/>
              <w:left w:val="nil"/>
              <w:bottom w:val="nil"/>
              <w:right w:val="single" w:sz="8" w:space="0" w:color="auto"/>
            </w:tcBorders>
            <w:shd w:val="clear" w:color="000000" w:fill="FFFFFF"/>
            <w:vAlign w:val="center"/>
            <w:hideMark/>
          </w:tcPr>
          <w:p w14:paraId="754471C9"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5DCE2819"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bipartite approach to driving NTR</w:t>
            </w:r>
          </w:p>
        </w:tc>
        <w:tc>
          <w:tcPr>
            <w:tcW w:w="585" w:type="dxa"/>
            <w:tcBorders>
              <w:top w:val="nil"/>
              <w:left w:val="single" w:sz="8" w:space="0" w:color="auto"/>
              <w:bottom w:val="nil"/>
              <w:right w:val="single" w:sz="8" w:space="0" w:color="auto"/>
            </w:tcBorders>
            <w:vAlign w:val="center"/>
            <w:hideMark/>
          </w:tcPr>
          <w:p w14:paraId="48E53F7E" w14:textId="04929E76" w:rsidR="003955C2" w:rsidRPr="00E31CFB" w:rsidRDefault="00BF25B5"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3</w:t>
            </w:r>
          </w:p>
        </w:tc>
      </w:tr>
      <w:tr w:rsidR="003955C2" w:rsidRPr="00E31CFB" w14:paraId="1EFD69F4" w14:textId="77777777" w:rsidTr="003F3D59">
        <w:trPr>
          <w:trHeight w:val="570"/>
        </w:trPr>
        <w:tc>
          <w:tcPr>
            <w:tcW w:w="1729" w:type="dxa"/>
            <w:tcBorders>
              <w:top w:val="nil"/>
              <w:left w:val="single" w:sz="8" w:space="0" w:color="auto"/>
              <w:bottom w:val="nil"/>
              <w:right w:val="single" w:sz="8" w:space="0" w:color="auto"/>
            </w:tcBorders>
            <w:vAlign w:val="center"/>
            <w:hideMark/>
          </w:tcPr>
          <w:p w14:paraId="27566590"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Rod cells</w:t>
            </w:r>
          </w:p>
        </w:tc>
        <w:tc>
          <w:tcPr>
            <w:tcW w:w="1323" w:type="dxa"/>
            <w:tcBorders>
              <w:top w:val="nil"/>
              <w:left w:val="nil"/>
              <w:bottom w:val="nil"/>
              <w:right w:val="nil"/>
            </w:tcBorders>
            <w:vAlign w:val="center"/>
            <w:hideMark/>
          </w:tcPr>
          <w:p w14:paraId="388312F0"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Eye</w:t>
            </w:r>
          </w:p>
        </w:tc>
        <w:tc>
          <w:tcPr>
            <w:tcW w:w="3677" w:type="dxa"/>
            <w:tcBorders>
              <w:top w:val="nil"/>
              <w:left w:val="single" w:sz="8" w:space="0" w:color="auto"/>
              <w:bottom w:val="nil"/>
              <w:right w:val="single" w:sz="8" w:space="0" w:color="auto"/>
            </w:tcBorders>
            <w:vAlign w:val="center"/>
            <w:hideMark/>
          </w:tcPr>
          <w:p w14:paraId="177A61EC" w14:textId="77777777" w:rsidR="003955C2" w:rsidRPr="00E31CFB" w:rsidRDefault="003955C2" w:rsidP="003F3D59">
            <w:pPr>
              <w:spacing w:after="0" w:line="240" w:lineRule="auto"/>
              <w:rPr>
                <w:rFonts w:ascii="Arial" w:eastAsia="Times New Roman" w:hAnsi="Arial" w:cs="Arial"/>
                <w:i/>
                <w:iCs/>
                <w:kern w:val="0"/>
                <w14:ligatures w14:val="none"/>
              </w:rPr>
            </w:pPr>
            <w:r w:rsidRPr="00E31CFB">
              <w:rPr>
                <w:rFonts w:ascii="Arial" w:eastAsia="Times New Roman" w:hAnsi="Arial" w:cs="Arial"/>
                <w:i/>
                <w:iCs/>
                <w:kern w:val="0"/>
                <w14:ligatures w14:val="none"/>
              </w:rPr>
              <w:t>Tg(zop:NTR-EGFP)</w:t>
            </w:r>
            <w:r w:rsidRPr="00E31CFB">
              <w:rPr>
                <w:rFonts w:ascii="Arial" w:eastAsia="Times New Roman" w:hAnsi="Arial" w:cs="Arial"/>
                <w:i/>
                <w:iCs/>
                <w:kern w:val="0"/>
                <w:vertAlign w:val="superscript"/>
                <w14:ligatures w14:val="none"/>
              </w:rPr>
              <w:t>nt19</w:t>
            </w:r>
          </w:p>
        </w:tc>
        <w:tc>
          <w:tcPr>
            <w:tcW w:w="534" w:type="dxa"/>
            <w:tcBorders>
              <w:top w:val="nil"/>
              <w:left w:val="nil"/>
              <w:bottom w:val="nil"/>
              <w:right w:val="single" w:sz="8" w:space="0" w:color="auto"/>
            </w:tcBorders>
            <w:shd w:val="clear" w:color="000000" w:fill="FFFFFF"/>
            <w:vAlign w:val="center"/>
            <w:hideMark/>
          </w:tcPr>
          <w:p w14:paraId="4D0B6151"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461" w:type="dxa"/>
            <w:tcBorders>
              <w:top w:val="nil"/>
              <w:left w:val="nil"/>
              <w:bottom w:val="nil"/>
              <w:right w:val="single" w:sz="8" w:space="0" w:color="auto"/>
            </w:tcBorders>
            <w:vAlign w:val="center"/>
            <w:hideMark/>
          </w:tcPr>
          <w:p w14:paraId="48A13E50" w14:textId="77777777" w:rsidR="003955C2" w:rsidRPr="00E31CFB" w:rsidRDefault="003955C2" w:rsidP="003F3D59">
            <w:pPr>
              <w:spacing w:after="0" w:line="240" w:lineRule="auto"/>
              <w:jc w:val="center"/>
              <w:rPr>
                <w:rFonts w:ascii="Arial" w:eastAsia="Times New Roman" w:hAnsi="Arial" w:cs="Arial"/>
                <w:i/>
                <w:iCs/>
                <w:kern w:val="0"/>
                <w14:ligatures w14:val="none"/>
              </w:rPr>
            </w:pPr>
            <w:r w:rsidRPr="00E31CFB">
              <w:rPr>
                <w:rFonts w:ascii="Arial" w:eastAsia="Times New Roman" w:hAnsi="Arial" w:cs="Arial"/>
                <w:i/>
                <w:iCs/>
                <w:kern w:val="0"/>
                <w14:ligatures w14:val="none"/>
              </w:rPr>
              <w:t> </w:t>
            </w:r>
          </w:p>
        </w:tc>
        <w:tc>
          <w:tcPr>
            <w:tcW w:w="2301" w:type="dxa"/>
            <w:tcBorders>
              <w:top w:val="nil"/>
              <w:left w:val="nil"/>
              <w:bottom w:val="nil"/>
              <w:right w:val="nil"/>
            </w:tcBorders>
            <w:vAlign w:val="center"/>
            <w:hideMark/>
          </w:tcPr>
          <w:p w14:paraId="6CE04D64"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Rod cell death activates muller glia</w:t>
            </w:r>
          </w:p>
        </w:tc>
        <w:tc>
          <w:tcPr>
            <w:tcW w:w="585" w:type="dxa"/>
            <w:tcBorders>
              <w:top w:val="nil"/>
              <w:left w:val="single" w:sz="8" w:space="0" w:color="auto"/>
              <w:bottom w:val="nil"/>
              <w:right w:val="single" w:sz="8" w:space="0" w:color="auto"/>
            </w:tcBorders>
            <w:vAlign w:val="center"/>
            <w:hideMark/>
          </w:tcPr>
          <w:p w14:paraId="7405D65B" w14:textId="51B71ABF" w:rsidR="003955C2" w:rsidRPr="00E31CFB" w:rsidRDefault="00BF25B5"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4</w:t>
            </w:r>
          </w:p>
        </w:tc>
      </w:tr>
      <w:tr w:rsidR="003955C2" w:rsidRPr="00E31CFB" w14:paraId="76FE149A" w14:textId="77777777" w:rsidTr="003F3D59">
        <w:trPr>
          <w:trHeight w:val="570"/>
        </w:trPr>
        <w:tc>
          <w:tcPr>
            <w:tcW w:w="1729" w:type="dxa"/>
            <w:tcBorders>
              <w:top w:val="nil"/>
              <w:left w:val="single" w:sz="8" w:space="0" w:color="auto"/>
              <w:bottom w:val="nil"/>
              <w:right w:val="single" w:sz="8" w:space="0" w:color="auto"/>
            </w:tcBorders>
            <w:vAlign w:val="center"/>
            <w:hideMark/>
          </w:tcPr>
          <w:p w14:paraId="7AD68A15"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 xml:space="preserve">Rod cells </w:t>
            </w:r>
          </w:p>
        </w:tc>
        <w:tc>
          <w:tcPr>
            <w:tcW w:w="1323" w:type="dxa"/>
            <w:tcBorders>
              <w:top w:val="nil"/>
              <w:left w:val="nil"/>
              <w:bottom w:val="nil"/>
              <w:right w:val="nil"/>
            </w:tcBorders>
            <w:vAlign w:val="center"/>
            <w:hideMark/>
          </w:tcPr>
          <w:p w14:paraId="137C3CAC"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Eye</w:t>
            </w:r>
          </w:p>
        </w:tc>
        <w:tc>
          <w:tcPr>
            <w:tcW w:w="3677" w:type="dxa"/>
            <w:tcBorders>
              <w:top w:val="nil"/>
              <w:left w:val="single" w:sz="8" w:space="0" w:color="auto"/>
              <w:bottom w:val="nil"/>
              <w:right w:val="single" w:sz="8" w:space="0" w:color="auto"/>
            </w:tcBorders>
            <w:vAlign w:val="center"/>
            <w:hideMark/>
          </w:tcPr>
          <w:p w14:paraId="20303B79" w14:textId="77777777" w:rsidR="003955C2" w:rsidRPr="00E31CFB" w:rsidRDefault="003955C2" w:rsidP="003F3D59">
            <w:pPr>
              <w:spacing w:after="0" w:line="240" w:lineRule="auto"/>
              <w:rPr>
                <w:rFonts w:ascii="Arial" w:eastAsia="Times New Roman" w:hAnsi="Arial" w:cs="Arial"/>
                <w:i/>
                <w:iCs/>
                <w:kern w:val="0"/>
                <w14:ligatures w14:val="none"/>
              </w:rPr>
            </w:pPr>
            <w:r w:rsidRPr="00E31CFB">
              <w:rPr>
                <w:rFonts w:ascii="Arial" w:eastAsia="Times New Roman" w:hAnsi="Arial" w:cs="Arial"/>
                <w:i/>
                <w:iCs/>
                <w:kern w:val="0"/>
                <w14:ligatures w14:val="none"/>
              </w:rPr>
              <w:t>Tg(rho:YFP-NTR)</w:t>
            </w:r>
            <w:r w:rsidRPr="00E31CFB">
              <w:rPr>
                <w:rFonts w:ascii="Arial" w:eastAsia="Times New Roman" w:hAnsi="Arial" w:cs="Arial"/>
                <w:i/>
                <w:iCs/>
                <w:kern w:val="0"/>
                <w:vertAlign w:val="superscript"/>
                <w14:ligatures w14:val="none"/>
              </w:rPr>
              <w:t>gmc500</w:t>
            </w:r>
          </w:p>
        </w:tc>
        <w:tc>
          <w:tcPr>
            <w:tcW w:w="534" w:type="dxa"/>
            <w:tcBorders>
              <w:top w:val="nil"/>
              <w:left w:val="nil"/>
              <w:bottom w:val="nil"/>
              <w:right w:val="single" w:sz="8" w:space="0" w:color="auto"/>
            </w:tcBorders>
            <w:vAlign w:val="center"/>
            <w:hideMark/>
          </w:tcPr>
          <w:p w14:paraId="75665224" w14:textId="77777777" w:rsidR="003955C2" w:rsidRPr="00E31CFB" w:rsidRDefault="003955C2" w:rsidP="003F3D59">
            <w:pPr>
              <w:spacing w:after="0" w:line="240" w:lineRule="auto"/>
              <w:jc w:val="center"/>
              <w:rPr>
                <w:rFonts w:ascii="Arial" w:eastAsia="Times New Roman" w:hAnsi="Arial" w:cs="Arial"/>
                <w:i/>
                <w:iCs/>
                <w:kern w:val="0"/>
                <w14:ligatures w14:val="none"/>
              </w:rPr>
            </w:pPr>
            <w:r w:rsidRPr="00E31CFB">
              <w:rPr>
                <w:rFonts w:ascii="Arial" w:eastAsia="Times New Roman" w:hAnsi="Arial" w:cs="Arial"/>
                <w:i/>
                <w:iCs/>
                <w:kern w:val="0"/>
                <w14:ligatures w14:val="none"/>
              </w:rPr>
              <w:t> </w:t>
            </w:r>
          </w:p>
        </w:tc>
        <w:tc>
          <w:tcPr>
            <w:tcW w:w="461" w:type="dxa"/>
            <w:tcBorders>
              <w:top w:val="nil"/>
              <w:left w:val="nil"/>
              <w:bottom w:val="nil"/>
              <w:right w:val="single" w:sz="8" w:space="0" w:color="auto"/>
            </w:tcBorders>
            <w:shd w:val="clear" w:color="000000" w:fill="FFFFFF"/>
            <w:vAlign w:val="center"/>
            <w:hideMark/>
          </w:tcPr>
          <w:p w14:paraId="716A3054"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11CCED18"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 xml:space="preserve">Regeneration of rod cells </w:t>
            </w:r>
          </w:p>
        </w:tc>
        <w:tc>
          <w:tcPr>
            <w:tcW w:w="585" w:type="dxa"/>
            <w:tcBorders>
              <w:top w:val="nil"/>
              <w:left w:val="single" w:sz="8" w:space="0" w:color="auto"/>
              <w:bottom w:val="nil"/>
              <w:right w:val="single" w:sz="8" w:space="0" w:color="auto"/>
            </w:tcBorders>
            <w:vAlign w:val="center"/>
            <w:hideMark/>
          </w:tcPr>
          <w:p w14:paraId="7DB07ED1" w14:textId="5422CF9C" w:rsidR="003955C2" w:rsidRPr="00E31CFB" w:rsidRDefault="00BF25B5"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5</w:t>
            </w:r>
          </w:p>
        </w:tc>
      </w:tr>
      <w:tr w:rsidR="003955C2" w:rsidRPr="00E31CFB" w14:paraId="4182C3D8" w14:textId="77777777" w:rsidTr="003F3D59">
        <w:trPr>
          <w:trHeight w:val="570"/>
        </w:trPr>
        <w:tc>
          <w:tcPr>
            <w:tcW w:w="1729" w:type="dxa"/>
            <w:tcBorders>
              <w:top w:val="nil"/>
              <w:left w:val="single" w:sz="8" w:space="0" w:color="auto"/>
              <w:bottom w:val="nil"/>
              <w:right w:val="single" w:sz="8" w:space="0" w:color="auto"/>
            </w:tcBorders>
            <w:vAlign w:val="center"/>
            <w:hideMark/>
          </w:tcPr>
          <w:p w14:paraId="0C6961BE"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Microglia</w:t>
            </w:r>
          </w:p>
        </w:tc>
        <w:tc>
          <w:tcPr>
            <w:tcW w:w="1323" w:type="dxa"/>
            <w:tcBorders>
              <w:top w:val="nil"/>
              <w:left w:val="nil"/>
              <w:bottom w:val="nil"/>
              <w:right w:val="nil"/>
            </w:tcBorders>
            <w:vAlign w:val="center"/>
            <w:hideMark/>
          </w:tcPr>
          <w:p w14:paraId="41D76AFF"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Eye</w:t>
            </w:r>
          </w:p>
        </w:tc>
        <w:tc>
          <w:tcPr>
            <w:tcW w:w="3677" w:type="dxa"/>
            <w:tcBorders>
              <w:top w:val="nil"/>
              <w:left w:val="single" w:sz="8" w:space="0" w:color="auto"/>
              <w:bottom w:val="nil"/>
              <w:right w:val="single" w:sz="8" w:space="0" w:color="auto"/>
            </w:tcBorders>
            <w:vAlign w:val="center"/>
            <w:hideMark/>
          </w:tcPr>
          <w:p w14:paraId="0030A297" w14:textId="77777777" w:rsidR="003955C2" w:rsidRPr="00E31CFB" w:rsidRDefault="003955C2" w:rsidP="003F3D59">
            <w:pPr>
              <w:spacing w:after="0" w:line="240" w:lineRule="auto"/>
              <w:rPr>
                <w:rFonts w:ascii="Arial" w:eastAsia="Times New Roman" w:hAnsi="Arial" w:cs="Arial"/>
                <w:i/>
                <w:iCs/>
                <w:kern w:val="0"/>
                <w14:ligatures w14:val="none"/>
              </w:rPr>
            </w:pPr>
            <w:r w:rsidRPr="00E31CFB">
              <w:rPr>
                <w:rFonts w:ascii="Arial" w:eastAsia="Times New Roman" w:hAnsi="Arial" w:cs="Arial"/>
                <w:i/>
                <w:iCs/>
                <w:kern w:val="0"/>
                <w14:ligatures w14:val="none"/>
              </w:rPr>
              <w:t>Tg(mpeg1.1:NTR-EYFP)</w:t>
            </w:r>
            <w:r w:rsidRPr="00E31CFB">
              <w:rPr>
                <w:rFonts w:ascii="Arial" w:eastAsia="Times New Roman" w:hAnsi="Arial" w:cs="Arial"/>
                <w:i/>
                <w:iCs/>
                <w:kern w:val="0"/>
                <w:vertAlign w:val="superscript"/>
                <w14:ligatures w14:val="none"/>
              </w:rPr>
              <w:t>w202</w:t>
            </w:r>
          </w:p>
        </w:tc>
        <w:tc>
          <w:tcPr>
            <w:tcW w:w="534" w:type="dxa"/>
            <w:tcBorders>
              <w:top w:val="nil"/>
              <w:left w:val="nil"/>
              <w:bottom w:val="nil"/>
              <w:right w:val="single" w:sz="8" w:space="0" w:color="auto"/>
            </w:tcBorders>
            <w:vAlign w:val="center"/>
            <w:hideMark/>
          </w:tcPr>
          <w:p w14:paraId="64DA282F" w14:textId="77777777" w:rsidR="003955C2" w:rsidRPr="00E31CFB" w:rsidRDefault="003955C2" w:rsidP="003F3D59">
            <w:pPr>
              <w:spacing w:after="0" w:line="240" w:lineRule="auto"/>
              <w:jc w:val="center"/>
              <w:rPr>
                <w:rFonts w:ascii="Arial" w:eastAsia="Times New Roman" w:hAnsi="Arial" w:cs="Arial"/>
                <w:i/>
                <w:iCs/>
                <w:kern w:val="0"/>
                <w14:ligatures w14:val="none"/>
              </w:rPr>
            </w:pPr>
            <w:r w:rsidRPr="00E31CFB">
              <w:rPr>
                <w:rFonts w:ascii="Arial" w:eastAsia="Times New Roman" w:hAnsi="Arial" w:cs="Arial"/>
                <w:i/>
                <w:iCs/>
                <w:kern w:val="0"/>
                <w14:ligatures w14:val="none"/>
              </w:rPr>
              <w:t> </w:t>
            </w:r>
          </w:p>
        </w:tc>
        <w:tc>
          <w:tcPr>
            <w:tcW w:w="461" w:type="dxa"/>
            <w:tcBorders>
              <w:top w:val="nil"/>
              <w:left w:val="nil"/>
              <w:bottom w:val="nil"/>
              <w:right w:val="single" w:sz="8" w:space="0" w:color="auto"/>
            </w:tcBorders>
            <w:shd w:val="clear" w:color="000000" w:fill="FFFFFF"/>
            <w:vAlign w:val="center"/>
            <w:hideMark/>
          </w:tcPr>
          <w:p w14:paraId="20448F29"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0134D1F8"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requires microglia for muller cell activation</w:t>
            </w:r>
          </w:p>
        </w:tc>
        <w:tc>
          <w:tcPr>
            <w:tcW w:w="585" w:type="dxa"/>
            <w:tcBorders>
              <w:top w:val="nil"/>
              <w:left w:val="single" w:sz="8" w:space="0" w:color="auto"/>
              <w:bottom w:val="nil"/>
              <w:right w:val="single" w:sz="8" w:space="0" w:color="auto"/>
            </w:tcBorders>
            <w:vAlign w:val="center"/>
            <w:hideMark/>
          </w:tcPr>
          <w:p w14:paraId="6267C1CD" w14:textId="0F3D3C07" w:rsidR="003955C2" w:rsidRPr="00E31CFB" w:rsidRDefault="00BF25B5"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5</w:t>
            </w:r>
          </w:p>
        </w:tc>
      </w:tr>
      <w:tr w:rsidR="003955C2" w:rsidRPr="00E31CFB" w14:paraId="77C2D393" w14:textId="77777777" w:rsidTr="003F3D59">
        <w:trPr>
          <w:trHeight w:val="855"/>
        </w:trPr>
        <w:tc>
          <w:tcPr>
            <w:tcW w:w="1729" w:type="dxa"/>
            <w:tcBorders>
              <w:top w:val="nil"/>
              <w:left w:val="single" w:sz="8" w:space="0" w:color="auto"/>
              <w:bottom w:val="nil"/>
              <w:right w:val="single" w:sz="8" w:space="0" w:color="auto"/>
            </w:tcBorders>
            <w:vAlign w:val="center"/>
            <w:hideMark/>
          </w:tcPr>
          <w:p w14:paraId="50A009C3"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podocytes</w:t>
            </w:r>
          </w:p>
        </w:tc>
        <w:tc>
          <w:tcPr>
            <w:tcW w:w="1323" w:type="dxa"/>
            <w:tcBorders>
              <w:top w:val="nil"/>
              <w:left w:val="nil"/>
              <w:bottom w:val="nil"/>
              <w:right w:val="nil"/>
            </w:tcBorders>
            <w:vAlign w:val="center"/>
            <w:hideMark/>
          </w:tcPr>
          <w:p w14:paraId="26A364F1"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kidney</w:t>
            </w:r>
          </w:p>
        </w:tc>
        <w:tc>
          <w:tcPr>
            <w:tcW w:w="3677" w:type="dxa"/>
            <w:tcBorders>
              <w:top w:val="nil"/>
              <w:left w:val="single" w:sz="8" w:space="0" w:color="auto"/>
              <w:bottom w:val="nil"/>
              <w:right w:val="single" w:sz="8" w:space="0" w:color="auto"/>
            </w:tcBorders>
            <w:vAlign w:val="center"/>
            <w:hideMark/>
          </w:tcPr>
          <w:p w14:paraId="656448FD" w14:textId="77777777" w:rsidR="003955C2" w:rsidRPr="00E31CFB" w:rsidRDefault="003955C2" w:rsidP="003F3D59">
            <w:pPr>
              <w:spacing w:after="0" w:line="240" w:lineRule="auto"/>
              <w:rPr>
                <w:rFonts w:ascii="Arial" w:eastAsia="Times New Roman" w:hAnsi="Arial" w:cs="Arial"/>
                <w:i/>
                <w:iCs/>
                <w:kern w:val="0"/>
                <w14:ligatures w14:val="none"/>
              </w:rPr>
            </w:pPr>
            <w:r w:rsidRPr="00E31CFB">
              <w:rPr>
                <w:rFonts w:ascii="Arial" w:eastAsia="Times New Roman" w:hAnsi="Arial" w:cs="Arial"/>
                <w:i/>
                <w:iCs/>
                <w:kern w:val="0"/>
                <w14:ligatures w14:val="none"/>
              </w:rPr>
              <w:t>Tg(nphs2:NTR-mCherry)</w:t>
            </w:r>
          </w:p>
        </w:tc>
        <w:tc>
          <w:tcPr>
            <w:tcW w:w="534" w:type="dxa"/>
            <w:tcBorders>
              <w:top w:val="nil"/>
              <w:left w:val="nil"/>
              <w:bottom w:val="nil"/>
              <w:right w:val="single" w:sz="8" w:space="0" w:color="auto"/>
            </w:tcBorders>
            <w:shd w:val="clear" w:color="000000" w:fill="FFFFFF"/>
            <w:vAlign w:val="center"/>
            <w:hideMark/>
          </w:tcPr>
          <w:p w14:paraId="53511123"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461" w:type="dxa"/>
            <w:tcBorders>
              <w:top w:val="nil"/>
              <w:left w:val="nil"/>
              <w:bottom w:val="nil"/>
              <w:right w:val="single" w:sz="8" w:space="0" w:color="auto"/>
            </w:tcBorders>
            <w:shd w:val="clear" w:color="000000" w:fill="FFFFFF"/>
            <w:vAlign w:val="center"/>
            <w:hideMark/>
          </w:tcPr>
          <w:p w14:paraId="680B55E3"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15EACE11"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glomerular pathogenesis and podocyte regeneration</w:t>
            </w:r>
          </w:p>
        </w:tc>
        <w:tc>
          <w:tcPr>
            <w:tcW w:w="585" w:type="dxa"/>
            <w:tcBorders>
              <w:top w:val="nil"/>
              <w:left w:val="single" w:sz="8" w:space="0" w:color="auto"/>
              <w:bottom w:val="nil"/>
              <w:right w:val="single" w:sz="8" w:space="0" w:color="auto"/>
            </w:tcBorders>
            <w:vAlign w:val="center"/>
            <w:hideMark/>
          </w:tcPr>
          <w:p w14:paraId="6BF02B87" w14:textId="0545BDB4" w:rsidR="003955C2" w:rsidRPr="00E31CFB" w:rsidRDefault="00BF25B5"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6</w:t>
            </w:r>
          </w:p>
        </w:tc>
      </w:tr>
      <w:tr w:rsidR="003955C2" w:rsidRPr="00E31CFB" w14:paraId="5218630E" w14:textId="77777777" w:rsidTr="003F3D59">
        <w:trPr>
          <w:trHeight w:val="855"/>
        </w:trPr>
        <w:tc>
          <w:tcPr>
            <w:tcW w:w="1729" w:type="dxa"/>
            <w:tcBorders>
              <w:top w:val="nil"/>
              <w:left w:val="single" w:sz="8" w:space="0" w:color="auto"/>
              <w:bottom w:val="nil"/>
              <w:right w:val="single" w:sz="8" w:space="0" w:color="auto"/>
            </w:tcBorders>
            <w:vAlign w:val="center"/>
            <w:hideMark/>
          </w:tcPr>
          <w:p w14:paraId="083BA039"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 xml:space="preserve">motor neurons </w:t>
            </w:r>
          </w:p>
        </w:tc>
        <w:tc>
          <w:tcPr>
            <w:tcW w:w="1323" w:type="dxa"/>
            <w:tcBorders>
              <w:top w:val="nil"/>
              <w:left w:val="nil"/>
              <w:bottom w:val="nil"/>
              <w:right w:val="nil"/>
            </w:tcBorders>
            <w:vAlign w:val="center"/>
            <w:hideMark/>
          </w:tcPr>
          <w:p w14:paraId="727E5AE2"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CNS</w:t>
            </w:r>
          </w:p>
        </w:tc>
        <w:tc>
          <w:tcPr>
            <w:tcW w:w="3677" w:type="dxa"/>
            <w:tcBorders>
              <w:top w:val="nil"/>
              <w:left w:val="single" w:sz="8" w:space="0" w:color="auto"/>
              <w:bottom w:val="nil"/>
              <w:right w:val="single" w:sz="8" w:space="0" w:color="auto"/>
            </w:tcBorders>
            <w:vAlign w:val="center"/>
            <w:hideMark/>
          </w:tcPr>
          <w:p w14:paraId="7471886F" w14:textId="77777777" w:rsidR="003955C2" w:rsidRPr="00E31CFB" w:rsidRDefault="003955C2" w:rsidP="003F3D59">
            <w:pPr>
              <w:spacing w:after="0" w:line="240" w:lineRule="auto"/>
              <w:rPr>
                <w:rFonts w:ascii="Arial" w:eastAsia="Times New Roman" w:hAnsi="Arial" w:cs="Arial"/>
                <w:i/>
                <w:iCs/>
                <w:kern w:val="0"/>
                <w14:ligatures w14:val="none"/>
              </w:rPr>
            </w:pPr>
            <w:r w:rsidRPr="00E31CFB">
              <w:rPr>
                <w:rFonts w:ascii="Arial" w:eastAsia="Times New Roman" w:hAnsi="Arial" w:cs="Arial"/>
                <w:i/>
                <w:iCs/>
                <w:kern w:val="0"/>
                <w14:ligatures w14:val="none"/>
              </w:rPr>
              <w:t>Tg(mnx1:GAL4)</w:t>
            </w:r>
            <w:r w:rsidRPr="00E31CFB">
              <w:rPr>
                <w:rFonts w:ascii="Arial" w:eastAsia="Times New Roman" w:hAnsi="Arial" w:cs="Arial"/>
                <w:i/>
                <w:iCs/>
                <w:kern w:val="0"/>
                <w:vertAlign w:val="superscript"/>
                <w14:ligatures w14:val="none"/>
              </w:rPr>
              <w:t>s300t</w:t>
            </w:r>
            <w:r w:rsidRPr="00E31CFB">
              <w:rPr>
                <w:rFonts w:ascii="Arial" w:eastAsia="Times New Roman" w:hAnsi="Arial" w:cs="Arial"/>
                <w:i/>
                <w:iCs/>
                <w:kern w:val="0"/>
                <w14:ligatures w14:val="none"/>
              </w:rPr>
              <w:t xml:space="preserve">, </w:t>
            </w:r>
            <w:r w:rsidRPr="00E31CFB">
              <w:rPr>
                <w:rFonts w:ascii="Arial" w:eastAsia="Times New Roman" w:hAnsi="Arial" w:cs="Arial"/>
                <w:b/>
                <w:bCs/>
                <w:i/>
                <w:iCs/>
                <w:kern w:val="0"/>
                <w14:ligatures w14:val="none"/>
              </w:rPr>
              <w:t>Tg(UAS-E1B:NTR-mCherry)</w:t>
            </w:r>
            <w:r w:rsidRPr="00E31CFB">
              <w:rPr>
                <w:rFonts w:ascii="Arial" w:eastAsia="Times New Roman" w:hAnsi="Arial" w:cs="Arial"/>
                <w:b/>
                <w:bCs/>
                <w:i/>
                <w:iCs/>
                <w:kern w:val="0"/>
                <w:vertAlign w:val="superscript"/>
                <w14:ligatures w14:val="none"/>
              </w:rPr>
              <w:t>c264</w:t>
            </w:r>
          </w:p>
        </w:tc>
        <w:tc>
          <w:tcPr>
            <w:tcW w:w="534" w:type="dxa"/>
            <w:tcBorders>
              <w:top w:val="nil"/>
              <w:left w:val="nil"/>
              <w:bottom w:val="nil"/>
              <w:right w:val="single" w:sz="8" w:space="0" w:color="auto"/>
            </w:tcBorders>
            <w:vAlign w:val="center"/>
            <w:hideMark/>
          </w:tcPr>
          <w:p w14:paraId="428BFFBD" w14:textId="77777777" w:rsidR="003955C2" w:rsidRPr="00E31CFB" w:rsidRDefault="003955C2" w:rsidP="003F3D59">
            <w:pPr>
              <w:spacing w:after="0" w:line="240" w:lineRule="auto"/>
              <w:jc w:val="center"/>
              <w:rPr>
                <w:rFonts w:ascii="Arial" w:eastAsia="Times New Roman" w:hAnsi="Arial" w:cs="Arial"/>
                <w:i/>
                <w:iCs/>
                <w:kern w:val="0"/>
                <w14:ligatures w14:val="none"/>
              </w:rPr>
            </w:pPr>
            <w:r w:rsidRPr="00E31CFB">
              <w:rPr>
                <w:rFonts w:ascii="Arial" w:eastAsia="Times New Roman" w:hAnsi="Arial" w:cs="Arial"/>
                <w:i/>
                <w:iCs/>
                <w:kern w:val="0"/>
                <w14:ligatures w14:val="none"/>
              </w:rPr>
              <w:t> </w:t>
            </w:r>
          </w:p>
        </w:tc>
        <w:tc>
          <w:tcPr>
            <w:tcW w:w="461" w:type="dxa"/>
            <w:tcBorders>
              <w:top w:val="nil"/>
              <w:left w:val="nil"/>
              <w:bottom w:val="nil"/>
              <w:right w:val="single" w:sz="8" w:space="0" w:color="auto"/>
            </w:tcBorders>
            <w:shd w:val="clear" w:color="000000" w:fill="FFFFFF"/>
            <w:vAlign w:val="center"/>
            <w:hideMark/>
          </w:tcPr>
          <w:p w14:paraId="0FDEC16A"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6FAECB7C"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motor neurons (MN) regeneration</w:t>
            </w:r>
          </w:p>
        </w:tc>
        <w:tc>
          <w:tcPr>
            <w:tcW w:w="585" w:type="dxa"/>
            <w:tcBorders>
              <w:top w:val="nil"/>
              <w:left w:val="single" w:sz="8" w:space="0" w:color="auto"/>
              <w:bottom w:val="nil"/>
              <w:right w:val="single" w:sz="8" w:space="0" w:color="auto"/>
            </w:tcBorders>
            <w:vAlign w:val="center"/>
            <w:hideMark/>
          </w:tcPr>
          <w:p w14:paraId="1FC134EE" w14:textId="6EA38EF1" w:rsidR="003955C2" w:rsidRPr="00E31CFB" w:rsidRDefault="00BF25B5"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7</w:t>
            </w:r>
          </w:p>
        </w:tc>
      </w:tr>
      <w:tr w:rsidR="003955C2" w:rsidRPr="00E31CFB" w14:paraId="21080D9D" w14:textId="77777777" w:rsidTr="003F3D59">
        <w:trPr>
          <w:trHeight w:val="945"/>
        </w:trPr>
        <w:tc>
          <w:tcPr>
            <w:tcW w:w="1729" w:type="dxa"/>
            <w:tcBorders>
              <w:top w:val="nil"/>
              <w:left w:val="single" w:sz="8" w:space="0" w:color="auto"/>
              <w:bottom w:val="nil"/>
              <w:right w:val="single" w:sz="8" w:space="0" w:color="auto"/>
            </w:tcBorders>
            <w:vAlign w:val="center"/>
            <w:hideMark/>
          </w:tcPr>
          <w:p w14:paraId="0C9CECB3"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Mauthner cell</w:t>
            </w:r>
          </w:p>
        </w:tc>
        <w:tc>
          <w:tcPr>
            <w:tcW w:w="1323" w:type="dxa"/>
            <w:tcBorders>
              <w:top w:val="nil"/>
              <w:left w:val="nil"/>
              <w:bottom w:val="nil"/>
              <w:right w:val="nil"/>
            </w:tcBorders>
            <w:vAlign w:val="center"/>
            <w:hideMark/>
          </w:tcPr>
          <w:p w14:paraId="7B3155FB"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CNS</w:t>
            </w:r>
          </w:p>
        </w:tc>
        <w:tc>
          <w:tcPr>
            <w:tcW w:w="3677" w:type="dxa"/>
            <w:tcBorders>
              <w:top w:val="nil"/>
              <w:left w:val="single" w:sz="8" w:space="0" w:color="auto"/>
              <w:bottom w:val="nil"/>
              <w:right w:val="single" w:sz="8" w:space="0" w:color="auto"/>
            </w:tcBorders>
            <w:vAlign w:val="center"/>
            <w:hideMark/>
          </w:tcPr>
          <w:p w14:paraId="2EBC7EE9" w14:textId="77777777" w:rsidR="003955C2" w:rsidRPr="00E31CFB" w:rsidRDefault="003955C2" w:rsidP="003F3D59">
            <w:pPr>
              <w:spacing w:after="0" w:line="240" w:lineRule="auto"/>
              <w:rPr>
                <w:rFonts w:ascii="Arial" w:eastAsia="Times New Roman" w:hAnsi="Arial" w:cs="Arial"/>
                <w:i/>
                <w:iCs/>
                <w:kern w:val="0"/>
                <w14:ligatures w14:val="none"/>
              </w:rPr>
            </w:pPr>
            <w:r w:rsidRPr="00E31CFB">
              <w:rPr>
                <w:rFonts w:ascii="Arial" w:eastAsia="Times New Roman" w:hAnsi="Arial" w:cs="Arial"/>
                <w:i/>
                <w:iCs/>
                <w:kern w:val="0"/>
                <w14:ligatures w14:val="none"/>
              </w:rPr>
              <w:t>Et(SCP1:Gal4ff</w:t>
            </w:r>
            <w:r w:rsidRPr="00E31CFB">
              <w:rPr>
                <w:rFonts w:ascii="Arial" w:eastAsia="Times New Roman" w:hAnsi="Arial" w:cs="Arial"/>
                <w:i/>
                <w:iCs/>
                <w:kern w:val="0"/>
                <w:vertAlign w:val="superscript"/>
                <w14:ligatures w14:val="none"/>
              </w:rPr>
              <w:t>y264</w:t>
            </w:r>
            <w:r w:rsidRPr="00E31CFB">
              <w:rPr>
                <w:rFonts w:ascii="Arial" w:eastAsia="Times New Roman" w:hAnsi="Arial" w:cs="Arial"/>
                <w:i/>
                <w:iCs/>
                <w:kern w:val="0"/>
                <w14:ligatures w14:val="none"/>
              </w:rPr>
              <w:t>, Tg(14xUAS-E1B:Ocu.Hbb2-NTR-TagRFPT-oPRE)</w:t>
            </w:r>
            <w:r w:rsidRPr="00E31CFB">
              <w:rPr>
                <w:rFonts w:ascii="Arial" w:eastAsia="Times New Roman" w:hAnsi="Arial" w:cs="Arial"/>
                <w:i/>
                <w:iCs/>
                <w:kern w:val="0"/>
                <w:vertAlign w:val="superscript"/>
                <w14:ligatures w14:val="none"/>
              </w:rPr>
              <w:t>y268</w:t>
            </w:r>
          </w:p>
        </w:tc>
        <w:tc>
          <w:tcPr>
            <w:tcW w:w="534" w:type="dxa"/>
            <w:tcBorders>
              <w:top w:val="nil"/>
              <w:left w:val="nil"/>
              <w:bottom w:val="nil"/>
              <w:right w:val="single" w:sz="8" w:space="0" w:color="auto"/>
            </w:tcBorders>
            <w:vAlign w:val="center"/>
            <w:hideMark/>
          </w:tcPr>
          <w:p w14:paraId="105D8CE2" w14:textId="77777777" w:rsidR="003955C2" w:rsidRPr="00E31CFB" w:rsidRDefault="003955C2" w:rsidP="003F3D59">
            <w:pPr>
              <w:spacing w:after="0" w:line="240" w:lineRule="auto"/>
              <w:jc w:val="center"/>
              <w:rPr>
                <w:rFonts w:ascii="Arial" w:eastAsia="Times New Roman" w:hAnsi="Arial" w:cs="Arial"/>
                <w:i/>
                <w:iCs/>
                <w:kern w:val="0"/>
                <w14:ligatures w14:val="none"/>
              </w:rPr>
            </w:pPr>
            <w:r w:rsidRPr="00E31CFB">
              <w:rPr>
                <w:rFonts w:ascii="Arial" w:eastAsia="Times New Roman" w:hAnsi="Arial" w:cs="Arial"/>
                <w:i/>
                <w:iCs/>
                <w:kern w:val="0"/>
                <w14:ligatures w14:val="none"/>
              </w:rPr>
              <w:t> </w:t>
            </w:r>
          </w:p>
        </w:tc>
        <w:tc>
          <w:tcPr>
            <w:tcW w:w="461" w:type="dxa"/>
            <w:tcBorders>
              <w:top w:val="nil"/>
              <w:left w:val="nil"/>
              <w:bottom w:val="nil"/>
              <w:right w:val="single" w:sz="8" w:space="0" w:color="auto"/>
            </w:tcBorders>
            <w:shd w:val="clear" w:color="000000" w:fill="FFFFFF"/>
            <w:vAlign w:val="center"/>
            <w:hideMark/>
          </w:tcPr>
          <w:p w14:paraId="6FF28494"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45D510BC"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Confirming role of Mauthner cells</w:t>
            </w:r>
          </w:p>
        </w:tc>
        <w:tc>
          <w:tcPr>
            <w:tcW w:w="585" w:type="dxa"/>
            <w:tcBorders>
              <w:top w:val="nil"/>
              <w:left w:val="single" w:sz="8" w:space="0" w:color="auto"/>
              <w:bottom w:val="nil"/>
              <w:right w:val="single" w:sz="8" w:space="0" w:color="auto"/>
            </w:tcBorders>
            <w:vAlign w:val="center"/>
            <w:hideMark/>
          </w:tcPr>
          <w:p w14:paraId="19EFD697" w14:textId="50C03038" w:rsidR="003955C2" w:rsidRPr="00E31CFB" w:rsidRDefault="00155659"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8</w:t>
            </w:r>
          </w:p>
        </w:tc>
      </w:tr>
      <w:tr w:rsidR="003955C2" w:rsidRPr="00E31CFB" w14:paraId="35E74DFD" w14:textId="77777777" w:rsidTr="003F3D59">
        <w:trPr>
          <w:trHeight w:val="660"/>
        </w:trPr>
        <w:tc>
          <w:tcPr>
            <w:tcW w:w="1729" w:type="dxa"/>
            <w:tcBorders>
              <w:top w:val="nil"/>
              <w:left w:val="single" w:sz="8" w:space="0" w:color="auto"/>
              <w:bottom w:val="nil"/>
              <w:right w:val="single" w:sz="8" w:space="0" w:color="auto"/>
            </w:tcBorders>
            <w:vAlign w:val="center"/>
            <w:hideMark/>
          </w:tcPr>
          <w:p w14:paraId="4CFF00B3"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Glia</w:t>
            </w:r>
          </w:p>
        </w:tc>
        <w:tc>
          <w:tcPr>
            <w:tcW w:w="1323" w:type="dxa"/>
            <w:tcBorders>
              <w:top w:val="nil"/>
              <w:left w:val="nil"/>
              <w:bottom w:val="nil"/>
              <w:right w:val="nil"/>
            </w:tcBorders>
            <w:vAlign w:val="center"/>
            <w:hideMark/>
          </w:tcPr>
          <w:p w14:paraId="6DCAA37F"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CNS</w:t>
            </w:r>
          </w:p>
        </w:tc>
        <w:tc>
          <w:tcPr>
            <w:tcW w:w="3677" w:type="dxa"/>
            <w:tcBorders>
              <w:top w:val="nil"/>
              <w:left w:val="single" w:sz="8" w:space="0" w:color="auto"/>
              <w:bottom w:val="nil"/>
              <w:right w:val="single" w:sz="8" w:space="0" w:color="auto"/>
            </w:tcBorders>
            <w:vAlign w:val="center"/>
            <w:hideMark/>
          </w:tcPr>
          <w:p w14:paraId="11EF427D"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Tg(gfap:NTR-mCherry)</w:t>
            </w:r>
            <w:r w:rsidRPr="00E31CFB">
              <w:rPr>
                <w:rFonts w:ascii="Arial" w:eastAsia="Times New Roman" w:hAnsi="Arial" w:cs="Arial"/>
                <w:kern w:val="0"/>
                <w:vertAlign w:val="superscript"/>
                <w14:ligatures w14:val="none"/>
              </w:rPr>
              <w:t>scz059</w:t>
            </w:r>
            <w:r w:rsidRPr="00E31CFB">
              <w:rPr>
                <w:rFonts w:ascii="Arial" w:eastAsia="Times New Roman" w:hAnsi="Arial" w:cs="Arial"/>
                <w:kern w:val="0"/>
                <w14:ligatures w14:val="none"/>
              </w:rPr>
              <w:t xml:space="preserve"> and </w:t>
            </w:r>
            <w:r w:rsidRPr="00E31CFB">
              <w:rPr>
                <w:rFonts w:ascii="Arial" w:eastAsia="Times New Roman" w:hAnsi="Arial" w:cs="Arial"/>
                <w:kern w:val="0"/>
                <w:vertAlign w:val="superscript"/>
                <w14:ligatures w14:val="none"/>
              </w:rPr>
              <w:t>sc129</w:t>
            </w:r>
          </w:p>
        </w:tc>
        <w:tc>
          <w:tcPr>
            <w:tcW w:w="534" w:type="dxa"/>
            <w:tcBorders>
              <w:top w:val="nil"/>
              <w:left w:val="nil"/>
              <w:bottom w:val="nil"/>
              <w:right w:val="single" w:sz="8" w:space="0" w:color="auto"/>
            </w:tcBorders>
            <w:vAlign w:val="center"/>
            <w:hideMark/>
          </w:tcPr>
          <w:p w14:paraId="22D678EC"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 </w:t>
            </w:r>
          </w:p>
        </w:tc>
        <w:tc>
          <w:tcPr>
            <w:tcW w:w="461" w:type="dxa"/>
            <w:tcBorders>
              <w:top w:val="nil"/>
              <w:left w:val="nil"/>
              <w:bottom w:val="nil"/>
              <w:right w:val="single" w:sz="8" w:space="0" w:color="auto"/>
            </w:tcBorders>
            <w:shd w:val="clear" w:color="000000" w:fill="FFFFFF"/>
            <w:vAlign w:val="center"/>
            <w:hideMark/>
          </w:tcPr>
          <w:p w14:paraId="18E9C277"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5AD602B4"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showed radial glia are neural stem cells</w:t>
            </w:r>
          </w:p>
        </w:tc>
        <w:tc>
          <w:tcPr>
            <w:tcW w:w="585" w:type="dxa"/>
            <w:tcBorders>
              <w:top w:val="nil"/>
              <w:left w:val="single" w:sz="8" w:space="0" w:color="auto"/>
              <w:bottom w:val="nil"/>
              <w:right w:val="single" w:sz="8" w:space="0" w:color="auto"/>
            </w:tcBorders>
            <w:vAlign w:val="center"/>
            <w:hideMark/>
          </w:tcPr>
          <w:p w14:paraId="5F32AB6D" w14:textId="75135B50" w:rsidR="003955C2" w:rsidRPr="00E31CFB" w:rsidRDefault="00155659"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9</w:t>
            </w:r>
          </w:p>
        </w:tc>
      </w:tr>
      <w:tr w:rsidR="003955C2" w:rsidRPr="00E31CFB" w14:paraId="44C0865A" w14:textId="77777777" w:rsidTr="003F3D59">
        <w:trPr>
          <w:trHeight w:val="930"/>
        </w:trPr>
        <w:tc>
          <w:tcPr>
            <w:tcW w:w="1729" w:type="dxa"/>
            <w:tcBorders>
              <w:top w:val="nil"/>
              <w:left w:val="single" w:sz="8" w:space="0" w:color="auto"/>
              <w:bottom w:val="nil"/>
              <w:right w:val="single" w:sz="8" w:space="0" w:color="auto"/>
            </w:tcBorders>
            <w:vAlign w:val="center"/>
            <w:hideMark/>
          </w:tcPr>
          <w:p w14:paraId="05A7B124"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UV cones</w:t>
            </w:r>
          </w:p>
        </w:tc>
        <w:tc>
          <w:tcPr>
            <w:tcW w:w="1323" w:type="dxa"/>
            <w:tcBorders>
              <w:top w:val="nil"/>
              <w:left w:val="nil"/>
              <w:bottom w:val="nil"/>
              <w:right w:val="nil"/>
            </w:tcBorders>
            <w:vAlign w:val="center"/>
            <w:hideMark/>
          </w:tcPr>
          <w:p w14:paraId="0D435779"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Eye</w:t>
            </w:r>
          </w:p>
        </w:tc>
        <w:tc>
          <w:tcPr>
            <w:tcW w:w="3677" w:type="dxa"/>
            <w:tcBorders>
              <w:top w:val="nil"/>
              <w:left w:val="single" w:sz="8" w:space="0" w:color="auto"/>
              <w:bottom w:val="nil"/>
              <w:right w:val="single" w:sz="8" w:space="0" w:color="auto"/>
            </w:tcBorders>
            <w:vAlign w:val="center"/>
            <w:hideMark/>
          </w:tcPr>
          <w:p w14:paraId="6B7F6292" w14:textId="77777777" w:rsidR="003955C2" w:rsidRPr="00E31CFB" w:rsidRDefault="003955C2" w:rsidP="003F3D59">
            <w:pPr>
              <w:spacing w:after="0" w:line="240" w:lineRule="auto"/>
              <w:rPr>
                <w:rFonts w:ascii="Arial" w:eastAsia="Times New Roman" w:hAnsi="Arial" w:cs="Arial"/>
                <w:i/>
                <w:iCs/>
                <w:kern w:val="0"/>
                <w14:ligatures w14:val="none"/>
              </w:rPr>
            </w:pPr>
            <w:r w:rsidRPr="00E31CFB">
              <w:rPr>
                <w:rFonts w:ascii="Arial" w:eastAsia="Times New Roman" w:hAnsi="Arial" w:cs="Arial"/>
                <w:i/>
                <w:iCs/>
                <w:kern w:val="0"/>
                <w14:ligatures w14:val="none"/>
              </w:rPr>
              <w:t>Tg(opn1sw1:Gal4-VP16)</w:t>
            </w:r>
            <w:r w:rsidRPr="00E31CFB">
              <w:rPr>
                <w:rFonts w:ascii="Arial" w:eastAsia="Times New Roman" w:hAnsi="Arial" w:cs="Arial"/>
                <w:i/>
                <w:iCs/>
                <w:kern w:val="0"/>
                <w:vertAlign w:val="superscript"/>
                <w14:ligatures w14:val="none"/>
              </w:rPr>
              <w:t>ua3016</w:t>
            </w:r>
            <w:r w:rsidRPr="00E31CFB">
              <w:rPr>
                <w:rFonts w:ascii="Arial" w:eastAsia="Times New Roman" w:hAnsi="Arial" w:cs="Arial"/>
                <w:i/>
                <w:iCs/>
                <w:kern w:val="0"/>
                <w14:ligatures w14:val="none"/>
              </w:rPr>
              <w:t>;</w:t>
            </w:r>
            <w:r w:rsidRPr="00E31CFB">
              <w:rPr>
                <w:rFonts w:ascii="Arial" w:eastAsia="Times New Roman" w:hAnsi="Arial" w:cs="Arial"/>
                <w:b/>
                <w:bCs/>
                <w:i/>
                <w:iCs/>
                <w:kern w:val="0"/>
                <w14:ligatures w14:val="none"/>
              </w:rPr>
              <w:t>Tg(UAS-E1B:NTR-mCherry)</w:t>
            </w:r>
            <w:r w:rsidRPr="00E31CFB">
              <w:rPr>
                <w:rFonts w:ascii="Arial" w:eastAsia="Times New Roman" w:hAnsi="Arial" w:cs="Arial"/>
                <w:b/>
                <w:bCs/>
                <w:i/>
                <w:iCs/>
                <w:kern w:val="0"/>
                <w:vertAlign w:val="superscript"/>
                <w14:ligatures w14:val="none"/>
              </w:rPr>
              <w:t>c264</w:t>
            </w:r>
          </w:p>
        </w:tc>
        <w:tc>
          <w:tcPr>
            <w:tcW w:w="534" w:type="dxa"/>
            <w:tcBorders>
              <w:top w:val="nil"/>
              <w:left w:val="nil"/>
              <w:bottom w:val="nil"/>
              <w:right w:val="single" w:sz="8" w:space="0" w:color="auto"/>
            </w:tcBorders>
            <w:vAlign w:val="center"/>
            <w:hideMark/>
          </w:tcPr>
          <w:p w14:paraId="10F55BED" w14:textId="77777777" w:rsidR="003955C2" w:rsidRPr="00E31CFB" w:rsidRDefault="003955C2" w:rsidP="003F3D59">
            <w:pPr>
              <w:spacing w:after="0" w:line="240" w:lineRule="auto"/>
              <w:jc w:val="center"/>
              <w:rPr>
                <w:rFonts w:ascii="Arial" w:eastAsia="Times New Roman" w:hAnsi="Arial" w:cs="Arial"/>
                <w:i/>
                <w:iCs/>
                <w:kern w:val="0"/>
                <w14:ligatures w14:val="none"/>
              </w:rPr>
            </w:pPr>
            <w:r w:rsidRPr="00E31CFB">
              <w:rPr>
                <w:rFonts w:ascii="Arial" w:eastAsia="Times New Roman" w:hAnsi="Arial" w:cs="Arial"/>
                <w:i/>
                <w:iCs/>
                <w:kern w:val="0"/>
                <w14:ligatures w14:val="none"/>
              </w:rPr>
              <w:t> </w:t>
            </w:r>
          </w:p>
        </w:tc>
        <w:tc>
          <w:tcPr>
            <w:tcW w:w="461" w:type="dxa"/>
            <w:tcBorders>
              <w:top w:val="nil"/>
              <w:left w:val="nil"/>
              <w:bottom w:val="nil"/>
              <w:right w:val="single" w:sz="8" w:space="0" w:color="auto"/>
            </w:tcBorders>
            <w:shd w:val="clear" w:color="000000" w:fill="FFFFFF"/>
            <w:vAlign w:val="center"/>
            <w:hideMark/>
          </w:tcPr>
          <w:p w14:paraId="2FD44154"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7CDB1020"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cone cell regeneration</w:t>
            </w:r>
          </w:p>
        </w:tc>
        <w:tc>
          <w:tcPr>
            <w:tcW w:w="585" w:type="dxa"/>
            <w:tcBorders>
              <w:top w:val="nil"/>
              <w:left w:val="single" w:sz="8" w:space="0" w:color="auto"/>
              <w:bottom w:val="nil"/>
              <w:right w:val="single" w:sz="8" w:space="0" w:color="auto"/>
            </w:tcBorders>
            <w:vAlign w:val="center"/>
            <w:hideMark/>
          </w:tcPr>
          <w:p w14:paraId="7B0688F1" w14:textId="4605A5BC" w:rsidR="003955C2" w:rsidRPr="00155659" w:rsidRDefault="00155659" w:rsidP="003F3D59">
            <w:pPr>
              <w:spacing w:after="0" w:line="240" w:lineRule="auto"/>
              <w:jc w:val="center"/>
              <w:rPr>
                <w:rFonts w:ascii="Arial" w:eastAsia="Times New Roman" w:hAnsi="Arial" w:cs="Arial"/>
                <w:kern w:val="0"/>
                <w:vertAlign w:val="superscript"/>
                <w14:ligatures w14:val="none"/>
              </w:rPr>
            </w:pPr>
            <w:r w:rsidRPr="00155659">
              <w:rPr>
                <w:rFonts w:ascii="Arial" w:eastAsia="Times New Roman" w:hAnsi="Arial" w:cs="Arial"/>
                <w:kern w:val="0"/>
                <w:vertAlign w:val="superscript"/>
                <w14:ligatures w14:val="none"/>
              </w:rPr>
              <w:t>10</w:t>
            </w:r>
          </w:p>
        </w:tc>
      </w:tr>
      <w:tr w:rsidR="003955C2" w:rsidRPr="00E31CFB" w14:paraId="0FAA6D7B" w14:textId="77777777" w:rsidTr="003F3D59">
        <w:trPr>
          <w:trHeight w:val="1185"/>
        </w:trPr>
        <w:tc>
          <w:tcPr>
            <w:tcW w:w="1729" w:type="dxa"/>
            <w:tcBorders>
              <w:top w:val="nil"/>
              <w:left w:val="single" w:sz="8" w:space="0" w:color="auto"/>
              <w:bottom w:val="nil"/>
              <w:right w:val="single" w:sz="8" w:space="0" w:color="auto"/>
            </w:tcBorders>
            <w:vAlign w:val="center"/>
            <w:hideMark/>
          </w:tcPr>
          <w:p w14:paraId="28EF0DD4"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cranial MN</w:t>
            </w:r>
          </w:p>
        </w:tc>
        <w:tc>
          <w:tcPr>
            <w:tcW w:w="1323" w:type="dxa"/>
            <w:tcBorders>
              <w:top w:val="nil"/>
              <w:left w:val="nil"/>
              <w:bottom w:val="nil"/>
              <w:right w:val="nil"/>
            </w:tcBorders>
            <w:vAlign w:val="center"/>
            <w:hideMark/>
          </w:tcPr>
          <w:p w14:paraId="75F23D67"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CNS</w:t>
            </w:r>
          </w:p>
        </w:tc>
        <w:tc>
          <w:tcPr>
            <w:tcW w:w="3677" w:type="dxa"/>
            <w:tcBorders>
              <w:top w:val="nil"/>
              <w:left w:val="single" w:sz="8" w:space="0" w:color="auto"/>
              <w:bottom w:val="nil"/>
              <w:right w:val="single" w:sz="8" w:space="0" w:color="auto"/>
            </w:tcBorders>
            <w:vAlign w:val="center"/>
            <w:hideMark/>
          </w:tcPr>
          <w:p w14:paraId="692A8BE1" w14:textId="77777777" w:rsidR="003955C2" w:rsidRPr="00E31CFB" w:rsidRDefault="003955C2" w:rsidP="003F3D59">
            <w:pPr>
              <w:spacing w:after="0" w:line="240" w:lineRule="auto"/>
              <w:rPr>
                <w:rFonts w:ascii="Arial" w:eastAsia="Times New Roman" w:hAnsi="Arial" w:cs="Arial"/>
                <w:i/>
                <w:iCs/>
                <w:kern w:val="0"/>
                <w14:ligatures w14:val="none"/>
              </w:rPr>
            </w:pPr>
            <w:r w:rsidRPr="00E31CFB">
              <w:rPr>
                <w:rFonts w:ascii="Arial" w:eastAsia="Times New Roman" w:hAnsi="Arial" w:cs="Arial"/>
                <w:i/>
                <w:iCs/>
                <w:kern w:val="0"/>
                <w14:ligatures w14:val="none"/>
              </w:rPr>
              <w:t>Tg(2xNRSE-isl1a-Mmu.Fos:KalTA4,5xUAS-E1b:GAP-YFP-2A-NTR_T41Q/N71S/F124T)</w:t>
            </w:r>
            <w:r w:rsidRPr="00E31CFB">
              <w:rPr>
                <w:rFonts w:ascii="Arial" w:eastAsia="Times New Roman" w:hAnsi="Arial" w:cs="Arial"/>
                <w:i/>
                <w:iCs/>
                <w:kern w:val="0"/>
                <w:vertAlign w:val="superscript"/>
                <w14:ligatures w14:val="none"/>
              </w:rPr>
              <w:t>lmc004</w:t>
            </w:r>
          </w:p>
        </w:tc>
        <w:tc>
          <w:tcPr>
            <w:tcW w:w="534" w:type="dxa"/>
            <w:tcBorders>
              <w:top w:val="nil"/>
              <w:left w:val="nil"/>
              <w:bottom w:val="nil"/>
              <w:right w:val="single" w:sz="8" w:space="0" w:color="auto"/>
            </w:tcBorders>
            <w:vAlign w:val="center"/>
            <w:hideMark/>
          </w:tcPr>
          <w:p w14:paraId="2045337F" w14:textId="77777777" w:rsidR="003955C2" w:rsidRPr="00E31CFB" w:rsidRDefault="003955C2" w:rsidP="003F3D59">
            <w:pPr>
              <w:spacing w:after="0" w:line="240" w:lineRule="auto"/>
              <w:jc w:val="center"/>
              <w:rPr>
                <w:rFonts w:ascii="Arial" w:eastAsia="Times New Roman" w:hAnsi="Arial" w:cs="Arial"/>
                <w:i/>
                <w:iCs/>
                <w:kern w:val="0"/>
                <w14:ligatures w14:val="none"/>
              </w:rPr>
            </w:pPr>
            <w:r w:rsidRPr="00E31CFB">
              <w:rPr>
                <w:rFonts w:ascii="Arial" w:eastAsia="Times New Roman" w:hAnsi="Arial" w:cs="Arial"/>
                <w:i/>
                <w:iCs/>
                <w:kern w:val="0"/>
                <w14:ligatures w14:val="none"/>
              </w:rPr>
              <w:t xml:space="preserve"> </w:t>
            </w:r>
          </w:p>
        </w:tc>
        <w:tc>
          <w:tcPr>
            <w:tcW w:w="461" w:type="dxa"/>
            <w:tcBorders>
              <w:top w:val="nil"/>
              <w:left w:val="nil"/>
              <w:bottom w:val="nil"/>
              <w:right w:val="single" w:sz="8" w:space="0" w:color="auto"/>
            </w:tcBorders>
            <w:shd w:val="clear" w:color="000000" w:fill="FFFFFF"/>
            <w:vAlign w:val="center"/>
            <w:hideMark/>
          </w:tcPr>
          <w:p w14:paraId="19D5532D"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27E49621"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demo of new nfsB triple mutant</w:t>
            </w:r>
          </w:p>
        </w:tc>
        <w:tc>
          <w:tcPr>
            <w:tcW w:w="585" w:type="dxa"/>
            <w:tcBorders>
              <w:top w:val="nil"/>
              <w:left w:val="single" w:sz="8" w:space="0" w:color="auto"/>
              <w:bottom w:val="nil"/>
              <w:right w:val="single" w:sz="8" w:space="0" w:color="auto"/>
            </w:tcBorders>
            <w:vAlign w:val="center"/>
            <w:hideMark/>
          </w:tcPr>
          <w:p w14:paraId="07602CFC" w14:textId="76B8570A" w:rsidR="003955C2" w:rsidRPr="00E31CFB" w:rsidRDefault="00155659"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11</w:t>
            </w:r>
          </w:p>
        </w:tc>
      </w:tr>
      <w:tr w:rsidR="003955C2" w:rsidRPr="00E31CFB" w14:paraId="48D20E5C" w14:textId="77777777" w:rsidTr="003F3D59">
        <w:trPr>
          <w:trHeight w:val="1185"/>
        </w:trPr>
        <w:tc>
          <w:tcPr>
            <w:tcW w:w="1729" w:type="dxa"/>
            <w:tcBorders>
              <w:top w:val="nil"/>
              <w:left w:val="single" w:sz="8" w:space="0" w:color="auto"/>
              <w:bottom w:val="nil"/>
              <w:right w:val="single" w:sz="8" w:space="0" w:color="auto"/>
            </w:tcBorders>
            <w:vAlign w:val="center"/>
            <w:hideMark/>
          </w:tcPr>
          <w:p w14:paraId="1836C86D"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lastRenderedPageBreak/>
              <w:t>spinal MN</w:t>
            </w:r>
          </w:p>
        </w:tc>
        <w:tc>
          <w:tcPr>
            <w:tcW w:w="1323" w:type="dxa"/>
            <w:tcBorders>
              <w:top w:val="nil"/>
              <w:left w:val="nil"/>
              <w:bottom w:val="nil"/>
              <w:right w:val="nil"/>
            </w:tcBorders>
            <w:vAlign w:val="center"/>
            <w:hideMark/>
          </w:tcPr>
          <w:p w14:paraId="08B3AEAE"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CNS</w:t>
            </w:r>
          </w:p>
        </w:tc>
        <w:tc>
          <w:tcPr>
            <w:tcW w:w="3677" w:type="dxa"/>
            <w:tcBorders>
              <w:top w:val="nil"/>
              <w:left w:val="single" w:sz="8" w:space="0" w:color="auto"/>
              <w:bottom w:val="nil"/>
              <w:right w:val="single" w:sz="8" w:space="0" w:color="auto"/>
            </w:tcBorders>
            <w:vAlign w:val="center"/>
            <w:hideMark/>
          </w:tcPr>
          <w:p w14:paraId="7040FBB6" w14:textId="77777777" w:rsidR="003955C2" w:rsidRPr="00E31CFB" w:rsidRDefault="003955C2" w:rsidP="003F3D59">
            <w:pPr>
              <w:spacing w:after="0" w:line="240" w:lineRule="auto"/>
              <w:rPr>
                <w:rFonts w:ascii="Arial" w:eastAsia="Times New Roman" w:hAnsi="Arial" w:cs="Arial"/>
                <w:i/>
                <w:iCs/>
                <w:kern w:val="0"/>
                <w14:ligatures w14:val="none"/>
              </w:rPr>
            </w:pPr>
            <w:r w:rsidRPr="00E31CFB">
              <w:rPr>
                <w:rFonts w:ascii="Arial" w:eastAsia="Times New Roman" w:hAnsi="Arial" w:cs="Arial"/>
                <w:i/>
                <w:iCs/>
                <w:kern w:val="0"/>
                <w14:ligatures w14:val="none"/>
              </w:rPr>
              <w:t>Tg(2xNRSE-2xMnx1-Mmu.Fos:KalTA4,5xUAS-E1b:GAP-YFP-2A-NTR T41Q/N71S/F124T)</w:t>
            </w:r>
            <w:r w:rsidRPr="00E31CFB">
              <w:rPr>
                <w:rFonts w:ascii="Arial" w:eastAsia="Times New Roman" w:hAnsi="Arial" w:cs="Arial"/>
                <w:i/>
                <w:iCs/>
                <w:kern w:val="0"/>
                <w:vertAlign w:val="superscript"/>
                <w14:ligatures w14:val="none"/>
              </w:rPr>
              <w:t>lmc008</w:t>
            </w:r>
          </w:p>
        </w:tc>
        <w:tc>
          <w:tcPr>
            <w:tcW w:w="534" w:type="dxa"/>
            <w:tcBorders>
              <w:top w:val="nil"/>
              <w:left w:val="nil"/>
              <w:bottom w:val="nil"/>
              <w:right w:val="single" w:sz="8" w:space="0" w:color="auto"/>
            </w:tcBorders>
            <w:vAlign w:val="center"/>
            <w:hideMark/>
          </w:tcPr>
          <w:p w14:paraId="08055F4B" w14:textId="77777777" w:rsidR="003955C2" w:rsidRPr="00E31CFB" w:rsidRDefault="003955C2" w:rsidP="003F3D59">
            <w:pPr>
              <w:spacing w:after="0" w:line="240" w:lineRule="auto"/>
              <w:jc w:val="center"/>
              <w:rPr>
                <w:rFonts w:ascii="Arial" w:eastAsia="Times New Roman" w:hAnsi="Arial" w:cs="Arial"/>
                <w:i/>
                <w:iCs/>
                <w:kern w:val="0"/>
                <w14:ligatures w14:val="none"/>
              </w:rPr>
            </w:pPr>
            <w:r w:rsidRPr="00E31CFB">
              <w:rPr>
                <w:rFonts w:ascii="Arial" w:eastAsia="Times New Roman" w:hAnsi="Arial" w:cs="Arial"/>
                <w:i/>
                <w:iCs/>
                <w:kern w:val="0"/>
                <w14:ligatures w14:val="none"/>
              </w:rPr>
              <w:t xml:space="preserve"> </w:t>
            </w:r>
          </w:p>
        </w:tc>
        <w:tc>
          <w:tcPr>
            <w:tcW w:w="461" w:type="dxa"/>
            <w:tcBorders>
              <w:top w:val="nil"/>
              <w:left w:val="nil"/>
              <w:bottom w:val="nil"/>
              <w:right w:val="single" w:sz="8" w:space="0" w:color="auto"/>
            </w:tcBorders>
            <w:shd w:val="clear" w:color="000000" w:fill="FFFFFF"/>
            <w:vAlign w:val="center"/>
            <w:hideMark/>
          </w:tcPr>
          <w:p w14:paraId="5125828F"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270E7846"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demo of new nfsB triple mutant</w:t>
            </w:r>
          </w:p>
        </w:tc>
        <w:tc>
          <w:tcPr>
            <w:tcW w:w="585" w:type="dxa"/>
            <w:tcBorders>
              <w:top w:val="nil"/>
              <w:left w:val="single" w:sz="8" w:space="0" w:color="auto"/>
              <w:bottom w:val="nil"/>
              <w:right w:val="single" w:sz="8" w:space="0" w:color="auto"/>
            </w:tcBorders>
            <w:vAlign w:val="center"/>
            <w:hideMark/>
          </w:tcPr>
          <w:p w14:paraId="7128E47A" w14:textId="69EE8173" w:rsidR="003955C2" w:rsidRPr="00E31CFB" w:rsidRDefault="00155659"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11</w:t>
            </w:r>
          </w:p>
        </w:tc>
      </w:tr>
      <w:tr w:rsidR="003955C2" w:rsidRPr="00E31CFB" w14:paraId="405F76C1" w14:textId="77777777" w:rsidTr="003F3D59">
        <w:trPr>
          <w:trHeight w:val="600"/>
        </w:trPr>
        <w:tc>
          <w:tcPr>
            <w:tcW w:w="1729" w:type="dxa"/>
            <w:tcBorders>
              <w:top w:val="nil"/>
              <w:left w:val="single" w:sz="8" w:space="0" w:color="auto"/>
              <w:bottom w:val="nil"/>
              <w:right w:val="single" w:sz="8" w:space="0" w:color="auto"/>
            </w:tcBorders>
            <w:vAlign w:val="center"/>
            <w:hideMark/>
          </w:tcPr>
          <w:p w14:paraId="3D7DCAF2"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mature oligodendrocytes</w:t>
            </w:r>
          </w:p>
        </w:tc>
        <w:tc>
          <w:tcPr>
            <w:tcW w:w="1323" w:type="dxa"/>
            <w:tcBorders>
              <w:top w:val="nil"/>
              <w:left w:val="nil"/>
              <w:bottom w:val="nil"/>
              <w:right w:val="nil"/>
            </w:tcBorders>
            <w:shd w:val="clear" w:color="000000" w:fill="FFFFFF"/>
            <w:vAlign w:val="center"/>
            <w:hideMark/>
          </w:tcPr>
          <w:p w14:paraId="1DDF727E"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CNS</w:t>
            </w:r>
          </w:p>
        </w:tc>
        <w:tc>
          <w:tcPr>
            <w:tcW w:w="3677" w:type="dxa"/>
            <w:tcBorders>
              <w:top w:val="nil"/>
              <w:left w:val="single" w:sz="8" w:space="0" w:color="auto"/>
              <w:bottom w:val="nil"/>
              <w:right w:val="single" w:sz="8" w:space="0" w:color="auto"/>
            </w:tcBorders>
            <w:vAlign w:val="center"/>
            <w:hideMark/>
          </w:tcPr>
          <w:p w14:paraId="203817AE" w14:textId="77777777" w:rsidR="003955C2" w:rsidRPr="00E31CFB" w:rsidRDefault="003955C2" w:rsidP="003F3D59">
            <w:pPr>
              <w:spacing w:after="0" w:line="240" w:lineRule="auto"/>
              <w:rPr>
                <w:rFonts w:ascii="Arial" w:eastAsia="Times New Roman" w:hAnsi="Arial" w:cs="Arial"/>
                <w:i/>
                <w:iCs/>
                <w:kern w:val="0"/>
                <w14:ligatures w14:val="none"/>
              </w:rPr>
            </w:pPr>
            <w:r w:rsidRPr="00E31CFB">
              <w:rPr>
                <w:rFonts w:ascii="Arial" w:eastAsia="Times New Roman" w:hAnsi="Arial" w:cs="Arial"/>
                <w:i/>
                <w:iCs/>
                <w:kern w:val="0"/>
                <w14:ligatures w14:val="none"/>
              </w:rPr>
              <w:t xml:space="preserve">Tg(mbp:gal4-vp16); </w:t>
            </w:r>
            <w:r w:rsidRPr="00E31CFB">
              <w:rPr>
                <w:rFonts w:ascii="Arial" w:eastAsia="Times New Roman" w:hAnsi="Arial" w:cs="Arial"/>
                <w:b/>
                <w:bCs/>
                <w:i/>
                <w:iCs/>
                <w:kern w:val="0"/>
                <w14:ligatures w14:val="none"/>
              </w:rPr>
              <w:t>Tg(UAS-E1B:NTR-mCherry)</w:t>
            </w:r>
            <w:r w:rsidRPr="00E31CFB">
              <w:rPr>
                <w:rFonts w:ascii="Arial" w:eastAsia="Times New Roman" w:hAnsi="Arial" w:cs="Arial"/>
                <w:b/>
                <w:bCs/>
                <w:i/>
                <w:iCs/>
                <w:kern w:val="0"/>
                <w:vertAlign w:val="superscript"/>
                <w14:ligatures w14:val="none"/>
              </w:rPr>
              <w:t>c264</w:t>
            </w:r>
          </w:p>
        </w:tc>
        <w:tc>
          <w:tcPr>
            <w:tcW w:w="534" w:type="dxa"/>
            <w:tcBorders>
              <w:top w:val="nil"/>
              <w:left w:val="nil"/>
              <w:bottom w:val="nil"/>
              <w:right w:val="single" w:sz="8" w:space="0" w:color="auto"/>
            </w:tcBorders>
            <w:shd w:val="clear" w:color="000000" w:fill="FFFFFF"/>
            <w:vAlign w:val="center"/>
            <w:hideMark/>
          </w:tcPr>
          <w:p w14:paraId="22F121C4"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461" w:type="dxa"/>
            <w:tcBorders>
              <w:top w:val="nil"/>
              <w:left w:val="nil"/>
              <w:bottom w:val="nil"/>
              <w:right w:val="single" w:sz="8" w:space="0" w:color="auto"/>
            </w:tcBorders>
            <w:shd w:val="clear" w:color="000000" w:fill="FFFFFF"/>
            <w:vAlign w:val="center"/>
            <w:hideMark/>
          </w:tcPr>
          <w:p w14:paraId="17A90E7C"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4B9D59F4"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demyelination in the spinal cord</w:t>
            </w:r>
          </w:p>
        </w:tc>
        <w:tc>
          <w:tcPr>
            <w:tcW w:w="585" w:type="dxa"/>
            <w:tcBorders>
              <w:top w:val="nil"/>
              <w:left w:val="single" w:sz="8" w:space="0" w:color="auto"/>
              <w:bottom w:val="nil"/>
              <w:right w:val="single" w:sz="8" w:space="0" w:color="auto"/>
            </w:tcBorders>
            <w:vAlign w:val="center"/>
            <w:hideMark/>
          </w:tcPr>
          <w:p w14:paraId="6E90B43D" w14:textId="54AC5078" w:rsidR="003955C2" w:rsidRPr="00E31CFB" w:rsidRDefault="00155659"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12</w:t>
            </w:r>
          </w:p>
        </w:tc>
      </w:tr>
      <w:tr w:rsidR="003955C2" w:rsidRPr="00E31CFB" w14:paraId="4185562F" w14:textId="77777777" w:rsidTr="003F3D59">
        <w:trPr>
          <w:trHeight w:val="600"/>
        </w:trPr>
        <w:tc>
          <w:tcPr>
            <w:tcW w:w="1729" w:type="dxa"/>
            <w:tcBorders>
              <w:top w:val="nil"/>
              <w:left w:val="single" w:sz="8" w:space="0" w:color="auto"/>
              <w:bottom w:val="nil"/>
              <w:right w:val="single" w:sz="8" w:space="0" w:color="auto"/>
            </w:tcBorders>
            <w:vAlign w:val="center"/>
            <w:hideMark/>
          </w:tcPr>
          <w:p w14:paraId="295BA7DA"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oligodendrocyte lineage</w:t>
            </w:r>
          </w:p>
        </w:tc>
        <w:tc>
          <w:tcPr>
            <w:tcW w:w="1323" w:type="dxa"/>
            <w:tcBorders>
              <w:top w:val="nil"/>
              <w:left w:val="nil"/>
              <w:bottom w:val="nil"/>
              <w:right w:val="nil"/>
            </w:tcBorders>
            <w:shd w:val="clear" w:color="000000" w:fill="FFFFFF"/>
            <w:vAlign w:val="center"/>
            <w:hideMark/>
          </w:tcPr>
          <w:p w14:paraId="3C431297"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CNS</w:t>
            </w:r>
          </w:p>
        </w:tc>
        <w:tc>
          <w:tcPr>
            <w:tcW w:w="3677" w:type="dxa"/>
            <w:tcBorders>
              <w:top w:val="nil"/>
              <w:left w:val="single" w:sz="8" w:space="0" w:color="auto"/>
              <w:bottom w:val="nil"/>
              <w:right w:val="single" w:sz="8" w:space="0" w:color="auto"/>
            </w:tcBorders>
            <w:vAlign w:val="center"/>
            <w:hideMark/>
          </w:tcPr>
          <w:p w14:paraId="742CEDC3" w14:textId="77777777" w:rsidR="003955C2" w:rsidRPr="00E31CFB" w:rsidRDefault="003955C2" w:rsidP="003F3D59">
            <w:pPr>
              <w:spacing w:after="0" w:line="240" w:lineRule="auto"/>
              <w:rPr>
                <w:rFonts w:ascii="Arial" w:eastAsia="Times New Roman" w:hAnsi="Arial" w:cs="Arial"/>
                <w:i/>
                <w:iCs/>
                <w:kern w:val="0"/>
                <w14:ligatures w14:val="none"/>
              </w:rPr>
            </w:pPr>
            <w:r w:rsidRPr="00E31CFB">
              <w:rPr>
                <w:rFonts w:ascii="Arial" w:eastAsia="Times New Roman" w:hAnsi="Arial" w:cs="Arial"/>
                <w:i/>
                <w:iCs/>
                <w:kern w:val="0"/>
                <w14:ligatures w14:val="none"/>
              </w:rPr>
              <w:t xml:space="preserve">Tg(sox10:gal4-vp16); </w:t>
            </w:r>
            <w:r w:rsidRPr="00E31CFB">
              <w:rPr>
                <w:rFonts w:ascii="Arial" w:eastAsia="Times New Roman" w:hAnsi="Arial" w:cs="Arial"/>
                <w:b/>
                <w:bCs/>
                <w:i/>
                <w:iCs/>
                <w:kern w:val="0"/>
                <w14:ligatures w14:val="none"/>
              </w:rPr>
              <w:t>Tg(UAS-E1B:NTR-mCherry)</w:t>
            </w:r>
            <w:r w:rsidRPr="00E31CFB">
              <w:rPr>
                <w:rFonts w:ascii="Arial" w:eastAsia="Times New Roman" w:hAnsi="Arial" w:cs="Arial"/>
                <w:b/>
                <w:bCs/>
                <w:i/>
                <w:iCs/>
                <w:kern w:val="0"/>
                <w:vertAlign w:val="superscript"/>
                <w14:ligatures w14:val="none"/>
              </w:rPr>
              <w:t>c264</w:t>
            </w:r>
          </w:p>
        </w:tc>
        <w:tc>
          <w:tcPr>
            <w:tcW w:w="534" w:type="dxa"/>
            <w:tcBorders>
              <w:top w:val="nil"/>
              <w:left w:val="nil"/>
              <w:bottom w:val="nil"/>
              <w:right w:val="single" w:sz="8" w:space="0" w:color="auto"/>
            </w:tcBorders>
            <w:vAlign w:val="center"/>
            <w:hideMark/>
          </w:tcPr>
          <w:p w14:paraId="7AAA59E8" w14:textId="77777777" w:rsidR="003955C2" w:rsidRPr="00E31CFB" w:rsidRDefault="003955C2" w:rsidP="003F3D59">
            <w:pPr>
              <w:spacing w:after="0" w:line="240" w:lineRule="auto"/>
              <w:jc w:val="center"/>
              <w:rPr>
                <w:rFonts w:ascii="Arial" w:eastAsia="Times New Roman" w:hAnsi="Arial" w:cs="Arial"/>
                <w:i/>
                <w:iCs/>
                <w:kern w:val="0"/>
                <w14:ligatures w14:val="none"/>
              </w:rPr>
            </w:pPr>
            <w:r w:rsidRPr="00E31CFB">
              <w:rPr>
                <w:rFonts w:ascii="Arial" w:eastAsia="Times New Roman" w:hAnsi="Arial" w:cs="Arial"/>
                <w:i/>
                <w:iCs/>
                <w:kern w:val="0"/>
                <w14:ligatures w14:val="none"/>
              </w:rPr>
              <w:t> </w:t>
            </w:r>
          </w:p>
        </w:tc>
        <w:tc>
          <w:tcPr>
            <w:tcW w:w="461" w:type="dxa"/>
            <w:tcBorders>
              <w:top w:val="nil"/>
              <w:left w:val="nil"/>
              <w:bottom w:val="nil"/>
              <w:right w:val="single" w:sz="8" w:space="0" w:color="auto"/>
            </w:tcBorders>
            <w:shd w:val="clear" w:color="000000" w:fill="FFFFFF"/>
            <w:vAlign w:val="center"/>
            <w:hideMark/>
          </w:tcPr>
          <w:p w14:paraId="74481416"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0C37851C"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demyelination in the spinal cord</w:t>
            </w:r>
          </w:p>
        </w:tc>
        <w:tc>
          <w:tcPr>
            <w:tcW w:w="585" w:type="dxa"/>
            <w:tcBorders>
              <w:top w:val="nil"/>
              <w:left w:val="single" w:sz="8" w:space="0" w:color="auto"/>
              <w:bottom w:val="nil"/>
              <w:right w:val="single" w:sz="8" w:space="0" w:color="auto"/>
            </w:tcBorders>
            <w:vAlign w:val="center"/>
            <w:hideMark/>
          </w:tcPr>
          <w:p w14:paraId="48FA330D" w14:textId="5F7B208F" w:rsidR="003955C2" w:rsidRPr="00E31CFB" w:rsidRDefault="00155659"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12</w:t>
            </w:r>
          </w:p>
        </w:tc>
      </w:tr>
      <w:tr w:rsidR="003955C2" w:rsidRPr="00E31CFB" w14:paraId="79CA1447" w14:textId="77777777" w:rsidTr="003F3D59">
        <w:trPr>
          <w:trHeight w:val="570"/>
        </w:trPr>
        <w:tc>
          <w:tcPr>
            <w:tcW w:w="1729" w:type="dxa"/>
            <w:tcBorders>
              <w:top w:val="nil"/>
              <w:left w:val="single" w:sz="8" w:space="0" w:color="auto"/>
              <w:bottom w:val="nil"/>
              <w:right w:val="single" w:sz="8" w:space="0" w:color="auto"/>
            </w:tcBorders>
            <w:vAlign w:val="center"/>
            <w:hideMark/>
          </w:tcPr>
          <w:p w14:paraId="33482876"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podocytes</w:t>
            </w:r>
          </w:p>
        </w:tc>
        <w:tc>
          <w:tcPr>
            <w:tcW w:w="1323" w:type="dxa"/>
            <w:tcBorders>
              <w:top w:val="nil"/>
              <w:left w:val="nil"/>
              <w:bottom w:val="nil"/>
              <w:right w:val="nil"/>
            </w:tcBorders>
            <w:vAlign w:val="center"/>
            <w:hideMark/>
          </w:tcPr>
          <w:p w14:paraId="7244F31B"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kidney</w:t>
            </w:r>
          </w:p>
        </w:tc>
        <w:tc>
          <w:tcPr>
            <w:tcW w:w="3677" w:type="dxa"/>
            <w:tcBorders>
              <w:top w:val="nil"/>
              <w:left w:val="single" w:sz="8" w:space="0" w:color="auto"/>
              <w:bottom w:val="nil"/>
              <w:right w:val="single" w:sz="8" w:space="0" w:color="auto"/>
            </w:tcBorders>
            <w:vAlign w:val="center"/>
            <w:hideMark/>
          </w:tcPr>
          <w:p w14:paraId="5A2F5482"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Tg(nphs2:NTR-GFP)</w:t>
            </w:r>
            <w:r w:rsidRPr="00E31CFB">
              <w:rPr>
                <w:rFonts w:ascii="Arial" w:eastAsia="Times New Roman" w:hAnsi="Arial" w:cs="Arial"/>
                <w:kern w:val="0"/>
                <w:vertAlign w:val="superscript"/>
                <w14:ligatures w14:val="none"/>
              </w:rPr>
              <w:t>zf526</w:t>
            </w:r>
          </w:p>
        </w:tc>
        <w:tc>
          <w:tcPr>
            <w:tcW w:w="534" w:type="dxa"/>
            <w:tcBorders>
              <w:top w:val="nil"/>
              <w:left w:val="nil"/>
              <w:bottom w:val="nil"/>
              <w:right w:val="single" w:sz="8" w:space="0" w:color="auto"/>
            </w:tcBorders>
            <w:vAlign w:val="center"/>
            <w:hideMark/>
          </w:tcPr>
          <w:p w14:paraId="64C9E940"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 </w:t>
            </w:r>
          </w:p>
        </w:tc>
        <w:tc>
          <w:tcPr>
            <w:tcW w:w="461" w:type="dxa"/>
            <w:tcBorders>
              <w:top w:val="nil"/>
              <w:left w:val="nil"/>
              <w:bottom w:val="nil"/>
              <w:right w:val="single" w:sz="8" w:space="0" w:color="auto"/>
            </w:tcBorders>
            <w:shd w:val="clear" w:color="000000" w:fill="FFFFFF"/>
            <w:vAlign w:val="center"/>
            <w:hideMark/>
          </w:tcPr>
          <w:p w14:paraId="310616EA"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51A9E09B"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model to study podocyte regeneration</w:t>
            </w:r>
          </w:p>
        </w:tc>
        <w:tc>
          <w:tcPr>
            <w:tcW w:w="585" w:type="dxa"/>
            <w:tcBorders>
              <w:top w:val="nil"/>
              <w:left w:val="single" w:sz="8" w:space="0" w:color="auto"/>
              <w:bottom w:val="nil"/>
              <w:right w:val="single" w:sz="8" w:space="0" w:color="auto"/>
            </w:tcBorders>
            <w:vAlign w:val="center"/>
            <w:hideMark/>
          </w:tcPr>
          <w:p w14:paraId="7D1A6CBA" w14:textId="372C78D1" w:rsidR="003955C2" w:rsidRPr="00E31CFB" w:rsidRDefault="00155659"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13</w:t>
            </w:r>
          </w:p>
        </w:tc>
      </w:tr>
      <w:tr w:rsidR="003955C2" w:rsidRPr="00E31CFB" w14:paraId="74924571" w14:textId="77777777" w:rsidTr="003F3D59">
        <w:trPr>
          <w:trHeight w:val="630"/>
        </w:trPr>
        <w:tc>
          <w:tcPr>
            <w:tcW w:w="1729" w:type="dxa"/>
            <w:tcBorders>
              <w:top w:val="nil"/>
              <w:left w:val="single" w:sz="8" w:space="0" w:color="auto"/>
              <w:bottom w:val="nil"/>
              <w:right w:val="single" w:sz="8" w:space="0" w:color="auto"/>
            </w:tcBorders>
            <w:vAlign w:val="center"/>
            <w:hideMark/>
          </w:tcPr>
          <w:p w14:paraId="5878D99C"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bipolar cells</w:t>
            </w:r>
          </w:p>
        </w:tc>
        <w:tc>
          <w:tcPr>
            <w:tcW w:w="1323" w:type="dxa"/>
            <w:tcBorders>
              <w:top w:val="nil"/>
              <w:left w:val="nil"/>
              <w:bottom w:val="nil"/>
              <w:right w:val="nil"/>
            </w:tcBorders>
            <w:vAlign w:val="center"/>
            <w:hideMark/>
          </w:tcPr>
          <w:p w14:paraId="2F410C37"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Eye</w:t>
            </w:r>
          </w:p>
        </w:tc>
        <w:tc>
          <w:tcPr>
            <w:tcW w:w="3677" w:type="dxa"/>
            <w:tcBorders>
              <w:top w:val="nil"/>
              <w:left w:val="single" w:sz="8" w:space="0" w:color="auto"/>
              <w:bottom w:val="nil"/>
              <w:right w:val="single" w:sz="8" w:space="0" w:color="auto"/>
            </w:tcBorders>
            <w:vAlign w:val="center"/>
            <w:hideMark/>
          </w:tcPr>
          <w:p w14:paraId="6D7E6BF3"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Et(Gal4-VP16;UAS:eGFP)</w:t>
            </w:r>
            <w:r w:rsidRPr="00E31CFB">
              <w:rPr>
                <w:rFonts w:ascii="Arial" w:eastAsia="Times New Roman" w:hAnsi="Arial" w:cs="Arial"/>
                <w:kern w:val="0"/>
                <w:vertAlign w:val="superscript"/>
                <w14:ligatures w14:val="none"/>
              </w:rPr>
              <w:t>xfz3</w:t>
            </w:r>
            <w:r w:rsidRPr="00E31CFB">
              <w:rPr>
                <w:rFonts w:ascii="Arial" w:eastAsia="Times New Roman" w:hAnsi="Arial" w:cs="Arial"/>
                <w:kern w:val="0"/>
                <w14:ligatures w14:val="none"/>
              </w:rPr>
              <w:t xml:space="preserve"> and </w:t>
            </w:r>
            <w:r w:rsidRPr="00E31CFB">
              <w:rPr>
                <w:rFonts w:ascii="Arial" w:eastAsia="Times New Roman" w:hAnsi="Arial" w:cs="Arial"/>
                <w:kern w:val="0"/>
                <w:vertAlign w:val="superscript"/>
                <w14:ligatures w14:val="none"/>
              </w:rPr>
              <w:t>43</w:t>
            </w:r>
            <w:r w:rsidRPr="00E31CFB">
              <w:rPr>
                <w:rFonts w:ascii="Arial" w:eastAsia="Times New Roman" w:hAnsi="Arial" w:cs="Arial"/>
                <w:kern w:val="0"/>
                <w14:ligatures w14:val="none"/>
              </w:rPr>
              <w:t xml:space="preserve">, </w:t>
            </w:r>
            <w:r w:rsidRPr="00E31CFB">
              <w:rPr>
                <w:rFonts w:ascii="Arial" w:eastAsia="Times New Roman" w:hAnsi="Arial" w:cs="Arial"/>
                <w:b/>
                <w:bCs/>
                <w:kern w:val="0"/>
                <w14:ligatures w14:val="none"/>
              </w:rPr>
              <w:t>Tg(UAS-E1B:NTR-mCherry)c264</w:t>
            </w:r>
          </w:p>
        </w:tc>
        <w:tc>
          <w:tcPr>
            <w:tcW w:w="534" w:type="dxa"/>
            <w:tcBorders>
              <w:top w:val="nil"/>
              <w:left w:val="nil"/>
              <w:bottom w:val="nil"/>
              <w:right w:val="single" w:sz="8" w:space="0" w:color="auto"/>
            </w:tcBorders>
            <w:vAlign w:val="center"/>
            <w:hideMark/>
          </w:tcPr>
          <w:p w14:paraId="26003E8B"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 </w:t>
            </w:r>
          </w:p>
        </w:tc>
        <w:tc>
          <w:tcPr>
            <w:tcW w:w="461" w:type="dxa"/>
            <w:tcBorders>
              <w:top w:val="nil"/>
              <w:left w:val="nil"/>
              <w:bottom w:val="nil"/>
              <w:right w:val="single" w:sz="8" w:space="0" w:color="auto"/>
            </w:tcBorders>
            <w:shd w:val="clear" w:color="000000" w:fill="FFFFFF"/>
            <w:vAlign w:val="center"/>
            <w:hideMark/>
          </w:tcPr>
          <w:p w14:paraId="726C184F"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37ED8948"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demo of enhancer trap and bipolar regen</w:t>
            </w:r>
          </w:p>
        </w:tc>
        <w:tc>
          <w:tcPr>
            <w:tcW w:w="585" w:type="dxa"/>
            <w:tcBorders>
              <w:top w:val="nil"/>
              <w:left w:val="single" w:sz="8" w:space="0" w:color="auto"/>
              <w:bottom w:val="nil"/>
              <w:right w:val="single" w:sz="8" w:space="0" w:color="auto"/>
            </w:tcBorders>
            <w:vAlign w:val="center"/>
            <w:hideMark/>
          </w:tcPr>
          <w:p w14:paraId="2EB86F4A" w14:textId="77AE0BF3" w:rsidR="003955C2" w:rsidRPr="00E31CFB" w:rsidRDefault="00155659"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14</w:t>
            </w:r>
          </w:p>
        </w:tc>
      </w:tr>
      <w:tr w:rsidR="003955C2" w:rsidRPr="00E31CFB" w14:paraId="44E9D947" w14:textId="77777777" w:rsidTr="003F3D59">
        <w:trPr>
          <w:trHeight w:val="570"/>
        </w:trPr>
        <w:tc>
          <w:tcPr>
            <w:tcW w:w="1729" w:type="dxa"/>
            <w:tcBorders>
              <w:top w:val="nil"/>
              <w:left w:val="single" w:sz="8" w:space="0" w:color="auto"/>
              <w:bottom w:val="nil"/>
              <w:right w:val="single" w:sz="8" w:space="0" w:color="auto"/>
            </w:tcBorders>
            <w:vAlign w:val="center"/>
            <w:hideMark/>
          </w:tcPr>
          <w:p w14:paraId="2A7EFEE8"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satellite cells</w:t>
            </w:r>
          </w:p>
        </w:tc>
        <w:tc>
          <w:tcPr>
            <w:tcW w:w="1323" w:type="dxa"/>
            <w:tcBorders>
              <w:top w:val="nil"/>
              <w:left w:val="nil"/>
              <w:bottom w:val="nil"/>
              <w:right w:val="nil"/>
            </w:tcBorders>
            <w:vAlign w:val="center"/>
            <w:hideMark/>
          </w:tcPr>
          <w:p w14:paraId="6505D1B0"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 xml:space="preserve"> muscle</w:t>
            </w:r>
          </w:p>
        </w:tc>
        <w:tc>
          <w:tcPr>
            <w:tcW w:w="3677" w:type="dxa"/>
            <w:tcBorders>
              <w:top w:val="nil"/>
              <w:left w:val="single" w:sz="8" w:space="0" w:color="auto"/>
              <w:bottom w:val="nil"/>
              <w:right w:val="single" w:sz="8" w:space="0" w:color="auto"/>
            </w:tcBorders>
            <w:vAlign w:val="center"/>
            <w:hideMark/>
          </w:tcPr>
          <w:p w14:paraId="2B4A2AC0" w14:textId="77777777" w:rsidR="003955C2" w:rsidRPr="00E31CFB" w:rsidRDefault="003955C2" w:rsidP="003F3D59">
            <w:pPr>
              <w:spacing w:after="0" w:line="240" w:lineRule="auto"/>
              <w:rPr>
                <w:rFonts w:ascii="Arial" w:eastAsia="Times New Roman" w:hAnsi="Arial" w:cs="Arial"/>
                <w:i/>
                <w:iCs/>
                <w:kern w:val="0"/>
                <w14:ligatures w14:val="none"/>
              </w:rPr>
            </w:pPr>
            <w:r w:rsidRPr="00E31CFB">
              <w:rPr>
                <w:rFonts w:ascii="Arial" w:eastAsia="Times New Roman" w:hAnsi="Arial" w:cs="Arial"/>
                <w:i/>
                <w:iCs/>
                <w:kern w:val="0"/>
                <w14:ligatures w14:val="none"/>
              </w:rPr>
              <w:t>pax7a</w:t>
            </w:r>
            <w:r w:rsidRPr="00E31CFB">
              <w:rPr>
                <w:rFonts w:ascii="Arial" w:eastAsia="Times New Roman" w:hAnsi="Arial" w:cs="Arial"/>
                <w:i/>
                <w:iCs/>
                <w:kern w:val="0"/>
                <w:vertAlign w:val="superscript"/>
                <w14:ligatures w14:val="none"/>
              </w:rPr>
              <w:t>gSAIzGFFD164A</w:t>
            </w:r>
            <w:r w:rsidRPr="00E31CFB">
              <w:rPr>
                <w:rFonts w:ascii="Arial" w:eastAsia="Times New Roman" w:hAnsi="Arial" w:cs="Arial"/>
                <w:i/>
                <w:iCs/>
                <w:kern w:val="0"/>
                <w14:ligatures w14:val="none"/>
              </w:rPr>
              <w:t>;</w:t>
            </w:r>
            <w:r w:rsidRPr="00E31CFB">
              <w:rPr>
                <w:rFonts w:ascii="Arial" w:eastAsia="Times New Roman" w:hAnsi="Arial" w:cs="Arial"/>
                <w:b/>
                <w:bCs/>
                <w:i/>
                <w:iCs/>
                <w:kern w:val="0"/>
                <w14:ligatures w14:val="none"/>
              </w:rPr>
              <w:t xml:space="preserve"> Tg(UAS-E1B:NTR-mCherry)</w:t>
            </w:r>
            <w:r w:rsidRPr="00E31CFB">
              <w:rPr>
                <w:rFonts w:ascii="Arial" w:eastAsia="Times New Roman" w:hAnsi="Arial" w:cs="Arial"/>
                <w:b/>
                <w:bCs/>
                <w:i/>
                <w:iCs/>
                <w:kern w:val="0"/>
                <w:vertAlign w:val="superscript"/>
                <w14:ligatures w14:val="none"/>
              </w:rPr>
              <w:t>c264</w:t>
            </w:r>
          </w:p>
        </w:tc>
        <w:tc>
          <w:tcPr>
            <w:tcW w:w="534" w:type="dxa"/>
            <w:tcBorders>
              <w:top w:val="nil"/>
              <w:left w:val="nil"/>
              <w:bottom w:val="nil"/>
              <w:right w:val="single" w:sz="8" w:space="0" w:color="auto"/>
            </w:tcBorders>
            <w:vAlign w:val="center"/>
            <w:hideMark/>
          </w:tcPr>
          <w:p w14:paraId="5756CB1C" w14:textId="77777777" w:rsidR="003955C2" w:rsidRPr="00E31CFB" w:rsidRDefault="003955C2" w:rsidP="003F3D59">
            <w:pPr>
              <w:spacing w:after="0" w:line="240" w:lineRule="auto"/>
              <w:jc w:val="center"/>
              <w:rPr>
                <w:rFonts w:ascii="Arial" w:eastAsia="Times New Roman" w:hAnsi="Arial" w:cs="Arial"/>
                <w:i/>
                <w:iCs/>
                <w:kern w:val="0"/>
                <w14:ligatures w14:val="none"/>
              </w:rPr>
            </w:pPr>
            <w:r w:rsidRPr="00E31CFB">
              <w:rPr>
                <w:rFonts w:ascii="Arial" w:eastAsia="Times New Roman" w:hAnsi="Arial" w:cs="Arial"/>
                <w:i/>
                <w:iCs/>
                <w:kern w:val="0"/>
                <w14:ligatures w14:val="none"/>
              </w:rPr>
              <w:t> </w:t>
            </w:r>
          </w:p>
        </w:tc>
        <w:tc>
          <w:tcPr>
            <w:tcW w:w="461" w:type="dxa"/>
            <w:tcBorders>
              <w:top w:val="nil"/>
              <w:left w:val="nil"/>
              <w:bottom w:val="nil"/>
              <w:right w:val="single" w:sz="8" w:space="0" w:color="auto"/>
            </w:tcBorders>
            <w:shd w:val="clear" w:color="000000" w:fill="FFFFFF"/>
            <w:vAlign w:val="center"/>
            <w:hideMark/>
          </w:tcPr>
          <w:p w14:paraId="37BAD653"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15BD103D"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study of muscle wound repair</w:t>
            </w:r>
          </w:p>
        </w:tc>
        <w:tc>
          <w:tcPr>
            <w:tcW w:w="585" w:type="dxa"/>
            <w:tcBorders>
              <w:top w:val="nil"/>
              <w:left w:val="single" w:sz="8" w:space="0" w:color="auto"/>
              <w:bottom w:val="nil"/>
              <w:right w:val="single" w:sz="8" w:space="0" w:color="auto"/>
            </w:tcBorders>
            <w:vAlign w:val="center"/>
            <w:hideMark/>
          </w:tcPr>
          <w:p w14:paraId="11249EB9" w14:textId="7FF7E697" w:rsidR="003955C2" w:rsidRPr="00E31CFB" w:rsidRDefault="00155659"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15</w:t>
            </w:r>
          </w:p>
        </w:tc>
      </w:tr>
      <w:tr w:rsidR="003955C2" w:rsidRPr="00E31CFB" w14:paraId="5EA1EAB1" w14:textId="77777777" w:rsidTr="003F3D59">
        <w:trPr>
          <w:trHeight w:val="570"/>
        </w:trPr>
        <w:tc>
          <w:tcPr>
            <w:tcW w:w="1729" w:type="dxa"/>
            <w:tcBorders>
              <w:top w:val="nil"/>
              <w:left w:val="single" w:sz="8" w:space="0" w:color="auto"/>
              <w:bottom w:val="nil"/>
              <w:right w:val="single" w:sz="8" w:space="0" w:color="auto"/>
            </w:tcBorders>
            <w:vAlign w:val="center"/>
            <w:hideMark/>
          </w:tcPr>
          <w:p w14:paraId="5A4149DD"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dopaminergic neurons</w:t>
            </w:r>
          </w:p>
        </w:tc>
        <w:tc>
          <w:tcPr>
            <w:tcW w:w="1323" w:type="dxa"/>
            <w:tcBorders>
              <w:top w:val="nil"/>
              <w:left w:val="nil"/>
              <w:bottom w:val="nil"/>
              <w:right w:val="nil"/>
            </w:tcBorders>
            <w:vAlign w:val="center"/>
            <w:hideMark/>
          </w:tcPr>
          <w:p w14:paraId="15BB91A8"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CNS</w:t>
            </w:r>
          </w:p>
        </w:tc>
        <w:tc>
          <w:tcPr>
            <w:tcW w:w="3677" w:type="dxa"/>
            <w:tcBorders>
              <w:top w:val="nil"/>
              <w:left w:val="single" w:sz="8" w:space="0" w:color="auto"/>
              <w:bottom w:val="nil"/>
              <w:right w:val="single" w:sz="8" w:space="0" w:color="auto"/>
            </w:tcBorders>
            <w:vAlign w:val="center"/>
            <w:hideMark/>
          </w:tcPr>
          <w:p w14:paraId="57CFA2DC"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Tg(slc6a3:CFP-NTR)</w:t>
            </w:r>
            <w:r w:rsidRPr="00E31CFB">
              <w:rPr>
                <w:rFonts w:ascii="Arial" w:eastAsia="Times New Roman" w:hAnsi="Arial" w:cs="Arial"/>
                <w:kern w:val="0"/>
                <w:vertAlign w:val="superscript"/>
                <w14:ligatures w14:val="none"/>
              </w:rPr>
              <w:t>ot1413</w:t>
            </w:r>
          </w:p>
        </w:tc>
        <w:tc>
          <w:tcPr>
            <w:tcW w:w="534" w:type="dxa"/>
            <w:tcBorders>
              <w:top w:val="nil"/>
              <w:left w:val="nil"/>
              <w:bottom w:val="nil"/>
              <w:right w:val="single" w:sz="8" w:space="0" w:color="auto"/>
            </w:tcBorders>
            <w:vAlign w:val="center"/>
            <w:hideMark/>
          </w:tcPr>
          <w:p w14:paraId="53A7C10A"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 </w:t>
            </w:r>
          </w:p>
        </w:tc>
        <w:tc>
          <w:tcPr>
            <w:tcW w:w="461" w:type="dxa"/>
            <w:tcBorders>
              <w:top w:val="nil"/>
              <w:left w:val="nil"/>
              <w:bottom w:val="nil"/>
              <w:right w:val="single" w:sz="8" w:space="0" w:color="auto"/>
            </w:tcBorders>
            <w:shd w:val="clear" w:color="000000" w:fill="FFFFFF"/>
            <w:vAlign w:val="center"/>
            <w:hideMark/>
          </w:tcPr>
          <w:p w14:paraId="65A584C8"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19E3D8EE"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locomotor function and regeneration</w:t>
            </w:r>
          </w:p>
        </w:tc>
        <w:tc>
          <w:tcPr>
            <w:tcW w:w="585" w:type="dxa"/>
            <w:tcBorders>
              <w:top w:val="nil"/>
              <w:left w:val="single" w:sz="8" w:space="0" w:color="auto"/>
              <w:bottom w:val="nil"/>
              <w:right w:val="single" w:sz="8" w:space="0" w:color="auto"/>
            </w:tcBorders>
            <w:vAlign w:val="center"/>
            <w:hideMark/>
          </w:tcPr>
          <w:p w14:paraId="5505E7FE" w14:textId="04236496" w:rsidR="003955C2" w:rsidRPr="00E31CFB" w:rsidRDefault="00155659"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16</w:t>
            </w:r>
          </w:p>
        </w:tc>
      </w:tr>
      <w:tr w:rsidR="003955C2" w:rsidRPr="00E31CFB" w14:paraId="003CA950" w14:textId="77777777" w:rsidTr="003F3D59">
        <w:trPr>
          <w:trHeight w:val="330"/>
        </w:trPr>
        <w:tc>
          <w:tcPr>
            <w:tcW w:w="1729" w:type="dxa"/>
            <w:tcBorders>
              <w:top w:val="nil"/>
              <w:left w:val="single" w:sz="8" w:space="0" w:color="auto"/>
              <w:bottom w:val="nil"/>
              <w:right w:val="single" w:sz="8" w:space="0" w:color="auto"/>
            </w:tcBorders>
            <w:vAlign w:val="center"/>
            <w:hideMark/>
          </w:tcPr>
          <w:p w14:paraId="04B565F7"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epidermal cells</w:t>
            </w:r>
          </w:p>
        </w:tc>
        <w:tc>
          <w:tcPr>
            <w:tcW w:w="1323" w:type="dxa"/>
            <w:tcBorders>
              <w:top w:val="nil"/>
              <w:left w:val="nil"/>
              <w:bottom w:val="nil"/>
              <w:right w:val="nil"/>
            </w:tcBorders>
            <w:vAlign w:val="center"/>
            <w:hideMark/>
          </w:tcPr>
          <w:p w14:paraId="3E156A28"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Skin</w:t>
            </w:r>
          </w:p>
        </w:tc>
        <w:tc>
          <w:tcPr>
            <w:tcW w:w="3677" w:type="dxa"/>
            <w:tcBorders>
              <w:top w:val="nil"/>
              <w:left w:val="single" w:sz="8" w:space="0" w:color="auto"/>
              <w:bottom w:val="nil"/>
              <w:right w:val="single" w:sz="8" w:space="0" w:color="auto"/>
            </w:tcBorders>
            <w:vAlign w:val="center"/>
            <w:hideMark/>
          </w:tcPr>
          <w:p w14:paraId="56964790"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Tg(krt4:NTR-hKikGR)</w:t>
            </w:r>
            <w:r w:rsidRPr="00E31CFB">
              <w:rPr>
                <w:rFonts w:ascii="Arial" w:eastAsia="Times New Roman" w:hAnsi="Arial" w:cs="Arial"/>
                <w:kern w:val="0"/>
                <w:vertAlign w:val="superscript"/>
                <w14:ligatures w14:val="none"/>
              </w:rPr>
              <w:t>cy17</w:t>
            </w:r>
          </w:p>
        </w:tc>
        <w:tc>
          <w:tcPr>
            <w:tcW w:w="534" w:type="dxa"/>
            <w:tcBorders>
              <w:top w:val="nil"/>
              <w:left w:val="nil"/>
              <w:bottom w:val="nil"/>
              <w:right w:val="single" w:sz="8" w:space="0" w:color="auto"/>
            </w:tcBorders>
            <w:shd w:val="clear" w:color="000000" w:fill="FFFFFF"/>
            <w:vAlign w:val="center"/>
            <w:hideMark/>
          </w:tcPr>
          <w:p w14:paraId="5E4440A5"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461" w:type="dxa"/>
            <w:tcBorders>
              <w:top w:val="nil"/>
              <w:left w:val="nil"/>
              <w:bottom w:val="nil"/>
              <w:right w:val="single" w:sz="8" w:space="0" w:color="auto"/>
            </w:tcBorders>
            <w:shd w:val="clear" w:color="000000" w:fill="FFFFFF"/>
            <w:vAlign w:val="center"/>
            <w:hideMark/>
          </w:tcPr>
          <w:p w14:paraId="7B70D1E7"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32319490"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skin repair</w:t>
            </w:r>
          </w:p>
        </w:tc>
        <w:tc>
          <w:tcPr>
            <w:tcW w:w="585" w:type="dxa"/>
            <w:tcBorders>
              <w:top w:val="nil"/>
              <w:left w:val="single" w:sz="8" w:space="0" w:color="auto"/>
              <w:bottom w:val="nil"/>
              <w:right w:val="single" w:sz="8" w:space="0" w:color="auto"/>
            </w:tcBorders>
            <w:vAlign w:val="center"/>
            <w:hideMark/>
          </w:tcPr>
          <w:p w14:paraId="331D25B7" w14:textId="58C755DE" w:rsidR="003955C2" w:rsidRPr="00E31CFB" w:rsidRDefault="00155659"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17</w:t>
            </w:r>
          </w:p>
        </w:tc>
      </w:tr>
      <w:tr w:rsidR="003955C2" w:rsidRPr="00E31CFB" w14:paraId="793F90D6" w14:textId="77777777" w:rsidTr="003F3D59">
        <w:trPr>
          <w:trHeight w:val="660"/>
        </w:trPr>
        <w:tc>
          <w:tcPr>
            <w:tcW w:w="1729" w:type="dxa"/>
            <w:tcBorders>
              <w:top w:val="nil"/>
              <w:left w:val="single" w:sz="8" w:space="0" w:color="auto"/>
              <w:bottom w:val="nil"/>
              <w:right w:val="single" w:sz="8" w:space="0" w:color="auto"/>
            </w:tcBorders>
            <w:vAlign w:val="center"/>
            <w:hideMark/>
          </w:tcPr>
          <w:p w14:paraId="32380EA5"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retinal pigment epithelium</w:t>
            </w:r>
          </w:p>
        </w:tc>
        <w:tc>
          <w:tcPr>
            <w:tcW w:w="1323" w:type="dxa"/>
            <w:tcBorders>
              <w:top w:val="nil"/>
              <w:left w:val="nil"/>
              <w:bottom w:val="nil"/>
              <w:right w:val="nil"/>
            </w:tcBorders>
            <w:vAlign w:val="center"/>
            <w:hideMark/>
          </w:tcPr>
          <w:p w14:paraId="2B96ACB5"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Eye</w:t>
            </w:r>
          </w:p>
        </w:tc>
        <w:tc>
          <w:tcPr>
            <w:tcW w:w="3677" w:type="dxa"/>
            <w:tcBorders>
              <w:top w:val="nil"/>
              <w:left w:val="single" w:sz="8" w:space="0" w:color="auto"/>
              <w:bottom w:val="nil"/>
              <w:right w:val="single" w:sz="8" w:space="0" w:color="auto"/>
            </w:tcBorders>
            <w:vAlign w:val="center"/>
            <w:hideMark/>
          </w:tcPr>
          <w:p w14:paraId="4E6C58AC"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Tg(rpe65a:NTR-EGFP)</w:t>
            </w:r>
            <w:r w:rsidRPr="00E31CFB">
              <w:rPr>
                <w:rFonts w:ascii="Arial" w:eastAsia="Times New Roman" w:hAnsi="Arial" w:cs="Arial"/>
                <w:kern w:val="0"/>
                <w:vertAlign w:val="superscript"/>
                <w14:ligatures w14:val="none"/>
              </w:rPr>
              <w:t>mw86</w:t>
            </w:r>
          </w:p>
        </w:tc>
        <w:tc>
          <w:tcPr>
            <w:tcW w:w="534" w:type="dxa"/>
            <w:tcBorders>
              <w:top w:val="nil"/>
              <w:left w:val="nil"/>
              <w:bottom w:val="nil"/>
              <w:right w:val="single" w:sz="8" w:space="0" w:color="auto"/>
            </w:tcBorders>
            <w:shd w:val="clear" w:color="000000" w:fill="FFFFFF"/>
            <w:vAlign w:val="center"/>
            <w:hideMark/>
          </w:tcPr>
          <w:p w14:paraId="2D928BD0"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461" w:type="dxa"/>
            <w:tcBorders>
              <w:top w:val="nil"/>
              <w:left w:val="nil"/>
              <w:bottom w:val="nil"/>
              <w:right w:val="single" w:sz="8" w:space="0" w:color="auto"/>
            </w:tcBorders>
            <w:shd w:val="clear" w:color="000000" w:fill="FFFFFF"/>
            <w:vAlign w:val="center"/>
            <w:hideMark/>
          </w:tcPr>
          <w:p w14:paraId="6A0A6F6B"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2D61594D"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 xml:space="preserve">study or RPE regeneration </w:t>
            </w:r>
          </w:p>
        </w:tc>
        <w:tc>
          <w:tcPr>
            <w:tcW w:w="585" w:type="dxa"/>
            <w:tcBorders>
              <w:top w:val="nil"/>
              <w:left w:val="single" w:sz="8" w:space="0" w:color="auto"/>
              <w:bottom w:val="nil"/>
              <w:right w:val="single" w:sz="8" w:space="0" w:color="auto"/>
            </w:tcBorders>
            <w:vAlign w:val="center"/>
            <w:hideMark/>
          </w:tcPr>
          <w:p w14:paraId="0AABBB5D" w14:textId="76D71C74" w:rsidR="003955C2" w:rsidRPr="00E31CFB" w:rsidRDefault="00155659"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18</w:t>
            </w:r>
          </w:p>
        </w:tc>
      </w:tr>
      <w:tr w:rsidR="003955C2" w:rsidRPr="00E31CFB" w14:paraId="74E8FAB4" w14:textId="77777777" w:rsidTr="003F3D59">
        <w:trPr>
          <w:trHeight w:val="570"/>
        </w:trPr>
        <w:tc>
          <w:tcPr>
            <w:tcW w:w="1729" w:type="dxa"/>
            <w:tcBorders>
              <w:top w:val="nil"/>
              <w:left w:val="single" w:sz="8" w:space="0" w:color="auto"/>
              <w:bottom w:val="nil"/>
              <w:right w:val="single" w:sz="8" w:space="0" w:color="auto"/>
            </w:tcBorders>
            <w:vAlign w:val="center"/>
            <w:hideMark/>
          </w:tcPr>
          <w:p w14:paraId="16A44879"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Cardiomyocytes</w:t>
            </w:r>
          </w:p>
        </w:tc>
        <w:tc>
          <w:tcPr>
            <w:tcW w:w="1323" w:type="dxa"/>
            <w:tcBorders>
              <w:top w:val="nil"/>
              <w:left w:val="nil"/>
              <w:bottom w:val="nil"/>
              <w:right w:val="nil"/>
            </w:tcBorders>
            <w:vAlign w:val="center"/>
            <w:hideMark/>
          </w:tcPr>
          <w:p w14:paraId="377CFEA2"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heart</w:t>
            </w:r>
          </w:p>
        </w:tc>
        <w:tc>
          <w:tcPr>
            <w:tcW w:w="3677" w:type="dxa"/>
            <w:tcBorders>
              <w:top w:val="nil"/>
              <w:left w:val="single" w:sz="8" w:space="0" w:color="auto"/>
              <w:bottom w:val="nil"/>
              <w:right w:val="single" w:sz="8" w:space="0" w:color="auto"/>
            </w:tcBorders>
            <w:vAlign w:val="center"/>
            <w:hideMark/>
          </w:tcPr>
          <w:p w14:paraId="51415AED"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Tg(myl7:mCherry-NTR)</w:t>
            </w:r>
            <w:r w:rsidRPr="00E31CFB">
              <w:rPr>
                <w:rFonts w:ascii="Arial" w:eastAsia="Times New Roman" w:hAnsi="Arial" w:cs="Arial"/>
                <w:kern w:val="0"/>
                <w:vertAlign w:val="superscript"/>
                <w14:ligatures w14:val="none"/>
              </w:rPr>
              <w:t>s993</w:t>
            </w:r>
          </w:p>
        </w:tc>
        <w:tc>
          <w:tcPr>
            <w:tcW w:w="534" w:type="dxa"/>
            <w:tcBorders>
              <w:top w:val="nil"/>
              <w:left w:val="nil"/>
              <w:bottom w:val="nil"/>
              <w:right w:val="single" w:sz="8" w:space="0" w:color="auto"/>
            </w:tcBorders>
            <w:vAlign w:val="center"/>
            <w:hideMark/>
          </w:tcPr>
          <w:p w14:paraId="534A1A47"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 </w:t>
            </w:r>
          </w:p>
        </w:tc>
        <w:tc>
          <w:tcPr>
            <w:tcW w:w="461" w:type="dxa"/>
            <w:tcBorders>
              <w:top w:val="nil"/>
              <w:left w:val="nil"/>
              <w:bottom w:val="nil"/>
              <w:right w:val="single" w:sz="8" w:space="0" w:color="auto"/>
            </w:tcBorders>
            <w:shd w:val="clear" w:color="000000" w:fill="FFFFFF"/>
            <w:vAlign w:val="center"/>
            <w:hideMark/>
          </w:tcPr>
          <w:p w14:paraId="5CDEEA03"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6EC45538"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study of myo and endocardial interactions</w:t>
            </w:r>
          </w:p>
        </w:tc>
        <w:tc>
          <w:tcPr>
            <w:tcW w:w="585" w:type="dxa"/>
            <w:tcBorders>
              <w:top w:val="nil"/>
              <w:left w:val="single" w:sz="8" w:space="0" w:color="auto"/>
              <w:bottom w:val="nil"/>
              <w:right w:val="single" w:sz="8" w:space="0" w:color="auto"/>
            </w:tcBorders>
            <w:vAlign w:val="center"/>
            <w:hideMark/>
          </w:tcPr>
          <w:p w14:paraId="7D064744" w14:textId="1DBEE629" w:rsidR="003955C2" w:rsidRPr="00E31CFB" w:rsidRDefault="00155659"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19</w:t>
            </w:r>
          </w:p>
        </w:tc>
      </w:tr>
      <w:tr w:rsidR="003955C2" w:rsidRPr="00E31CFB" w14:paraId="751B01A4" w14:textId="77777777" w:rsidTr="003F3D59">
        <w:trPr>
          <w:trHeight w:val="600"/>
        </w:trPr>
        <w:tc>
          <w:tcPr>
            <w:tcW w:w="1729" w:type="dxa"/>
            <w:tcBorders>
              <w:top w:val="nil"/>
              <w:left w:val="single" w:sz="8" w:space="0" w:color="auto"/>
              <w:bottom w:val="nil"/>
              <w:right w:val="single" w:sz="8" w:space="0" w:color="auto"/>
            </w:tcBorders>
            <w:vAlign w:val="center"/>
            <w:hideMark/>
          </w:tcPr>
          <w:p w14:paraId="28E6C719"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ostreoblasts</w:t>
            </w:r>
            <w:r w:rsidRPr="00E31CFB">
              <w:rPr>
                <w:rFonts w:ascii="Arial" w:eastAsia="Times New Roman" w:hAnsi="Arial" w:cs="Arial"/>
                <w:b/>
                <w:bCs/>
                <w:kern w:val="0"/>
                <w14:ligatures w14:val="none"/>
              </w:rPr>
              <w:t xml:space="preserve"> </w:t>
            </w:r>
            <w:r w:rsidRPr="00E31CFB">
              <w:rPr>
                <w:rFonts w:ascii="Arial" w:eastAsia="Times New Roman" w:hAnsi="Arial" w:cs="Arial"/>
                <w:kern w:val="0"/>
                <w14:ligatures w14:val="none"/>
              </w:rPr>
              <w:t>medaka</w:t>
            </w:r>
          </w:p>
        </w:tc>
        <w:tc>
          <w:tcPr>
            <w:tcW w:w="1323" w:type="dxa"/>
            <w:tcBorders>
              <w:top w:val="nil"/>
              <w:left w:val="nil"/>
              <w:bottom w:val="nil"/>
              <w:right w:val="nil"/>
            </w:tcBorders>
            <w:vAlign w:val="center"/>
            <w:hideMark/>
          </w:tcPr>
          <w:p w14:paraId="3870DFBA"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skeleton</w:t>
            </w:r>
          </w:p>
        </w:tc>
        <w:tc>
          <w:tcPr>
            <w:tcW w:w="3677" w:type="dxa"/>
            <w:tcBorders>
              <w:top w:val="nil"/>
              <w:left w:val="single" w:sz="8" w:space="0" w:color="auto"/>
              <w:bottom w:val="nil"/>
              <w:right w:val="single" w:sz="8" w:space="0" w:color="auto"/>
            </w:tcBorders>
            <w:vAlign w:val="center"/>
            <w:hideMark/>
          </w:tcPr>
          <w:p w14:paraId="5D43ADA6"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osx:CFP-NTR</w:t>
            </w:r>
          </w:p>
        </w:tc>
        <w:tc>
          <w:tcPr>
            <w:tcW w:w="534" w:type="dxa"/>
            <w:tcBorders>
              <w:top w:val="nil"/>
              <w:left w:val="nil"/>
              <w:bottom w:val="nil"/>
              <w:right w:val="single" w:sz="8" w:space="0" w:color="auto"/>
            </w:tcBorders>
            <w:vAlign w:val="center"/>
            <w:hideMark/>
          </w:tcPr>
          <w:p w14:paraId="0869934C"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 </w:t>
            </w:r>
          </w:p>
        </w:tc>
        <w:tc>
          <w:tcPr>
            <w:tcW w:w="461" w:type="dxa"/>
            <w:tcBorders>
              <w:top w:val="nil"/>
              <w:left w:val="nil"/>
              <w:bottom w:val="nil"/>
              <w:right w:val="single" w:sz="8" w:space="0" w:color="auto"/>
            </w:tcBorders>
            <w:shd w:val="clear" w:color="000000" w:fill="FFFFFF"/>
            <w:vAlign w:val="center"/>
            <w:hideMark/>
          </w:tcPr>
          <w:p w14:paraId="554483DB"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408339B5"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osteoblast function and regeneration</w:t>
            </w:r>
          </w:p>
        </w:tc>
        <w:tc>
          <w:tcPr>
            <w:tcW w:w="585" w:type="dxa"/>
            <w:tcBorders>
              <w:top w:val="nil"/>
              <w:left w:val="single" w:sz="8" w:space="0" w:color="auto"/>
              <w:bottom w:val="nil"/>
              <w:right w:val="single" w:sz="8" w:space="0" w:color="auto"/>
            </w:tcBorders>
            <w:vAlign w:val="center"/>
            <w:hideMark/>
          </w:tcPr>
          <w:p w14:paraId="0549A3BB" w14:textId="34535386" w:rsidR="003955C2" w:rsidRPr="00E31CFB" w:rsidRDefault="00155659"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20</w:t>
            </w:r>
          </w:p>
        </w:tc>
      </w:tr>
      <w:tr w:rsidR="003955C2" w:rsidRPr="00E31CFB" w14:paraId="7DCC03F5" w14:textId="77777777" w:rsidTr="003F3D59">
        <w:trPr>
          <w:trHeight w:val="600"/>
        </w:trPr>
        <w:tc>
          <w:tcPr>
            <w:tcW w:w="1729" w:type="dxa"/>
            <w:tcBorders>
              <w:top w:val="nil"/>
              <w:left w:val="single" w:sz="8" w:space="0" w:color="auto"/>
              <w:bottom w:val="nil"/>
              <w:right w:val="single" w:sz="8" w:space="0" w:color="auto"/>
            </w:tcBorders>
            <w:vAlign w:val="center"/>
            <w:hideMark/>
          </w:tcPr>
          <w:p w14:paraId="281AE013"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Müller glial cells</w:t>
            </w:r>
            <w:r w:rsidRPr="00E31CFB">
              <w:rPr>
                <w:rFonts w:ascii="Arial" w:eastAsia="Times New Roman" w:hAnsi="Arial" w:cs="Arial"/>
                <w:b/>
                <w:bCs/>
                <w:kern w:val="0"/>
                <w14:ligatures w14:val="none"/>
              </w:rPr>
              <w:t xml:space="preserve"> </w:t>
            </w:r>
            <w:r w:rsidRPr="00E31CFB">
              <w:rPr>
                <w:rFonts w:ascii="Arial" w:eastAsia="Times New Roman" w:hAnsi="Arial" w:cs="Arial"/>
                <w:i/>
                <w:iCs/>
                <w:kern w:val="0"/>
                <w14:ligatures w14:val="none"/>
              </w:rPr>
              <w:t>Xenopus laevis</w:t>
            </w:r>
          </w:p>
        </w:tc>
        <w:tc>
          <w:tcPr>
            <w:tcW w:w="1323" w:type="dxa"/>
            <w:tcBorders>
              <w:top w:val="nil"/>
              <w:left w:val="nil"/>
              <w:bottom w:val="nil"/>
              <w:right w:val="nil"/>
            </w:tcBorders>
            <w:vAlign w:val="center"/>
            <w:hideMark/>
          </w:tcPr>
          <w:p w14:paraId="2A12F72B"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eye</w:t>
            </w:r>
          </w:p>
        </w:tc>
        <w:tc>
          <w:tcPr>
            <w:tcW w:w="3677" w:type="dxa"/>
            <w:tcBorders>
              <w:top w:val="nil"/>
              <w:left w:val="single" w:sz="8" w:space="0" w:color="auto"/>
              <w:bottom w:val="nil"/>
              <w:right w:val="single" w:sz="8" w:space="0" w:color="auto"/>
            </w:tcBorders>
            <w:vAlign w:val="center"/>
            <w:hideMark/>
          </w:tcPr>
          <w:p w14:paraId="34A1044A"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Rho:GFP-Ntr</w:t>
            </w:r>
          </w:p>
        </w:tc>
        <w:tc>
          <w:tcPr>
            <w:tcW w:w="534" w:type="dxa"/>
            <w:tcBorders>
              <w:top w:val="nil"/>
              <w:left w:val="nil"/>
              <w:bottom w:val="nil"/>
              <w:right w:val="single" w:sz="8" w:space="0" w:color="auto"/>
            </w:tcBorders>
            <w:vAlign w:val="center"/>
            <w:hideMark/>
          </w:tcPr>
          <w:p w14:paraId="202E524B"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 </w:t>
            </w:r>
          </w:p>
        </w:tc>
        <w:tc>
          <w:tcPr>
            <w:tcW w:w="461" w:type="dxa"/>
            <w:tcBorders>
              <w:top w:val="nil"/>
              <w:left w:val="nil"/>
              <w:bottom w:val="nil"/>
              <w:right w:val="single" w:sz="8" w:space="0" w:color="auto"/>
            </w:tcBorders>
            <w:shd w:val="clear" w:color="000000" w:fill="FFFFFF"/>
            <w:vAlign w:val="center"/>
            <w:hideMark/>
          </w:tcPr>
          <w:p w14:paraId="2C17BEB2"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25FB7607"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Model generation of eye regen in frog</w:t>
            </w:r>
          </w:p>
        </w:tc>
        <w:tc>
          <w:tcPr>
            <w:tcW w:w="585" w:type="dxa"/>
            <w:tcBorders>
              <w:top w:val="nil"/>
              <w:left w:val="single" w:sz="8" w:space="0" w:color="auto"/>
              <w:bottom w:val="nil"/>
              <w:right w:val="single" w:sz="8" w:space="0" w:color="auto"/>
            </w:tcBorders>
            <w:vAlign w:val="center"/>
            <w:hideMark/>
          </w:tcPr>
          <w:p w14:paraId="3AEBA955" w14:textId="1C4794A3" w:rsidR="003955C2" w:rsidRPr="00155659" w:rsidRDefault="00155659" w:rsidP="003F3D59">
            <w:pPr>
              <w:spacing w:after="0" w:line="240" w:lineRule="auto"/>
              <w:jc w:val="center"/>
              <w:rPr>
                <w:rFonts w:ascii="Arial" w:eastAsia="Times New Roman" w:hAnsi="Arial" w:cs="Arial"/>
                <w:kern w:val="0"/>
                <w:vertAlign w:val="superscript"/>
                <w14:ligatures w14:val="none"/>
              </w:rPr>
            </w:pPr>
            <w:r w:rsidRPr="00155659">
              <w:rPr>
                <w:rFonts w:ascii="Arial" w:eastAsia="Times New Roman" w:hAnsi="Arial" w:cs="Arial"/>
                <w:kern w:val="0"/>
                <w:vertAlign w:val="superscript"/>
                <w14:ligatures w14:val="none"/>
              </w:rPr>
              <w:t>21</w:t>
            </w:r>
          </w:p>
        </w:tc>
      </w:tr>
      <w:tr w:rsidR="003955C2" w:rsidRPr="00E31CFB" w14:paraId="77DBBFA4" w14:textId="77777777" w:rsidTr="003F3D59">
        <w:trPr>
          <w:trHeight w:val="570"/>
        </w:trPr>
        <w:tc>
          <w:tcPr>
            <w:tcW w:w="1729" w:type="dxa"/>
            <w:tcBorders>
              <w:top w:val="nil"/>
              <w:left w:val="single" w:sz="8" w:space="0" w:color="auto"/>
              <w:bottom w:val="nil"/>
              <w:right w:val="single" w:sz="8" w:space="0" w:color="auto"/>
            </w:tcBorders>
            <w:vAlign w:val="center"/>
            <w:hideMark/>
          </w:tcPr>
          <w:p w14:paraId="16C0C54B"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germ cells</w:t>
            </w:r>
          </w:p>
        </w:tc>
        <w:tc>
          <w:tcPr>
            <w:tcW w:w="1323" w:type="dxa"/>
            <w:tcBorders>
              <w:top w:val="nil"/>
              <w:left w:val="nil"/>
              <w:bottom w:val="nil"/>
              <w:right w:val="nil"/>
            </w:tcBorders>
            <w:vAlign w:val="center"/>
            <w:hideMark/>
          </w:tcPr>
          <w:p w14:paraId="7C5D8850"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gonads</w:t>
            </w:r>
          </w:p>
        </w:tc>
        <w:tc>
          <w:tcPr>
            <w:tcW w:w="3677" w:type="dxa"/>
            <w:tcBorders>
              <w:top w:val="nil"/>
              <w:left w:val="single" w:sz="8" w:space="0" w:color="auto"/>
              <w:bottom w:val="nil"/>
              <w:right w:val="single" w:sz="8" w:space="0" w:color="auto"/>
            </w:tcBorders>
            <w:vAlign w:val="center"/>
            <w:hideMark/>
          </w:tcPr>
          <w:p w14:paraId="2B435C80"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Tg(dnd1:NTR-EGFP)</w:t>
            </w:r>
            <w:r w:rsidRPr="00E31CFB">
              <w:rPr>
                <w:rFonts w:ascii="Arial" w:eastAsia="Times New Roman" w:hAnsi="Arial" w:cs="Arial"/>
                <w:kern w:val="0"/>
                <w:vertAlign w:val="superscript"/>
                <w14:ligatures w14:val="none"/>
              </w:rPr>
              <w:t>ihb116</w:t>
            </w:r>
          </w:p>
        </w:tc>
        <w:tc>
          <w:tcPr>
            <w:tcW w:w="534" w:type="dxa"/>
            <w:tcBorders>
              <w:top w:val="nil"/>
              <w:left w:val="nil"/>
              <w:bottom w:val="nil"/>
              <w:right w:val="single" w:sz="8" w:space="0" w:color="auto"/>
            </w:tcBorders>
            <w:vAlign w:val="center"/>
            <w:hideMark/>
          </w:tcPr>
          <w:p w14:paraId="524062A8"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 </w:t>
            </w:r>
          </w:p>
        </w:tc>
        <w:tc>
          <w:tcPr>
            <w:tcW w:w="461" w:type="dxa"/>
            <w:tcBorders>
              <w:top w:val="nil"/>
              <w:left w:val="nil"/>
              <w:bottom w:val="nil"/>
              <w:right w:val="single" w:sz="8" w:space="0" w:color="auto"/>
            </w:tcBorders>
            <w:shd w:val="clear" w:color="000000" w:fill="FFFFFF"/>
            <w:vAlign w:val="center"/>
            <w:hideMark/>
          </w:tcPr>
          <w:p w14:paraId="0B159DCD"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575381FC"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Sex determination in zebrafish</w:t>
            </w:r>
          </w:p>
        </w:tc>
        <w:tc>
          <w:tcPr>
            <w:tcW w:w="585" w:type="dxa"/>
            <w:tcBorders>
              <w:top w:val="nil"/>
              <w:left w:val="single" w:sz="8" w:space="0" w:color="auto"/>
              <w:bottom w:val="nil"/>
              <w:right w:val="single" w:sz="8" w:space="0" w:color="auto"/>
            </w:tcBorders>
            <w:vAlign w:val="center"/>
            <w:hideMark/>
          </w:tcPr>
          <w:p w14:paraId="39AE8972" w14:textId="5C40BDB0" w:rsidR="003955C2" w:rsidRPr="00E31CFB" w:rsidRDefault="00155659"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22</w:t>
            </w:r>
          </w:p>
        </w:tc>
      </w:tr>
      <w:tr w:rsidR="003955C2" w:rsidRPr="00E31CFB" w14:paraId="2638EB09" w14:textId="77777777" w:rsidTr="003F3D59">
        <w:trPr>
          <w:trHeight w:val="855"/>
        </w:trPr>
        <w:tc>
          <w:tcPr>
            <w:tcW w:w="1729" w:type="dxa"/>
            <w:tcBorders>
              <w:top w:val="nil"/>
              <w:left w:val="single" w:sz="8" w:space="0" w:color="auto"/>
              <w:bottom w:val="nil"/>
              <w:right w:val="single" w:sz="8" w:space="0" w:color="auto"/>
            </w:tcBorders>
            <w:vAlign w:val="center"/>
            <w:hideMark/>
          </w:tcPr>
          <w:p w14:paraId="4453DFA1"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male germ cells</w:t>
            </w:r>
          </w:p>
        </w:tc>
        <w:tc>
          <w:tcPr>
            <w:tcW w:w="1323" w:type="dxa"/>
            <w:tcBorders>
              <w:top w:val="nil"/>
              <w:left w:val="nil"/>
              <w:bottom w:val="nil"/>
              <w:right w:val="nil"/>
            </w:tcBorders>
            <w:vAlign w:val="center"/>
            <w:hideMark/>
          </w:tcPr>
          <w:p w14:paraId="60B6F070"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testes</w:t>
            </w:r>
          </w:p>
        </w:tc>
        <w:tc>
          <w:tcPr>
            <w:tcW w:w="3677" w:type="dxa"/>
            <w:tcBorders>
              <w:top w:val="nil"/>
              <w:left w:val="single" w:sz="8" w:space="0" w:color="auto"/>
              <w:bottom w:val="nil"/>
              <w:right w:val="single" w:sz="8" w:space="0" w:color="auto"/>
            </w:tcBorders>
            <w:vAlign w:val="center"/>
            <w:hideMark/>
          </w:tcPr>
          <w:p w14:paraId="6532E76E"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Tg(AOS-eGFP:NTR)[Tg(Asp-eGFP:NTR; Odf-eGFP:NTR; Sam-eGFP:NTR)]</w:t>
            </w:r>
          </w:p>
        </w:tc>
        <w:tc>
          <w:tcPr>
            <w:tcW w:w="534" w:type="dxa"/>
            <w:tcBorders>
              <w:top w:val="nil"/>
              <w:left w:val="nil"/>
              <w:bottom w:val="nil"/>
              <w:right w:val="single" w:sz="8" w:space="0" w:color="auto"/>
            </w:tcBorders>
            <w:vAlign w:val="center"/>
            <w:hideMark/>
          </w:tcPr>
          <w:p w14:paraId="6CE552A1"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 </w:t>
            </w:r>
          </w:p>
        </w:tc>
        <w:tc>
          <w:tcPr>
            <w:tcW w:w="461" w:type="dxa"/>
            <w:tcBorders>
              <w:top w:val="nil"/>
              <w:left w:val="nil"/>
              <w:bottom w:val="nil"/>
              <w:right w:val="single" w:sz="8" w:space="0" w:color="auto"/>
            </w:tcBorders>
            <w:shd w:val="clear" w:color="000000" w:fill="FFFFFF"/>
            <w:vAlign w:val="center"/>
            <w:hideMark/>
          </w:tcPr>
          <w:p w14:paraId="349FEB5E"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761538CE"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creating male sterility  in GMOs</w:t>
            </w:r>
          </w:p>
        </w:tc>
        <w:tc>
          <w:tcPr>
            <w:tcW w:w="585" w:type="dxa"/>
            <w:tcBorders>
              <w:top w:val="nil"/>
              <w:left w:val="single" w:sz="8" w:space="0" w:color="auto"/>
              <w:bottom w:val="nil"/>
              <w:right w:val="single" w:sz="8" w:space="0" w:color="auto"/>
            </w:tcBorders>
            <w:vAlign w:val="center"/>
            <w:hideMark/>
          </w:tcPr>
          <w:p w14:paraId="273137DD" w14:textId="088DDD64" w:rsidR="003955C2" w:rsidRPr="00E31CFB" w:rsidRDefault="00155659"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23</w:t>
            </w:r>
          </w:p>
        </w:tc>
      </w:tr>
      <w:tr w:rsidR="003955C2" w:rsidRPr="00E31CFB" w14:paraId="6C53FC4A" w14:textId="77777777" w:rsidTr="003F3D59">
        <w:trPr>
          <w:trHeight w:val="570"/>
        </w:trPr>
        <w:tc>
          <w:tcPr>
            <w:tcW w:w="1729" w:type="dxa"/>
            <w:tcBorders>
              <w:top w:val="nil"/>
              <w:left w:val="single" w:sz="8" w:space="0" w:color="auto"/>
              <w:bottom w:val="nil"/>
              <w:right w:val="single" w:sz="8" w:space="0" w:color="auto"/>
            </w:tcBorders>
            <w:vAlign w:val="center"/>
            <w:hideMark/>
          </w:tcPr>
          <w:p w14:paraId="709D7243"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female germ cells</w:t>
            </w:r>
          </w:p>
        </w:tc>
        <w:tc>
          <w:tcPr>
            <w:tcW w:w="1323" w:type="dxa"/>
            <w:tcBorders>
              <w:top w:val="nil"/>
              <w:left w:val="nil"/>
              <w:bottom w:val="nil"/>
              <w:right w:val="nil"/>
            </w:tcBorders>
            <w:vAlign w:val="center"/>
            <w:hideMark/>
          </w:tcPr>
          <w:p w14:paraId="633564CE"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ovary</w:t>
            </w:r>
          </w:p>
        </w:tc>
        <w:tc>
          <w:tcPr>
            <w:tcW w:w="3677" w:type="dxa"/>
            <w:tcBorders>
              <w:top w:val="nil"/>
              <w:left w:val="single" w:sz="8" w:space="0" w:color="auto"/>
              <w:bottom w:val="nil"/>
              <w:right w:val="single" w:sz="8" w:space="0" w:color="auto"/>
            </w:tcBorders>
            <w:vAlign w:val="center"/>
            <w:hideMark/>
          </w:tcPr>
          <w:p w14:paraId="12692568"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g(ZP:NTR-EGFP)</w:t>
            </w:r>
          </w:p>
        </w:tc>
        <w:tc>
          <w:tcPr>
            <w:tcW w:w="534" w:type="dxa"/>
            <w:tcBorders>
              <w:top w:val="nil"/>
              <w:left w:val="nil"/>
              <w:bottom w:val="nil"/>
              <w:right w:val="single" w:sz="8" w:space="0" w:color="auto"/>
            </w:tcBorders>
            <w:shd w:val="clear" w:color="000000" w:fill="FFFFFF"/>
            <w:vAlign w:val="center"/>
            <w:hideMark/>
          </w:tcPr>
          <w:p w14:paraId="66CCAFD7"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461" w:type="dxa"/>
            <w:tcBorders>
              <w:top w:val="nil"/>
              <w:left w:val="nil"/>
              <w:bottom w:val="nil"/>
              <w:right w:val="single" w:sz="8" w:space="0" w:color="auto"/>
            </w:tcBorders>
            <w:vAlign w:val="center"/>
            <w:hideMark/>
          </w:tcPr>
          <w:p w14:paraId="5582B9A0"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 </w:t>
            </w:r>
          </w:p>
        </w:tc>
        <w:tc>
          <w:tcPr>
            <w:tcW w:w="2301" w:type="dxa"/>
            <w:tcBorders>
              <w:top w:val="nil"/>
              <w:left w:val="nil"/>
              <w:bottom w:val="nil"/>
              <w:right w:val="nil"/>
            </w:tcBorders>
            <w:vAlign w:val="center"/>
            <w:hideMark/>
          </w:tcPr>
          <w:p w14:paraId="131805E5"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creating female sterility  in GMOs</w:t>
            </w:r>
          </w:p>
        </w:tc>
        <w:tc>
          <w:tcPr>
            <w:tcW w:w="585" w:type="dxa"/>
            <w:tcBorders>
              <w:top w:val="nil"/>
              <w:left w:val="single" w:sz="8" w:space="0" w:color="auto"/>
              <w:bottom w:val="nil"/>
              <w:right w:val="single" w:sz="8" w:space="0" w:color="auto"/>
            </w:tcBorders>
            <w:vAlign w:val="center"/>
            <w:hideMark/>
          </w:tcPr>
          <w:p w14:paraId="1BA6E2B5" w14:textId="7A3B93E5" w:rsidR="003955C2" w:rsidRPr="00E31CFB" w:rsidRDefault="00155659"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24</w:t>
            </w:r>
          </w:p>
        </w:tc>
      </w:tr>
      <w:tr w:rsidR="003955C2" w:rsidRPr="00E31CFB" w14:paraId="61EB2EF4" w14:textId="77777777" w:rsidTr="003F3D59">
        <w:trPr>
          <w:trHeight w:val="645"/>
        </w:trPr>
        <w:tc>
          <w:tcPr>
            <w:tcW w:w="1729" w:type="dxa"/>
            <w:tcBorders>
              <w:top w:val="nil"/>
              <w:left w:val="single" w:sz="8" w:space="0" w:color="auto"/>
              <w:bottom w:val="nil"/>
              <w:right w:val="single" w:sz="8" w:space="0" w:color="auto"/>
            </w:tcBorders>
            <w:vAlign w:val="center"/>
            <w:hideMark/>
          </w:tcPr>
          <w:p w14:paraId="6D02881C"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female germ cells</w:t>
            </w:r>
          </w:p>
        </w:tc>
        <w:tc>
          <w:tcPr>
            <w:tcW w:w="1323" w:type="dxa"/>
            <w:tcBorders>
              <w:top w:val="nil"/>
              <w:left w:val="nil"/>
              <w:bottom w:val="nil"/>
              <w:right w:val="nil"/>
            </w:tcBorders>
            <w:vAlign w:val="center"/>
            <w:hideMark/>
          </w:tcPr>
          <w:p w14:paraId="152C834D"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ovary</w:t>
            </w:r>
          </w:p>
        </w:tc>
        <w:tc>
          <w:tcPr>
            <w:tcW w:w="3677" w:type="dxa"/>
            <w:tcBorders>
              <w:top w:val="nil"/>
              <w:left w:val="single" w:sz="8" w:space="0" w:color="auto"/>
              <w:bottom w:val="nil"/>
              <w:right w:val="single" w:sz="8" w:space="0" w:color="auto"/>
            </w:tcBorders>
            <w:vAlign w:val="center"/>
            <w:hideMark/>
          </w:tcPr>
          <w:p w14:paraId="67B5CE74"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Tg(zp3:GAL4-VP16,myl7:CFP),</w:t>
            </w:r>
            <w:r w:rsidRPr="00E31CFB">
              <w:rPr>
                <w:rFonts w:ascii="Arial" w:eastAsia="Times New Roman" w:hAnsi="Arial" w:cs="Arial"/>
                <w:b/>
                <w:bCs/>
                <w:kern w:val="0"/>
                <w14:ligatures w14:val="none"/>
              </w:rPr>
              <w:t xml:space="preserve"> Tg(UAS-E1B:NTR-mCherry)</w:t>
            </w:r>
            <w:r w:rsidRPr="00E31CFB">
              <w:rPr>
                <w:rFonts w:ascii="Arial" w:eastAsia="Times New Roman" w:hAnsi="Arial" w:cs="Arial"/>
                <w:b/>
                <w:bCs/>
                <w:kern w:val="0"/>
                <w:vertAlign w:val="superscript"/>
                <w14:ligatures w14:val="none"/>
              </w:rPr>
              <w:t>c264</w:t>
            </w:r>
          </w:p>
        </w:tc>
        <w:tc>
          <w:tcPr>
            <w:tcW w:w="534" w:type="dxa"/>
            <w:tcBorders>
              <w:top w:val="nil"/>
              <w:left w:val="nil"/>
              <w:bottom w:val="nil"/>
              <w:right w:val="single" w:sz="8" w:space="0" w:color="auto"/>
            </w:tcBorders>
            <w:shd w:val="clear" w:color="000000" w:fill="FFFFFF"/>
            <w:vAlign w:val="center"/>
            <w:hideMark/>
          </w:tcPr>
          <w:p w14:paraId="44BE1BCC"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461" w:type="dxa"/>
            <w:tcBorders>
              <w:top w:val="nil"/>
              <w:left w:val="nil"/>
              <w:bottom w:val="nil"/>
              <w:right w:val="single" w:sz="8" w:space="0" w:color="auto"/>
            </w:tcBorders>
            <w:vAlign w:val="center"/>
            <w:hideMark/>
          </w:tcPr>
          <w:p w14:paraId="4C3D2AEA"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 </w:t>
            </w:r>
          </w:p>
        </w:tc>
        <w:tc>
          <w:tcPr>
            <w:tcW w:w="2301" w:type="dxa"/>
            <w:tcBorders>
              <w:top w:val="nil"/>
              <w:left w:val="nil"/>
              <w:bottom w:val="nil"/>
              <w:right w:val="nil"/>
            </w:tcBorders>
            <w:vAlign w:val="center"/>
            <w:hideMark/>
          </w:tcPr>
          <w:p w14:paraId="61A429A0"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 xml:space="preserve">ovarian(and fertility) regeneration </w:t>
            </w:r>
          </w:p>
        </w:tc>
        <w:tc>
          <w:tcPr>
            <w:tcW w:w="585" w:type="dxa"/>
            <w:tcBorders>
              <w:top w:val="nil"/>
              <w:left w:val="single" w:sz="8" w:space="0" w:color="auto"/>
              <w:bottom w:val="nil"/>
              <w:right w:val="single" w:sz="8" w:space="0" w:color="auto"/>
            </w:tcBorders>
            <w:vAlign w:val="center"/>
            <w:hideMark/>
          </w:tcPr>
          <w:p w14:paraId="71DDB810" w14:textId="05917C45" w:rsidR="003955C2" w:rsidRPr="00E31CFB" w:rsidRDefault="00155659"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25</w:t>
            </w:r>
          </w:p>
        </w:tc>
      </w:tr>
      <w:tr w:rsidR="003955C2" w:rsidRPr="00E31CFB" w14:paraId="7FE3116B" w14:textId="77777777" w:rsidTr="003F3D59">
        <w:trPr>
          <w:trHeight w:val="615"/>
        </w:trPr>
        <w:tc>
          <w:tcPr>
            <w:tcW w:w="1729" w:type="dxa"/>
            <w:tcBorders>
              <w:top w:val="nil"/>
              <w:left w:val="single" w:sz="8" w:space="0" w:color="auto"/>
              <w:bottom w:val="nil"/>
              <w:right w:val="single" w:sz="8" w:space="0" w:color="auto"/>
            </w:tcBorders>
            <w:vAlign w:val="center"/>
            <w:hideMark/>
          </w:tcPr>
          <w:p w14:paraId="16752B46"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β-cells</w:t>
            </w:r>
          </w:p>
        </w:tc>
        <w:tc>
          <w:tcPr>
            <w:tcW w:w="1323" w:type="dxa"/>
            <w:tcBorders>
              <w:top w:val="nil"/>
              <w:left w:val="nil"/>
              <w:bottom w:val="nil"/>
              <w:right w:val="nil"/>
            </w:tcBorders>
            <w:vAlign w:val="center"/>
            <w:hideMark/>
          </w:tcPr>
          <w:p w14:paraId="2809CDBC"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Pancreas</w:t>
            </w:r>
          </w:p>
        </w:tc>
        <w:tc>
          <w:tcPr>
            <w:tcW w:w="3677" w:type="dxa"/>
            <w:tcBorders>
              <w:top w:val="nil"/>
              <w:left w:val="single" w:sz="8" w:space="0" w:color="auto"/>
              <w:bottom w:val="nil"/>
              <w:right w:val="single" w:sz="8" w:space="0" w:color="auto"/>
            </w:tcBorders>
            <w:vAlign w:val="center"/>
            <w:hideMark/>
          </w:tcPr>
          <w:p w14:paraId="1B266CB5"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Tg(ins:FLAG-NTR,cryaa:mCherry)</w:t>
            </w:r>
            <w:r w:rsidRPr="00E31CFB">
              <w:rPr>
                <w:rFonts w:ascii="Arial" w:eastAsia="Times New Roman" w:hAnsi="Arial" w:cs="Arial"/>
                <w:kern w:val="0"/>
                <w:vertAlign w:val="superscript"/>
                <w14:ligatures w14:val="none"/>
              </w:rPr>
              <w:t>s950</w:t>
            </w:r>
          </w:p>
        </w:tc>
        <w:tc>
          <w:tcPr>
            <w:tcW w:w="534" w:type="dxa"/>
            <w:tcBorders>
              <w:top w:val="nil"/>
              <w:left w:val="nil"/>
              <w:bottom w:val="nil"/>
              <w:right w:val="single" w:sz="8" w:space="0" w:color="auto"/>
            </w:tcBorders>
            <w:vAlign w:val="center"/>
            <w:hideMark/>
          </w:tcPr>
          <w:p w14:paraId="2C251334"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 </w:t>
            </w:r>
          </w:p>
        </w:tc>
        <w:tc>
          <w:tcPr>
            <w:tcW w:w="461" w:type="dxa"/>
            <w:tcBorders>
              <w:top w:val="nil"/>
              <w:left w:val="nil"/>
              <w:bottom w:val="nil"/>
              <w:right w:val="single" w:sz="8" w:space="0" w:color="auto"/>
            </w:tcBorders>
            <w:shd w:val="clear" w:color="000000" w:fill="FFFFFF"/>
            <w:vAlign w:val="center"/>
            <w:hideMark/>
          </w:tcPr>
          <w:p w14:paraId="255E7541"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nil"/>
              <w:right w:val="nil"/>
            </w:tcBorders>
            <w:vAlign w:val="center"/>
            <w:hideMark/>
          </w:tcPr>
          <w:p w14:paraId="33C4FD67"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mechanism of ablation study</w:t>
            </w:r>
          </w:p>
        </w:tc>
        <w:tc>
          <w:tcPr>
            <w:tcW w:w="585" w:type="dxa"/>
            <w:tcBorders>
              <w:top w:val="nil"/>
              <w:left w:val="single" w:sz="8" w:space="0" w:color="auto"/>
              <w:bottom w:val="nil"/>
              <w:right w:val="single" w:sz="8" w:space="0" w:color="auto"/>
            </w:tcBorders>
            <w:vAlign w:val="center"/>
            <w:hideMark/>
          </w:tcPr>
          <w:p w14:paraId="273A3A80" w14:textId="4143CEC8" w:rsidR="003955C2" w:rsidRPr="00E31CFB" w:rsidRDefault="00155659"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26</w:t>
            </w:r>
          </w:p>
        </w:tc>
      </w:tr>
      <w:tr w:rsidR="003955C2" w:rsidRPr="00E31CFB" w14:paraId="47BFFE8F" w14:textId="77777777" w:rsidTr="003F3D59">
        <w:trPr>
          <w:trHeight w:val="675"/>
        </w:trPr>
        <w:tc>
          <w:tcPr>
            <w:tcW w:w="1729" w:type="dxa"/>
            <w:tcBorders>
              <w:top w:val="nil"/>
              <w:left w:val="single" w:sz="8" w:space="0" w:color="auto"/>
              <w:bottom w:val="nil"/>
              <w:right w:val="single" w:sz="8" w:space="0" w:color="auto"/>
            </w:tcBorders>
            <w:vAlign w:val="center"/>
            <w:hideMark/>
          </w:tcPr>
          <w:p w14:paraId="45203CAB"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lastRenderedPageBreak/>
              <w:t>pineal photoreceptors</w:t>
            </w:r>
          </w:p>
        </w:tc>
        <w:tc>
          <w:tcPr>
            <w:tcW w:w="1323" w:type="dxa"/>
            <w:tcBorders>
              <w:top w:val="nil"/>
              <w:left w:val="nil"/>
              <w:bottom w:val="nil"/>
              <w:right w:val="nil"/>
            </w:tcBorders>
            <w:vAlign w:val="center"/>
            <w:hideMark/>
          </w:tcPr>
          <w:p w14:paraId="00C43D46"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CNS</w:t>
            </w:r>
          </w:p>
        </w:tc>
        <w:tc>
          <w:tcPr>
            <w:tcW w:w="3677" w:type="dxa"/>
            <w:tcBorders>
              <w:top w:val="nil"/>
              <w:left w:val="single" w:sz="8" w:space="0" w:color="auto"/>
              <w:bottom w:val="nil"/>
              <w:right w:val="single" w:sz="8" w:space="0" w:color="auto"/>
            </w:tcBorders>
            <w:vAlign w:val="center"/>
            <w:hideMark/>
          </w:tcPr>
          <w:p w14:paraId="036F4F0B"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Tg(gnat2:GAL4-VP16-EGFP)</w:t>
            </w:r>
            <w:r w:rsidRPr="00E31CFB">
              <w:rPr>
                <w:rFonts w:ascii="Arial" w:eastAsia="Times New Roman" w:hAnsi="Arial" w:cs="Arial"/>
                <w:kern w:val="0"/>
                <w:vertAlign w:val="superscript"/>
                <w14:ligatures w14:val="none"/>
              </w:rPr>
              <w:t>nt24</w:t>
            </w:r>
            <w:r w:rsidRPr="00E31CFB">
              <w:rPr>
                <w:rFonts w:ascii="Arial" w:eastAsia="Times New Roman" w:hAnsi="Arial" w:cs="Arial"/>
                <w:kern w:val="0"/>
                <w14:ligatures w14:val="none"/>
              </w:rPr>
              <w:t xml:space="preserve">, </w:t>
            </w:r>
            <w:r w:rsidRPr="00E31CFB">
              <w:rPr>
                <w:rFonts w:ascii="Arial" w:eastAsia="Times New Roman" w:hAnsi="Arial" w:cs="Arial"/>
                <w:b/>
                <w:bCs/>
                <w:kern w:val="0"/>
                <w14:ligatures w14:val="none"/>
              </w:rPr>
              <w:t>Tg(UAS-E1B:NTR-mCherry)</w:t>
            </w:r>
            <w:r w:rsidRPr="00E31CFB">
              <w:rPr>
                <w:rFonts w:ascii="Arial" w:eastAsia="Times New Roman" w:hAnsi="Arial" w:cs="Arial"/>
                <w:b/>
                <w:bCs/>
                <w:kern w:val="0"/>
                <w:vertAlign w:val="superscript"/>
                <w14:ligatures w14:val="none"/>
              </w:rPr>
              <w:t>JH17</w:t>
            </w:r>
          </w:p>
        </w:tc>
        <w:tc>
          <w:tcPr>
            <w:tcW w:w="534" w:type="dxa"/>
            <w:tcBorders>
              <w:top w:val="nil"/>
              <w:left w:val="nil"/>
              <w:bottom w:val="nil"/>
              <w:right w:val="single" w:sz="8" w:space="0" w:color="auto"/>
            </w:tcBorders>
            <w:shd w:val="clear" w:color="000000" w:fill="FFFFFF"/>
            <w:vAlign w:val="center"/>
            <w:hideMark/>
          </w:tcPr>
          <w:p w14:paraId="60381DB4"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461" w:type="dxa"/>
            <w:tcBorders>
              <w:top w:val="nil"/>
              <w:left w:val="nil"/>
              <w:bottom w:val="nil"/>
              <w:right w:val="single" w:sz="8" w:space="0" w:color="auto"/>
            </w:tcBorders>
            <w:vAlign w:val="center"/>
            <w:hideMark/>
          </w:tcPr>
          <w:p w14:paraId="63D87D61"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 </w:t>
            </w:r>
          </w:p>
        </w:tc>
        <w:tc>
          <w:tcPr>
            <w:tcW w:w="2301" w:type="dxa"/>
            <w:tcBorders>
              <w:top w:val="nil"/>
              <w:left w:val="nil"/>
              <w:bottom w:val="nil"/>
              <w:right w:val="nil"/>
            </w:tcBorders>
            <w:vAlign w:val="center"/>
            <w:hideMark/>
          </w:tcPr>
          <w:p w14:paraId="034EDDEA"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study into circadian rhythms</w:t>
            </w:r>
          </w:p>
        </w:tc>
        <w:tc>
          <w:tcPr>
            <w:tcW w:w="585" w:type="dxa"/>
            <w:tcBorders>
              <w:top w:val="nil"/>
              <w:left w:val="single" w:sz="8" w:space="0" w:color="auto"/>
              <w:bottom w:val="nil"/>
              <w:right w:val="single" w:sz="8" w:space="0" w:color="auto"/>
            </w:tcBorders>
            <w:vAlign w:val="center"/>
            <w:hideMark/>
          </w:tcPr>
          <w:p w14:paraId="03A40E29" w14:textId="29678574" w:rsidR="003955C2" w:rsidRPr="00E31CFB" w:rsidRDefault="00155659"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27</w:t>
            </w:r>
          </w:p>
        </w:tc>
      </w:tr>
      <w:tr w:rsidR="003955C2" w:rsidRPr="00E31CFB" w14:paraId="098B5C39" w14:textId="77777777" w:rsidTr="003F3D59">
        <w:trPr>
          <w:trHeight w:val="870"/>
        </w:trPr>
        <w:tc>
          <w:tcPr>
            <w:tcW w:w="1729" w:type="dxa"/>
            <w:tcBorders>
              <w:top w:val="nil"/>
              <w:left w:val="single" w:sz="8" w:space="0" w:color="auto"/>
              <w:bottom w:val="single" w:sz="4" w:space="0" w:color="auto"/>
              <w:right w:val="single" w:sz="8" w:space="0" w:color="auto"/>
            </w:tcBorders>
            <w:vAlign w:val="center"/>
            <w:hideMark/>
          </w:tcPr>
          <w:p w14:paraId="2B957F3F"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dopaminergic neurons</w:t>
            </w:r>
          </w:p>
        </w:tc>
        <w:tc>
          <w:tcPr>
            <w:tcW w:w="1323" w:type="dxa"/>
            <w:tcBorders>
              <w:top w:val="nil"/>
              <w:left w:val="nil"/>
              <w:bottom w:val="single" w:sz="4" w:space="0" w:color="auto"/>
              <w:right w:val="nil"/>
            </w:tcBorders>
            <w:vAlign w:val="center"/>
            <w:hideMark/>
          </w:tcPr>
          <w:p w14:paraId="213F4D22"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Arial" w:eastAsia="Times New Roman" w:hAnsi="Arial" w:cs="Arial"/>
                <w:kern w:val="0"/>
                <w14:ligatures w14:val="none"/>
              </w:rPr>
              <w:t>CNS</w:t>
            </w:r>
          </w:p>
        </w:tc>
        <w:tc>
          <w:tcPr>
            <w:tcW w:w="3677" w:type="dxa"/>
            <w:tcBorders>
              <w:top w:val="nil"/>
              <w:left w:val="single" w:sz="8" w:space="0" w:color="auto"/>
              <w:bottom w:val="single" w:sz="8" w:space="0" w:color="auto"/>
              <w:right w:val="single" w:sz="8" w:space="0" w:color="auto"/>
            </w:tcBorders>
            <w:vAlign w:val="center"/>
            <w:hideMark/>
          </w:tcPr>
          <w:p w14:paraId="147EE280"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 xml:space="preserve">Tg[fuguth-1:gal4; </w:t>
            </w:r>
            <w:r w:rsidRPr="00E31CFB">
              <w:rPr>
                <w:rFonts w:ascii="Arial" w:eastAsia="Times New Roman" w:hAnsi="Arial" w:cs="Arial"/>
                <w:b/>
                <w:bCs/>
                <w:kern w:val="0"/>
                <w14:ligatures w14:val="none"/>
              </w:rPr>
              <w:t>Tg(UAS-E1B:NTR-mCherry)</w:t>
            </w:r>
            <w:r w:rsidRPr="00E31CFB">
              <w:rPr>
                <w:rFonts w:ascii="Arial" w:eastAsia="Times New Roman" w:hAnsi="Arial" w:cs="Arial"/>
                <w:b/>
                <w:bCs/>
                <w:kern w:val="0"/>
                <w:vertAlign w:val="superscript"/>
                <w14:ligatures w14:val="none"/>
              </w:rPr>
              <w:t>c264</w:t>
            </w:r>
          </w:p>
        </w:tc>
        <w:tc>
          <w:tcPr>
            <w:tcW w:w="534" w:type="dxa"/>
            <w:tcBorders>
              <w:top w:val="nil"/>
              <w:left w:val="nil"/>
              <w:bottom w:val="single" w:sz="8" w:space="0" w:color="auto"/>
              <w:right w:val="single" w:sz="8" w:space="0" w:color="auto"/>
            </w:tcBorders>
            <w:shd w:val="clear" w:color="000000" w:fill="FFFFFF"/>
            <w:vAlign w:val="center"/>
            <w:hideMark/>
          </w:tcPr>
          <w:p w14:paraId="62C41779"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461" w:type="dxa"/>
            <w:tcBorders>
              <w:top w:val="nil"/>
              <w:left w:val="nil"/>
              <w:bottom w:val="single" w:sz="8" w:space="0" w:color="auto"/>
              <w:right w:val="single" w:sz="8" w:space="0" w:color="auto"/>
            </w:tcBorders>
            <w:shd w:val="clear" w:color="000000" w:fill="FFFFFF"/>
            <w:vAlign w:val="center"/>
            <w:hideMark/>
          </w:tcPr>
          <w:p w14:paraId="17C56808" w14:textId="77777777" w:rsidR="003955C2" w:rsidRPr="00E31CFB" w:rsidRDefault="003955C2" w:rsidP="003F3D59">
            <w:pPr>
              <w:spacing w:after="0" w:line="240" w:lineRule="auto"/>
              <w:jc w:val="center"/>
              <w:rPr>
                <w:rFonts w:ascii="Arial" w:eastAsia="Times New Roman" w:hAnsi="Arial" w:cs="Arial"/>
                <w:kern w:val="0"/>
                <w14:ligatures w14:val="none"/>
              </w:rPr>
            </w:pPr>
            <w:r w:rsidRPr="00E31CFB">
              <w:rPr>
                <w:rFonts w:ascii="Segoe UI Symbol" w:eastAsia="Times New Roman" w:hAnsi="Segoe UI Symbol" w:cs="Segoe UI Symbol"/>
                <w:kern w:val="0"/>
                <w14:ligatures w14:val="none"/>
              </w:rPr>
              <w:t>✔</w:t>
            </w:r>
          </w:p>
        </w:tc>
        <w:tc>
          <w:tcPr>
            <w:tcW w:w="2301" w:type="dxa"/>
            <w:tcBorders>
              <w:top w:val="nil"/>
              <w:left w:val="nil"/>
              <w:bottom w:val="single" w:sz="8" w:space="0" w:color="auto"/>
              <w:right w:val="nil"/>
            </w:tcBorders>
            <w:vAlign w:val="center"/>
            <w:hideMark/>
          </w:tcPr>
          <w:p w14:paraId="0B34C40A" w14:textId="77777777" w:rsidR="003955C2" w:rsidRPr="00E31CFB" w:rsidRDefault="003955C2" w:rsidP="003F3D59">
            <w:pPr>
              <w:spacing w:after="0" w:line="240" w:lineRule="auto"/>
              <w:rPr>
                <w:rFonts w:ascii="Arial" w:eastAsia="Times New Roman" w:hAnsi="Arial" w:cs="Arial"/>
                <w:kern w:val="0"/>
                <w14:ligatures w14:val="none"/>
              </w:rPr>
            </w:pPr>
            <w:r w:rsidRPr="00E31CFB">
              <w:rPr>
                <w:rFonts w:ascii="Arial" w:eastAsia="Times New Roman" w:hAnsi="Arial" w:cs="Arial"/>
                <w:kern w:val="0"/>
                <w14:ligatures w14:val="none"/>
              </w:rPr>
              <w:t>screen for chemicals that protect dopaminergic neurons</w:t>
            </w:r>
          </w:p>
        </w:tc>
        <w:tc>
          <w:tcPr>
            <w:tcW w:w="585" w:type="dxa"/>
            <w:tcBorders>
              <w:top w:val="nil"/>
              <w:left w:val="single" w:sz="8" w:space="0" w:color="auto"/>
              <w:bottom w:val="single" w:sz="8" w:space="0" w:color="auto"/>
              <w:right w:val="single" w:sz="8" w:space="0" w:color="auto"/>
            </w:tcBorders>
            <w:vAlign w:val="center"/>
            <w:hideMark/>
          </w:tcPr>
          <w:p w14:paraId="025171E7" w14:textId="65CADAD9" w:rsidR="003955C2" w:rsidRPr="00E31CFB" w:rsidRDefault="00155659" w:rsidP="003F3D59">
            <w:pPr>
              <w:spacing w:after="0" w:line="240" w:lineRule="auto"/>
              <w:jc w:val="center"/>
              <w:rPr>
                <w:rFonts w:ascii="Arial" w:eastAsia="Times New Roman" w:hAnsi="Arial" w:cs="Arial"/>
                <w:kern w:val="0"/>
                <w14:ligatures w14:val="none"/>
              </w:rPr>
            </w:pPr>
            <w:r>
              <w:rPr>
                <w:rFonts w:ascii="Arial" w:eastAsia="Times New Roman" w:hAnsi="Arial" w:cs="Arial"/>
                <w:noProof/>
                <w:kern w:val="0"/>
                <w:vertAlign w:val="superscript"/>
                <w14:ligatures w14:val="none"/>
              </w:rPr>
              <w:t>28</w:t>
            </w:r>
          </w:p>
        </w:tc>
      </w:tr>
    </w:tbl>
    <w:p w14:paraId="425DBE1E" w14:textId="77777777" w:rsidR="003955C2" w:rsidRPr="00E31CFB" w:rsidRDefault="003955C2" w:rsidP="003955C2">
      <w:pPr>
        <w:rPr>
          <w:rFonts w:ascii="Arial" w:hAnsi="Arial" w:cs="Arial"/>
        </w:rPr>
      </w:pPr>
    </w:p>
    <w:p w14:paraId="43E5DB00" w14:textId="3F8ED93F" w:rsidR="00015073" w:rsidRDefault="00BF25B5">
      <w:r>
        <w:t>References</w:t>
      </w:r>
    </w:p>
    <w:p w14:paraId="06C5468C" w14:textId="77777777" w:rsidR="00BF25B5" w:rsidRDefault="00BF25B5" w:rsidP="00BF25B5">
      <w:pPr>
        <w:pStyle w:val="ListParagraph"/>
        <w:numPr>
          <w:ilvl w:val="0"/>
          <w:numId w:val="1"/>
        </w:numPr>
      </w:pPr>
      <w:r>
        <w:t>Curado S, Anderson RM, Jungblut B, Mumm J, Schroeter E, Stainier DYR. 2007. Conditional targeted cell ablation in zebrafish: a new tool for regeneration studies. Developmental Dynamics 236:1025–1035. DOI: https://doi.org/10.1002/dvdy.21100, PMID: 17326133</w:t>
      </w:r>
      <w:r>
        <w:t xml:space="preserve"> </w:t>
      </w:r>
    </w:p>
    <w:p w14:paraId="16EDE04F" w14:textId="59302853" w:rsidR="00BF25B5" w:rsidRDefault="00BF25B5" w:rsidP="00BF25B5">
      <w:pPr>
        <w:pStyle w:val="ListParagraph"/>
        <w:numPr>
          <w:ilvl w:val="0"/>
          <w:numId w:val="1"/>
        </w:numPr>
      </w:pPr>
      <w:r>
        <w:t>Pisharath H, Rhee JM, Swanson MA, Leach SD, Parsons MJ. 2007. Targeted ablation of beta cells in the embryonic zebrafish pancreas using E. coli nitroreductase. Mechanisms of Development 124:218–229. DOI:</w:t>
      </w:r>
      <w:r>
        <w:t xml:space="preserve"> </w:t>
      </w:r>
      <w:r>
        <w:t>https://doi.org/10.1016/j.mod.2006.11.005, PMID: 17223324</w:t>
      </w:r>
    </w:p>
    <w:p w14:paraId="57627900" w14:textId="31FECC3C" w:rsidR="00BF25B5" w:rsidRDefault="00BF25B5" w:rsidP="00BF25B5">
      <w:pPr>
        <w:pStyle w:val="ListParagraph"/>
        <w:numPr>
          <w:ilvl w:val="0"/>
          <w:numId w:val="1"/>
        </w:numPr>
      </w:pPr>
      <w:r>
        <w:t>Davison JM, Akitake CM, Goll MG, Rhee JM, Gosse N, Baier H, Halpern ME, Leach SD, Parsons MJ. 2007.</w:t>
      </w:r>
      <w:r>
        <w:t xml:space="preserve"> </w:t>
      </w:r>
      <w:r>
        <w:t>Transactivation from Gal4-VP16 transgenic insertions for tissue-specific cell labeling and ablation in</w:t>
      </w:r>
      <w:r>
        <w:t xml:space="preserve"> </w:t>
      </w:r>
      <w:r>
        <w:t>zebrafish. Developmental Biology 304:811–824. DOI: https://doi.org/10.1016/j.ydbio.2007.01.033, PMID:</w:t>
      </w:r>
      <w:r>
        <w:t xml:space="preserve"> </w:t>
      </w:r>
      <w:r>
        <w:t>17335798</w:t>
      </w:r>
    </w:p>
    <w:p w14:paraId="1FB278E8" w14:textId="760AC08A" w:rsidR="00BF25B5" w:rsidRDefault="00BF25B5" w:rsidP="00BF25B5">
      <w:pPr>
        <w:pStyle w:val="ListParagraph"/>
        <w:numPr>
          <w:ilvl w:val="0"/>
          <w:numId w:val="1"/>
        </w:numPr>
      </w:pPr>
      <w:r>
        <w:t>Montgomery JE, Parsons MJ, Hyde DR. 2010. A novel model of retinal ablation demonstrates that the extent of rod cell death regulates the origin of the regenerated zebrafish rod photoreceptors. The Journal of Comparative Neurology 518:800–814. DOI: https://doi.org/10.1002/cne.22243, PMID: 20058308</w:t>
      </w:r>
    </w:p>
    <w:p w14:paraId="5E653DFD" w14:textId="10EE9EB9" w:rsidR="00BF25B5" w:rsidRDefault="00BF25B5" w:rsidP="00BF25B5">
      <w:pPr>
        <w:pStyle w:val="ListParagraph"/>
        <w:numPr>
          <w:ilvl w:val="0"/>
          <w:numId w:val="1"/>
        </w:numPr>
      </w:pPr>
      <w:r>
        <w:t>White DT, Sengupta S, Saxena MT, Xu Q, Hanes J, Ding D, Ji H, Mumm JS. 2017. Immunomodulation</w:t>
      </w:r>
      <w:r>
        <w:t>-</w:t>
      </w:r>
      <w:r>
        <w:t>accelerated neuronal regeneration following selective rod photoreceptor cell ablation in the zebrafish retina. PNAS 114:E3719–E3728. DOI: https://doi.org/10.1073/pnas.1617721114, PMID: 28416692</w:t>
      </w:r>
    </w:p>
    <w:p w14:paraId="30ACEBA0" w14:textId="1ABEF604" w:rsidR="00BF25B5" w:rsidRDefault="00BF25B5" w:rsidP="00BF25B5">
      <w:pPr>
        <w:pStyle w:val="ListParagraph"/>
        <w:numPr>
          <w:ilvl w:val="0"/>
          <w:numId w:val="1"/>
        </w:numPr>
      </w:pPr>
      <w:r>
        <w:t>Zhou W, Hildebrandt F. 2012. Inducible podocyte injury and proteinuria in transgenic zebrafish. Journal of the American Society of Nephrology 23:1039–1047. DOI: https://doi.org/10.1681/ASN.2011080776, PMID: 22440901</w:t>
      </w:r>
    </w:p>
    <w:p w14:paraId="7DD7896C" w14:textId="465CA6D8" w:rsidR="00BF25B5" w:rsidRDefault="00BF25B5" w:rsidP="00BF25B5">
      <w:pPr>
        <w:pStyle w:val="ListParagraph"/>
        <w:numPr>
          <w:ilvl w:val="0"/>
          <w:numId w:val="1"/>
        </w:numPr>
      </w:pPr>
      <w:r>
        <w:t>Ohnmacht J, Yang Y, Maurer GW, Barreiro-Iglesias A, Tsarouchas TM, Wehner D, Sieger D, Becker CG, Becker T. 2016. Spinal motor neurons are regenerated after mechanical lesion and genetic ablation in larval zebrafish. Development 143:1464–1474. DOI: https://doi.org/10.1242/dev.129155, PMID: 26965370</w:t>
      </w:r>
    </w:p>
    <w:p w14:paraId="164238B1" w14:textId="4E80D8A4" w:rsidR="00155659" w:rsidRDefault="00155659" w:rsidP="00BF25B5">
      <w:pPr>
        <w:pStyle w:val="ListParagraph"/>
        <w:numPr>
          <w:ilvl w:val="0"/>
          <w:numId w:val="1"/>
        </w:numPr>
      </w:pPr>
      <w:r>
        <w:lastRenderedPageBreak/>
        <w:t>Tabor KM, Bergeron SA, Horstick EJ, Jordan DC, Aho V, Porkka-Heiskanen T, Haspel G, Burgess HA. 2014. Direct activation of the Mauthner cell by electric field pulses drives ultrarapid escape responses. Journal of Neurophysiology 112:834–844. DOI: https://doi.org/10.1152/jn.00228.2014, PMID: 24848468</w:t>
      </w:r>
    </w:p>
    <w:p w14:paraId="328EBBAC" w14:textId="7B28215B" w:rsidR="00155659" w:rsidRDefault="00155659" w:rsidP="00BF25B5">
      <w:pPr>
        <w:pStyle w:val="ListParagraph"/>
        <w:numPr>
          <w:ilvl w:val="0"/>
          <w:numId w:val="1"/>
        </w:numPr>
      </w:pPr>
      <w:r>
        <w:t>Johnson K, Barragan J, Bashiruddin S, Smith CJ, Tyrrell C, Parsons MJ, Doris R, Kucenas S, Downes GB, Velez CM, Schneider C, Sakai C, Pathak N, Anderson K, Stein R, Devoto SH, Mumm JS, Barresi MJF. 2016. Gfap-positive radial glial cells are an essential progenitor population for later-born neurons and glia in the zebrafish spinal cord. Glia 64:1170–1189. DOI: https://doi.org/10.1002/glia.22990, PMID: 27100776</w:t>
      </w:r>
    </w:p>
    <w:p w14:paraId="3FEFEE5B" w14:textId="5236910B" w:rsidR="00155659" w:rsidRDefault="00155659" w:rsidP="00BF25B5">
      <w:pPr>
        <w:pStyle w:val="ListParagraph"/>
        <w:numPr>
          <w:ilvl w:val="0"/>
          <w:numId w:val="1"/>
        </w:numPr>
      </w:pPr>
      <w:r>
        <w:t>Fraser B, DuVal MG, Wang H, Allison WT. 2013. Regeneration of cone photoreceptors when cell ablation is primarily restricted to a particular cone subtype. PLOS ONE 8:e55410. DOI: https://doi.org/10.1371/journal. pone.0055410, PMID: 23383182</w:t>
      </w:r>
    </w:p>
    <w:p w14:paraId="567B08A3" w14:textId="5190C699" w:rsidR="00155659" w:rsidRDefault="00155659" w:rsidP="00BF25B5">
      <w:pPr>
        <w:pStyle w:val="ListParagraph"/>
        <w:numPr>
          <w:ilvl w:val="0"/>
          <w:numId w:val="1"/>
        </w:numPr>
      </w:pPr>
      <w:r>
        <w:t>Mathias JR, Zhang Z, Saxena MT, Mumm JS. 2014. Enhanced cell-specific ablation in zebrafish using a triple mutant of Escherichia coli nitroreductase. Zebrafish 11:85–97. DOI: https://doi.org/10.1089/zeb.2013.0937, PMID: 24428354</w:t>
      </w:r>
    </w:p>
    <w:p w14:paraId="6F510ACE" w14:textId="3F49D000" w:rsidR="00155659" w:rsidRDefault="00155659" w:rsidP="00BF25B5">
      <w:pPr>
        <w:pStyle w:val="ListParagraph"/>
        <w:numPr>
          <w:ilvl w:val="0"/>
          <w:numId w:val="1"/>
        </w:numPr>
      </w:pPr>
      <w:r>
        <w:t>Chung A-Y, Kim P-S, Kim S, Kim E, Kim D, Jeong I, Kim H-K, Ryu J-H, Kim C-H, Choi J, Seo J-H, Park H-C. 2013. Generation of demyelination models by targeted ablation of oligodendrocytes in the zebrafish CNS. Molecules and Cells 36:82–87. DOI: https://doi.org/10.1007/s10059-013-0087-9, PMID: 23807048</w:t>
      </w:r>
    </w:p>
    <w:p w14:paraId="50154CC6" w14:textId="22965938" w:rsidR="00155659" w:rsidRDefault="00155659" w:rsidP="00BF25B5">
      <w:pPr>
        <w:pStyle w:val="ListParagraph"/>
        <w:numPr>
          <w:ilvl w:val="0"/>
          <w:numId w:val="1"/>
        </w:numPr>
      </w:pPr>
      <w:r>
        <w:t>Huang J, McKee M, Huang HD, Xiang A, Davidson AJ, Lu HAJ. 2013. A zebrafish model of conditional targeted podocyte ablation and regeneration. Kidney International 83:1193–1200. DOI: https://doi.org/10.1038/ki.2013. 6, PMID: 23466998</w:t>
      </w:r>
    </w:p>
    <w:p w14:paraId="37C3A03F" w14:textId="7F572596" w:rsidR="00155659" w:rsidRDefault="00155659" w:rsidP="00BF25B5">
      <w:pPr>
        <w:pStyle w:val="ListParagraph"/>
        <w:numPr>
          <w:ilvl w:val="0"/>
          <w:numId w:val="1"/>
        </w:numPr>
      </w:pPr>
      <w:r>
        <w:t>Zhao XF, Ellingsen S, Fjose A. 2009. Labelling and targeted ablation of specific bipolar cell types in the zebrafish retina. BMC Neuroscience 10:107. DOI: https://doi.org/10.1186/1471-2202-10-107, PMID: 19712466</w:t>
      </w:r>
    </w:p>
    <w:p w14:paraId="41256FF0" w14:textId="3FFA8585" w:rsidR="00155659" w:rsidRDefault="00155659" w:rsidP="00BF25B5">
      <w:pPr>
        <w:pStyle w:val="ListParagraph"/>
        <w:numPr>
          <w:ilvl w:val="0"/>
          <w:numId w:val="1"/>
        </w:numPr>
      </w:pPr>
      <w:r>
        <w:t>Pipalia TG, Koth J, Roy SD, Hammond CL, Kawakami K, Hughes SM. 2016. Cellular dynamics of regeneration reveals role of two distinct Pax7 stem cell populations in larval zebrafish muscle repair. Disease Models &amp; Mechanisms 9:671–684. DOI: https://doi.org/10.1242/dmm.022251, PMID: 27149989</w:t>
      </w:r>
    </w:p>
    <w:p w14:paraId="534D1947" w14:textId="739C6C02" w:rsidR="00155659" w:rsidRDefault="00155659" w:rsidP="00BF25B5">
      <w:pPr>
        <w:pStyle w:val="ListParagraph"/>
        <w:numPr>
          <w:ilvl w:val="0"/>
          <w:numId w:val="1"/>
        </w:numPr>
      </w:pPr>
      <w:r>
        <w:t>Godoy R, Noble S, Yoon K, Anisman H, Ekker M. 2015. Chemogenetic ablation of dopaminergic neurons leads to transient locomotor impairments in zebrafish larvae. Journal of Neurochemistry 135:249–260. DOI: https:// doi.org/10.1111/jnc.13214, PMID: 26118896</w:t>
      </w:r>
    </w:p>
    <w:p w14:paraId="0B6DC00A" w14:textId="53CB0020" w:rsidR="00155659" w:rsidRDefault="00155659" w:rsidP="00BF25B5">
      <w:pPr>
        <w:pStyle w:val="ListParagraph"/>
        <w:numPr>
          <w:ilvl w:val="0"/>
          <w:numId w:val="1"/>
        </w:numPr>
      </w:pPr>
      <w:r>
        <w:t xml:space="preserve">Chen CF, Chu CY, Chen TH, Lee SJ, Shen CN, Hsiao CD. 2011. Establishment of a transgenic zebrafish line for superficial skin ablation and functional validation of </w:t>
      </w:r>
      <w:r>
        <w:lastRenderedPageBreak/>
        <w:t>apoptosis modulators in vivo. PLOS ONE 6:e20654. DOI: https://doi.org/10.1371/journal.pone.0020654, PMID: 21655190</w:t>
      </w:r>
    </w:p>
    <w:p w14:paraId="0A797FA7" w14:textId="57906EF3" w:rsidR="00155659" w:rsidRDefault="00155659" w:rsidP="00BF25B5">
      <w:pPr>
        <w:pStyle w:val="ListParagraph"/>
        <w:numPr>
          <w:ilvl w:val="0"/>
          <w:numId w:val="1"/>
        </w:numPr>
      </w:pPr>
      <w:r>
        <w:t>Hanovice NJ, Leach LL, Slater K, Gabriel AE, Romanovicz D, Shao E, Collery R, Burton EA, Lathrop KL, Link BA, Gross JM. 2019. Regeneration of the zebrafish retinal pigment epithelium after widespread genetic ablation. PLOS Genetics 15:e1007939. DOI: https://doi.org/10.1371/journal.pgen.1007939, PMID: 30695061</w:t>
      </w:r>
    </w:p>
    <w:p w14:paraId="783E0EC9" w14:textId="726B12FB" w:rsidR="00155659" w:rsidRDefault="00155659" w:rsidP="00BF25B5">
      <w:pPr>
        <w:pStyle w:val="ListParagraph"/>
        <w:numPr>
          <w:ilvl w:val="0"/>
          <w:numId w:val="1"/>
        </w:numPr>
      </w:pPr>
      <w:r>
        <w:t>Palencia-Desai S, Rost MS, Schumacher JA, Ton QV, Craig MP, Baltrunaite K, Koenig AL, Wang J, Poss KD, Chi NC, Stainier DYR, Sumanas S. 2015. Myocardium and BMP signaling are required for endocardial differentiation. Development 142:2304–2315. DOI: https://doi.org/10.1242/dev.118687, PMID: 26092845</w:t>
      </w:r>
    </w:p>
    <w:p w14:paraId="23382ABA" w14:textId="4E008046" w:rsidR="00155659" w:rsidRDefault="00155659" w:rsidP="00BF25B5">
      <w:pPr>
        <w:pStyle w:val="ListParagraph"/>
        <w:numPr>
          <w:ilvl w:val="0"/>
          <w:numId w:val="1"/>
        </w:numPr>
      </w:pPr>
      <w:r>
        <w:t>Willems B, Büttner A, Huysseune A, Renn J, Witten PE, Winkler C. 2012. Conditional ablation of osteoblasts in medaka. Developmental Biology 364:128–137. DOI: https://doi.org/10.1016/j.ydbio.2012.01.023, PMID: 22326228</w:t>
      </w:r>
    </w:p>
    <w:p w14:paraId="5EE7EEF4" w14:textId="31D49002" w:rsidR="00155659" w:rsidRDefault="00155659" w:rsidP="00BF25B5">
      <w:pPr>
        <w:pStyle w:val="ListParagraph"/>
        <w:numPr>
          <w:ilvl w:val="0"/>
          <w:numId w:val="1"/>
        </w:numPr>
      </w:pPr>
      <w:r>
        <w:t>Langhe R, Chesneau A, Colozza G, Hidalgo M, Ail D, Locker M, Perron M. 2017. Müller glial cell reactivation in Xenopus models of retinal degeneration. Glia 65:1333–1349. DOI: https://doi.org/10.1002/glia.23165, PMID: 28548249</w:t>
      </w:r>
    </w:p>
    <w:p w14:paraId="752B5154" w14:textId="630F17EE" w:rsidR="00155659" w:rsidRDefault="00155659" w:rsidP="00BF25B5">
      <w:pPr>
        <w:pStyle w:val="ListParagraph"/>
        <w:numPr>
          <w:ilvl w:val="0"/>
          <w:numId w:val="1"/>
        </w:numPr>
      </w:pPr>
      <w:r>
        <w:t>Dai X, Jin X, Chen X, He J, Yin Z. 2015. Sufficient numbers of early germ cells are essential for female sex development in zebrafish. PLOS ONE 10:e0117824. DOI: https://doi.org/10.1371/journal.pone.0117824, PMID: 25679390</w:t>
      </w:r>
    </w:p>
    <w:p w14:paraId="3DE896AE" w14:textId="07F69F4B" w:rsidR="00155659" w:rsidRDefault="00155659" w:rsidP="00BF25B5">
      <w:pPr>
        <w:pStyle w:val="ListParagraph"/>
        <w:numPr>
          <w:ilvl w:val="0"/>
          <w:numId w:val="1"/>
        </w:numPr>
      </w:pPr>
      <w:r>
        <w:t>Hsu CC, Hou MF, Hong JR, Wu JL, Her GM. 2010. Inducible male infertility by targeted cell ablation in zebrafish testis. Marine Biotechnology 12:466–478. DOI: https://doi.org/10.1007/s10126-009-9248-4, PMID: 19936986</w:t>
      </w:r>
    </w:p>
    <w:p w14:paraId="442E63B0" w14:textId="1AA6230F" w:rsidR="00155659" w:rsidRDefault="00155659" w:rsidP="00BF25B5">
      <w:pPr>
        <w:pStyle w:val="ListParagraph"/>
        <w:numPr>
          <w:ilvl w:val="0"/>
          <w:numId w:val="1"/>
        </w:numPr>
      </w:pPr>
      <w:r>
        <w:t>Hu S-Y, Lin P-Y, Liao C-H, Gong H-Y, Lin G-H, Kawakami K, Wu J-L. 2010. Nitroreductase-mediated gonadal dysgenesis for infertility control of genetically modified zebrafish. Marine Biotechnology 12:569–578. DOI: https://doi.org/10.1007/s10126-009-9244-8, PMID: 19941022</w:t>
      </w:r>
    </w:p>
    <w:p w14:paraId="11AD5227" w14:textId="271764FF" w:rsidR="00155659" w:rsidRDefault="00155659" w:rsidP="00BF25B5">
      <w:pPr>
        <w:pStyle w:val="ListParagraph"/>
        <w:numPr>
          <w:ilvl w:val="0"/>
          <w:numId w:val="1"/>
        </w:numPr>
      </w:pPr>
      <w:r>
        <w:t>White YAR, Woods DC, Wood AW. 2011. A transgenic zebrafish model of targeted oocyte ablation and de novo oogenesis. Developmental Dynamics 240:1929–1937. DOI: https://doi.org/10.1002/dvdy.22695, PMID: 21761478</w:t>
      </w:r>
    </w:p>
    <w:p w14:paraId="17B58865" w14:textId="69664051" w:rsidR="00155659" w:rsidRDefault="00155659" w:rsidP="00BF25B5">
      <w:pPr>
        <w:pStyle w:val="ListParagraph"/>
        <w:numPr>
          <w:ilvl w:val="0"/>
          <w:numId w:val="1"/>
        </w:numPr>
      </w:pPr>
      <w:r>
        <w:t>Kulkarni AA, ContehAM, SorrellCA, MirmiraA. 2018. An in vivo zebrafish model for interrogating ROS-mediated pancreatic beta-cell injury, response, and prevention. Oxidative Medicine and Cellular Longevity 2018:1324739. DOI: https://doi.org/10.1155/2018/1324739, PMID: 29785241</w:t>
      </w:r>
    </w:p>
    <w:p w14:paraId="3AA27C2E" w14:textId="4D7C10AC" w:rsidR="00155659" w:rsidRDefault="00155659" w:rsidP="00BF25B5">
      <w:pPr>
        <w:pStyle w:val="ListParagraph"/>
        <w:numPr>
          <w:ilvl w:val="0"/>
          <w:numId w:val="1"/>
        </w:numPr>
      </w:pPr>
      <w:r>
        <w:t>Li X, Montgomery J, Cheng W, Noh JH, Hyde DR, Li L. 2012. Pineal photoreceptor cells are required for maintaining the circadian rhythms of behavioral visual sensitivity in zebrafish. PLOS ONE 7:e40508. DOI: https://doi.org/10.1371/journal.pone.0040508, PMID: 22815753</w:t>
      </w:r>
    </w:p>
    <w:p w14:paraId="1B265958" w14:textId="3F0F6E19" w:rsidR="00155659" w:rsidRDefault="00155659" w:rsidP="00BF25B5">
      <w:pPr>
        <w:pStyle w:val="ListParagraph"/>
        <w:numPr>
          <w:ilvl w:val="0"/>
          <w:numId w:val="1"/>
        </w:numPr>
      </w:pPr>
      <w:r>
        <w:lastRenderedPageBreak/>
        <w:t>Kim G-HJ, Mo H, Liu H, Wu Z, Chen S, Zheng J, Zhao X, Nucum D, Shortland J, Peng L, Elepano M, Tang B, Olson S, Paras N, Li H, Renslo AR, Arkin MR, Huang B, Lu B, Sirota M, et al. 2021. A zebrafish screen reveals Renin-angiotensin system inhibitors as neuroprotective via mitochondrial restoration in dopamine neurons. eLife 10:e69795. DOI: https://doi.org/10.7554/eLife.69795, PMID: 34550070</w:t>
      </w:r>
    </w:p>
    <w:sectPr w:rsidR="00155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457F7"/>
    <w:multiLevelType w:val="hybridMultilevel"/>
    <w:tmpl w:val="0652C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554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3955C2"/>
    <w:rsid w:val="00015073"/>
    <w:rsid w:val="00155659"/>
    <w:rsid w:val="00235E13"/>
    <w:rsid w:val="003955C2"/>
    <w:rsid w:val="004A3103"/>
    <w:rsid w:val="00837C65"/>
    <w:rsid w:val="008772A5"/>
    <w:rsid w:val="00BF25B5"/>
    <w:rsid w:val="00DB4EA0"/>
    <w:rsid w:val="00E532D3"/>
    <w:rsid w:val="00F3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71E87"/>
  <w15:chartTrackingRefBased/>
  <w15:docId w15:val="{482BCBC3-CF2F-49FA-91EE-B1044950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5C2"/>
    <w:rPr>
      <w:rFonts w:eastAsiaTheme="minorEastAsia"/>
    </w:rPr>
  </w:style>
  <w:style w:type="paragraph" w:styleId="Heading1">
    <w:name w:val="heading 1"/>
    <w:basedOn w:val="Normal"/>
    <w:next w:val="Normal"/>
    <w:link w:val="Heading1Char"/>
    <w:uiPriority w:val="9"/>
    <w:qFormat/>
    <w:rsid w:val="00395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5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5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5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5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5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5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5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5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5C2"/>
    <w:rPr>
      <w:rFonts w:eastAsiaTheme="majorEastAsia" w:cstheme="majorBidi"/>
      <w:color w:val="272727" w:themeColor="text1" w:themeTint="D8"/>
    </w:rPr>
  </w:style>
  <w:style w:type="paragraph" w:styleId="Title">
    <w:name w:val="Title"/>
    <w:basedOn w:val="Normal"/>
    <w:next w:val="Normal"/>
    <w:link w:val="TitleChar"/>
    <w:uiPriority w:val="10"/>
    <w:qFormat/>
    <w:rsid w:val="00395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5C2"/>
    <w:pPr>
      <w:spacing w:before="160"/>
      <w:jc w:val="center"/>
    </w:pPr>
    <w:rPr>
      <w:i/>
      <w:iCs/>
      <w:color w:val="404040" w:themeColor="text1" w:themeTint="BF"/>
    </w:rPr>
  </w:style>
  <w:style w:type="character" w:customStyle="1" w:styleId="QuoteChar">
    <w:name w:val="Quote Char"/>
    <w:basedOn w:val="DefaultParagraphFont"/>
    <w:link w:val="Quote"/>
    <w:uiPriority w:val="29"/>
    <w:rsid w:val="003955C2"/>
    <w:rPr>
      <w:i/>
      <w:iCs/>
      <w:color w:val="404040" w:themeColor="text1" w:themeTint="BF"/>
    </w:rPr>
  </w:style>
  <w:style w:type="paragraph" w:styleId="ListParagraph">
    <w:name w:val="List Paragraph"/>
    <w:basedOn w:val="Normal"/>
    <w:uiPriority w:val="34"/>
    <w:qFormat/>
    <w:rsid w:val="003955C2"/>
    <w:pPr>
      <w:ind w:left="720"/>
      <w:contextualSpacing/>
    </w:pPr>
  </w:style>
  <w:style w:type="character" w:styleId="IntenseEmphasis">
    <w:name w:val="Intense Emphasis"/>
    <w:basedOn w:val="DefaultParagraphFont"/>
    <w:uiPriority w:val="21"/>
    <w:qFormat/>
    <w:rsid w:val="003955C2"/>
    <w:rPr>
      <w:i/>
      <w:iCs/>
      <w:color w:val="0F4761" w:themeColor="accent1" w:themeShade="BF"/>
    </w:rPr>
  </w:style>
  <w:style w:type="paragraph" w:styleId="IntenseQuote">
    <w:name w:val="Intense Quote"/>
    <w:basedOn w:val="Normal"/>
    <w:next w:val="Normal"/>
    <w:link w:val="IntenseQuoteChar"/>
    <w:uiPriority w:val="30"/>
    <w:qFormat/>
    <w:rsid w:val="00395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5C2"/>
    <w:rPr>
      <w:i/>
      <w:iCs/>
      <w:color w:val="0F4761" w:themeColor="accent1" w:themeShade="BF"/>
    </w:rPr>
  </w:style>
  <w:style w:type="character" w:styleId="IntenseReference">
    <w:name w:val="Intense Reference"/>
    <w:basedOn w:val="DefaultParagraphFont"/>
    <w:uiPriority w:val="32"/>
    <w:qFormat/>
    <w:rsid w:val="003955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Parsons</dc:creator>
  <cp:keywords/>
  <dc:description/>
  <cp:lastModifiedBy>Rebecca Cook</cp:lastModifiedBy>
  <cp:revision>3</cp:revision>
  <dcterms:created xsi:type="dcterms:W3CDTF">2026-06-03T08:44:00Z</dcterms:created>
  <dcterms:modified xsi:type="dcterms:W3CDTF">2026-06-03T08:53:00Z</dcterms:modified>
</cp:coreProperties>
</file>