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69BE52FF"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890244" w:rsidRPr="003D5AF6" w:rsidRDefault="00890244" w:rsidP="00890244">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890244" w:rsidRDefault="00890244" w:rsidP="00890244">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890244" w:rsidRDefault="00890244" w:rsidP="00890244">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306CB82"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890244" w:rsidRPr="003D5AF6" w:rsidRDefault="00890244" w:rsidP="0089024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890244" w:rsidRDefault="00890244" w:rsidP="0089024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890244" w:rsidRDefault="00890244" w:rsidP="0089024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890244" w:rsidRDefault="00890244" w:rsidP="0089024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01DC9B3A"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890244" w:rsidRPr="003D5AF6" w:rsidRDefault="00890244" w:rsidP="00890244">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890244" w:rsidRDefault="00890244" w:rsidP="00890244">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890244" w:rsidRDefault="00890244" w:rsidP="00890244">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890244"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1BF097DD"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ATCC – CRL-3216, 293T cell line.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890244" w:rsidRPr="003D5AF6" w:rsidRDefault="00890244" w:rsidP="00890244">
            <w:pPr>
              <w:rPr>
                <w:rFonts w:ascii="Noto Sans" w:eastAsia="Noto Sans" w:hAnsi="Noto Sans" w:cs="Noto Sans"/>
                <w:bCs/>
                <w:color w:val="434343"/>
                <w:sz w:val="18"/>
                <w:szCs w:val="18"/>
              </w:rPr>
            </w:pPr>
          </w:p>
        </w:tc>
      </w:tr>
      <w:tr w:rsidR="00890244"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C41DF10"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890244" w:rsidRPr="003D5AF6" w:rsidRDefault="00890244" w:rsidP="0089024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890244" w:rsidRDefault="00890244" w:rsidP="0089024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890244" w:rsidRDefault="00890244" w:rsidP="0089024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00DE6C9D"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E72DE8C"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890244" w:rsidRPr="003D5AF6" w:rsidRDefault="00890244" w:rsidP="0089024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890244" w:rsidRDefault="00890244" w:rsidP="0089024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890244" w:rsidRDefault="00890244" w:rsidP="0089024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483B990"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0FD0239" w:rsidR="00890244" w:rsidRPr="003D5AF6" w:rsidRDefault="00890244" w:rsidP="00890244">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890244" w:rsidRPr="003D5AF6" w:rsidRDefault="00890244" w:rsidP="00890244">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890244" w:rsidRDefault="00890244" w:rsidP="0089024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890244" w:rsidRDefault="00890244" w:rsidP="0089024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890244" w:rsidRDefault="00890244" w:rsidP="00890244">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890244" w:rsidRPr="003D5AF6" w:rsidRDefault="00890244" w:rsidP="0089024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BA1A29C"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B7A14EB"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890244" w:rsidRPr="003D5AF6" w:rsidRDefault="00890244" w:rsidP="0089024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36506B8"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890244" w:rsidRPr="003D5AF6" w:rsidRDefault="00890244" w:rsidP="00890244">
            <w:pPr>
              <w:spacing w:line="225" w:lineRule="auto"/>
              <w:rPr>
                <w:rFonts w:ascii="Noto Sans" w:eastAsia="Noto Sans" w:hAnsi="Noto Sans" w:cs="Noto Sans"/>
                <w:bCs/>
                <w:color w:val="434343"/>
                <w:sz w:val="18"/>
                <w:szCs w:val="18"/>
              </w:rPr>
            </w:pPr>
          </w:p>
        </w:tc>
      </w:tr>
      <w:tr w:rsidR="00890244"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890244" w:rsidRPr="003D5AF6" w:rsidRDefault="00890244" w:rsidP="0089024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study design (statistics details) *</w:t>
            </w:r>
          </w:p>
        </w:tc>
      </w:tr>
      <w:tr w:rsidR="00890244"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05804DCB"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890244" w:rsidRDefault="00890244" w:rsidP="00890244">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3AA5FB59"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541C90FB"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3211473A"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890244" w:rsidRPr="003D5AF6" w:rsidRDefault="00890244" w:rsidP="00890244">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321E42DC"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B612DC6"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890244" w:rsidRPr="003D5AF6" w:rsidRDefault="00890244" w:rsidP="00890244">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890244" w:rsidRDefault="00890244" w:rsidP="00890244">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2168F0AF"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2DBFFC2C"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0D1A1051"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890244"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890244" w:rsidRPr="003D5AF6" w:rsidRDefault="00890244" w:rsidP="0089024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11F99AEC"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0138E83A"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All data generated or analyzed are included in the figures.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890244" w:rsidRPr="003D5AF6" w:rsidRDefault="00890244" w:rsidP="00890244">
            <w:pPr>
              <w:spacing w:line="225" w:lineRule="auto"/>
              <w:rPr>
                <w:rFonts w:ascii="Noto Sans" w:eastAsia="Noto Sans" w:hAnsi="Noto Sans" w:cs="Noto Sans"/>
                <w:bCs/>
                <w:color w:val="434343"/>
                <w:sz w:val="18"/>
                <w:szCs w:val="18"/>
              </w:rPr>
            </w:pPr>
          </w:p>
        </w:tc>
      </w:tr>
      <w:tr w:rsidR="00890244"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890244" w:rsidRPr="003D5AF6" w:rsidRDefault="00890244" w:rsidP="0089024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7777777" w:rsidR="00890244" w:rsidRPr="003D5AF6" w:rsidRDefault="00890244" w:rsidP="0089024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489F8E99"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N/A</w:t>
            </w:r>
          </w:p>
        </w:tc>
      </w:tr>
      <w:tr w:rsidR="00890244"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890244" w:rsidRPr="003D5AF6" w:rsidRDefault="00890244" w:rsidP="0089024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90244"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890244" w:rsidRDefault="00890244" w:rsidP="00890244">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542AFD45"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All data associated with this study are present in the paper or the Supplementary Materials.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890244" w:rsidRPr="003D5AF6" w:rsidRDefault="00890244" w:rsidP="00890244">
            <w:pPr>
              <w:spacing w:line="225" w:lineRule="auto"/>
              <w:rPr>
                <w:rFonts w:ascii="Noto Sans" w:eastAsia="Noto Sans" w:hAnsi="Noto Sans" w:cs="Noto Sans"/>
                <w:bCs/>
                <w:color w:val="434343"/>
                <w:sz w:val="18"/>
                <w:szCs w:val="18"/>
              </w:rPr>
            </w:pPr>
          </w:p>
        </w:tc>
      </w:tr>
      <w:tr w:rsidR="00890244"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890244" w:rsidRDefault="00890244" w:rsidP="0089024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58AE663B"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 See “</w:t>
            </w:r>
            <w:r w:rsidRPr="00D83D4E">
              <w:rPr>
                <w:rFonts w:ascii="Noto Sans" w:eastAsia="Noto Sans" w:hAnsi="Noto Sans" w:cs="Noto Sans"/>
                <w:color w:val="434343"/>
                <w:sz w:val="18"/>
              </w:rPr>
              <w:t>Data availability</w:t>
            </w:r>
            <w:r>
              <w:rPr>
                <w:rFonts w:ascii="Noto Sans" w:eastAsia="Noto Sans" w:hAnsi="Noto Sans" w:cs="Noto Sans"/>
                <w:color w:val="434343"/>
                <w:sz w:val="18"/>
              </w:rPr>
              <w:t xml:space="preserve">” section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890244" w:rsidRPr="003D5AF6" w:rsidRDefault="00890244" w:rsidP="00890244">
            <w:pPr>
              <w:spacing w:line="225" w:lineRule="auto"/>
              <w:rPr>
                <w:rFonts w:ascii="Noto Sans" w:eastAsia="Noto Sans" w:hAnsi="Noto Sans" w:cs="Noto Sans"/>
                <w:bCs/>
                <w:color w:val="434343"/>
                <w:sz w:val="18"/>
                <w:szCs w:val="18"/>
              </w:rPr>
            </w:pPr>
          </w:p>
        </w:tc>
      </w:tr>
      <w:tr w:rsidR="00890244"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890244" w:rsidRDefault="00890244" w:rsidP="0089024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5E012912" w:rsidR="00890244" w:rsidRPr="003D5AF6" w:rsidRDefault="00890244" w:rsidP="0089024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See figure 4 and legends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890244" w:rsidRPr="003D5AF6" w:rsidRDefault="00890244" w:rsidP="00890244">
            <w:pPr>
              <w:spacing w:line="225" w:lineRule="auto"/>
              <w:rPr>
                <w:rFonts w:ascii="Noto Sans" w:eastAsia="Noto Sans" w:hAnsi="Noto Sans" w:cs="Noto Sans"/>
                <w:bCs/>
                <w:color w:val="434343"/>
                <w:sz w:val="18"/>
                <w:szCs w:val="18"/>
              </w:rPr>
            </w:pPr>
          </w:p>
        </w:tc>
      </w:tr>
      <w:tr w:rsidR="00890244"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890244" w:rsidRPr="003D5AF6" w:rsidRDefault="00890244" w:rsidP="00890244">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890244" w:rsidRDefault="00890244" w:rsidP="0089024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890244" w:rsidRDefault="00890244" w:rsidP="0089024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90244"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890244" w:rsidRDefault="00890244" w:rsidP="00890244">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890244" w:rsidRDefault="00890244" w:rsidP="0089024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12CE4"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012CE4" w:rsidRDefault="00012CE4" w:rsidP="00012CE4">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537E0418" w:rsidR="00012CE4" w:rsidRPr="003D5AF6" w:rsidRDefault="00012CE4" w:rsidP="00012CE4">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 See “</w:t>
            </w:r>
            <w:r w:rsidRPr="00D83D4E">
              <w:rPr>
                <w:rFonts w:ascii="Noto Sans" w:eastAsia="Noto Sans" w:hAnsi="Noto Sans" w:cs="Noto Sans"/>
                <w:color w:val="434343"/>
                <w:sz w:val="18"/>
              </w:rPr>
              <w:t>Data availability</w:t>
            </w:r>
            <w:r>
              <w:rPr>
                <w:rFonts w:ascii="Noto Sans" w:eastAsia="Noto Sans" w:hAnsi="Noto Sans" w:cs="Noto Sans"/>
                <w:color w:val="434343"/>
                <w:sz w:val="18"/>
              </w:rPr>
              <w:t xml:space="preserve">” section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012CE4" w:rsidRPr="003D5AF6" w:rsidRDefault="00012CE4" w:rsidP="00012CE4">
            <w:pPr>
              <w:spacing w:line="225" w:lineRule="auto"/>
              <w:rPr>
                <w:rFonts w:ascii="Noto Sans" w:eastAsia="Noto Sans" w:hAnsi="Noto Sans" w:cs="Noto Sans"/>
                <w:bCs/>
                <w:color w:val="434343"/>
                <w:sz w:val="18"/>
                <w:szCs w:val="18"/>
              </w:rPr>
            </w:pPr>
          </w:p>
        </w:tc>
      </w:tr>
      <w:tr w:rsidR="00012CE4"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012CE4" w:rsidRDefault="00012CE4" w:rsidP="00012CE4">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68A86B1C" w:rsidR="00012CE4" w:rsidRPr="003D5AF6" w:rsidRDefault="00012CE4" w:rsidP="00012CE4">
            <w:pPr>
              <w:spacing w:line="225" w:lineRule="auto"/>
              <w:rPr>
                <w:rFonts w:ascii="Noto Sans" w:eastAsia="Noto Sans" w:hAnsi="Noto Sans" w:cs="Noto Sans"/>
                <w:bCs/>
                <w:color w:val="434343"/>
              </w:rPr>
            </w:pPr>
            <w:r>
              <w:rPr>
                <w:rFonts w:ascii="Noto Sans" w:eastAsia="Noto Sans" w:hAnsi="Noto Sans" w:cs="Noto Sans"/>
                <w:color w:val="434343"/>
                <w:sz w:val="18"/>
              </w:rPr>
              <w:t xml:space="preserve"> See “</w:t>
            </w:r>
            <w:r w:rsidRPr="00D83D4E">
              <w:rPr>
                <w:rFonts w:ascii="Noto Sans" w:eastAsia="Noto Sans" w:hAnsi="Noto Sans" w:cs="Noto Sans"/>
                <w:color w:val="434343"/>
                <w:sz w:val="18"/>
              </w:rPr>
              <w:t>Data availability</w:t>
            </w:r>
            <w:r>
              <w:rPr>
                <w:rFonts w:ascii="Noto Sans" w:eastAsia="Noto Sans" w:hAnsi="Noto Sans" w:cs="Noto Sans"/>
                <w:color w:val="434343"/>
                <w:sz w:val="18"/>
              </w:rPr>
              <w:t xml:space="preserve">” section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012CE4" w:rsidRPr="003D5AF6" w:rsidRDefault="00012CE4" w:rsidP="00012CE4">
            <w:pPr>
              <w:spacing w:line="225" w:lineRule="auto"/>
              <w:rPr>
                <w:rFonts w:ascii="Noto Sans" w:eastAsia="Noto Sans" w:hAnsi="Noto Sans" w:cs="Noto Sans"/>
                <w:bCs/>
                <w:color w:val="434343"/>
                <w:sz w:val="18"/>
                <w:szCs w:val="18"/>
              </w:rPr>
            </w:pPr>
          </w:p>
        </w:tc>
      </w:tr>
      <w:tr w:rsidR="00012CE4"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012CE4" w:rsidRDefault="00012CE4" w:rsidP="00012CE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012CE4" w:rsidRPr="003D5AF6" w:rsidRDefault="00012CE4" w:rsidP="00012CE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016DBCE3" w:rsidR="00012CE4" w:rsidRPr="003D5AF6" w:rsidRDefault="00012CE4" w:rsidP="00012CE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21211380" w:rsidR="00F102CC" w:rsidRPr="003D5AF6" w:rsidRDefault="00012CE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E71D0A">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854C1" w14:textId="77777777" w:rsidR="00E71D0A" w:rsidRDefault="00E71D0A">
      <w:r>
        <w:separator/>
      </w:r>
    </w:p>
  </w:endnote>
  <w:endnote w:type="continuationSeparator" w:id="0">
    <w:p w14:paraId="01F78E4D" w14:textId="77777777" w:rsidR="00E71D0A" w:rsidRDefault="00E7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98B48" w14:textId="77777777" w:rsidR="00E71D0A" w:rsidRDefault="00E71D0A">
      <w:r>
        <w:separator/>
      </w:r>
    </w:p>
  </w:footnote>
  <w:footnote w:type="continuationSeparator" w:id="0">
    <w:p w14:paraId="3AEEBF89" w14:textId="77777777" w:rsidR="00E71D0A" w:rsidRDefault="00E71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2CE4"/>
    <w:rsid w:val="000B600B"/>
    <w:rsid w:val="001B3BCC"/>
    <w:rsid w:val="002209A8"/>
    <w:rsid w:val="00240558"/>
    <w:rsid w:val="003D5AF6"/>
    <w:rsid w:val="00400C53"/>
    <w:rsid w:val="00427975"/>
    <w:rsid w:val="004E2C31"/>
    <w:rsid w:val="005B0259"/>
    <w:rsid w:val="007054B6"/>
    <w:rsid w:val="0078687E"/>
    <w:rsid w:val="00890244"/>
    <w:rsid w:val="00891C08"/>
    <w:rsid w:val="009C7B26"/>
    <w:rsid w:val="00A11E52"/>
    <w:rsid w:val="00B2483D"/>
    <w:rsid w:val="00BD41E9"/>
    <w:rsid w:val="00C81CF6"/>
    <w:rsid w:val="00C84413"/>
    <w:rsid w:val="00E71D0A"/>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Basiashvili, Tamar</cp:lastModifiedBy>
  <cp:revision>2</cp:revision>
  <dcterms:created xsi:type="dcterms:W3CDTF">2026-07-15T16:21:00Z</dcterms:created>
  <dcterms:modified xsi:type="dcterms:W3CDTF">2026-07-15T16:21:00Z</dcterms:modified>
</cp:coreProperties>
</file>