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26"/>
        <w:tblW w:w="83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6"/>
        <w:gridCol w:w="1038"/>
        <w:gridCol w:w="1096"/>
        <w:gridCol w:w="1163"/>
        <w:gridCol w:w="857"/>
        <w:gridCol w:w="924"/>
        <w:gridCol w:w="992"/>
        <w:gridCol w:w="993"/>
      </w:tblGrid>
      <w:tr w:rsidR="00695903" w:rsidRPr="00826A10" w:rsidTr="00695903">
        <w:trPr>
          <w:trHeight w:val="233"/>
        </w:trPr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Clamped </w:t>
            </w:r>
            <w:r w:rsidRPr="006712EC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Force (</w:t>
            </w:r>
            <w:proofErr w:type="spellStart"/>
            <w:r w:rsidRPr="006712EC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pN</w:t>
            </w:r>
            <w:proofErr w:type="spellEnd"/>
            <w:r w:rsidRPr="006712EC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Unfolding signatures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Decision rules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spacing w:line="20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Number of observations and occurrence frequency</w:t>
            </w:r>
          </w:p>
        </w:tc>
      </w:tr>
      <w:tr w:rsidR="00695903" w:rsidRPr="00826A10" w:rsidTr="00695903">
        <w:trPr>
          <w:trHeight w:val="323"/>
        </w:trPr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Ramping phase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spacing w:line="2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Clamping phase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LRRD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</w:t>
            </w:r>
          </w:p>
        </w:tc>
        <w:tc>
          <w:tcPr>
            <w:tcW w:w="19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spacing w:line="20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695903" w:rsidRPr="00826A10" w:rsidTr="00695903">
        <w:trPr>
          <w:trHeight w:val="188"/>
        </w:trPr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WT A1 vs. Platelet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93.50%</w:t>
            </w:r>
          </w:p>
        </w:tc>
      </w:tr>
      <w:tr w:rsidR="00695903" w:rsidRPr="00826A10" w:rsidTr="00695903">
        <w:trPr>
          <w:trHeight w:val="224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0.81%</w:t>
            </w:r>
          </w:p>
        </w:tc>
      </w:tr>
      <w:tr w:rsidR="00695903" w:rsidRPr="00826A10" w:rsidTr="00695903">
        <w:trPr>
          <w:trHeight w:val="231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5.69%</w:t>
            </w:r>
          </w:p>
        </w:tc>
      </w:tr>
      <w:tr w:rsidR="00695903" w:rsidRPr="00826A10" w:rsidTr="00695903">
        <w:trPr>
          <w:trHeight w:val="194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65.52%</w:t>
            </w:r>
          </w:p>
        </w:tc>
      </w:tr>
      <w:tr w:rsidR="00695903" w:rsidRPr="00826A10" w:rsidTr="00695903">
        <w:trPr>
          <w:trHeight w:val="224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25-56 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7.59%</w:t>
            </w:r>
          </w:p>
        </w:tc>
      </w:tr>
      <w:tr w:rsidR="00695903" w:rsidRPr="00826A10" w:rsidTr="00695903">
        <w:trPr>
          <w:trHeight w:val="161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3.45%</w:t>
            </w:r>
          </w:p>
        </w:tc>
      </w:tr>
      <w:tr w:rsidR="00695903" w:rsidRPr="00826A10" w:rsidTr="00695903">
        <w:trPr>
          <w:trHeight w:val="161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13.79%</w:t>
            </w:r>
          </w:p>
        </w:tc>
      </w:tr>
      <w:tr w:rsidR="00695903" w:rsidRPr="00826A10" w:rsidTr="00695903">
        <w:trPr>
          <w:trHeight w:val="188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6.90%</w:t>
            </w:r>
          </w:p>
        </w:tc>
      </w:tr>
      <w:tr w:rsidR="00695903" w:rsidRPr="00826A10" w:rsidTr="00695903">
        <w:trPr>
          <w:trHeight w:val="224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&gt;56nm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2.76%</w:t>
            </w:r>
          </w:p>
        </w:tc>
      </w:tr>
      <w:tr w:rsidR="00695903" w:rsidRPr="00826A10" w:rsidTr="00695903">
        <w:trPr>
          <w:trHeight w:val="161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61.86%</w:t>
            </w:r>
          </w:p>
        </w:tc>
      </w:tr>
      <w:tr w:rsidR="00695903" w:rsidRPr="00826A10" w:rsidTr="00695903">
        <w:trPr>
          <w:trHeight w:val="198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25-56 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10.31%</w:t>
            </w:r>
          </w:p>
        </w:tc>
      </w:tr>
      <w:tr w:rsidR="00695903" w:rsidRPr="00826A10" w:rsidTr="00695903">
        <w:trPr>
          <w:trHeight w:val="175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8.25%</w:t>
            </w:r>
          </w:p>
        </w:tc>
      </w:tr>
      <w:tr w:rsidR="00695903" w:rsidRPr="00826A10" w:rsidTr="00695903">
        <w:trPr>
          <w:trHeight w:val="188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10.31%</w:t>
            </w:r>
          </w:p>
        </w:tc>
      </w:tr>
      <w:tr w:rsidR="00695903" w:rsidRPr="00826A10" w:rsidTr="00695903">
        <w:trPr>
          <w:trHeight w:val="224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41253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6.19%</w:t>
            </w:r>
          </w:p>
        </w:tc>
      </w:tr>
      <w:tr w:rsidR="00695903" w:rsidRPr="00826A10" w:rsidTr="00695903">
        <w:trPr>
          <w:trHeight w:val="161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&gt;56nm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41253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3.09%</w:t>
            </w:r>
          </w:p>
        </w:tc>
      </w:tr>
      <w:tr w:rsidR="00695903" w:rsidRPr="00826A10" w:rsidTr="00695903">
        <w:trPr>
          <w:trHeight w:val="17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60.81%</w:t>
            </w:r>
          </w:p>
        </w:tc>
      </w:tr>
      <w:tr w:rsidR="00695903" w:rsidRPr="00826A10" w:rsidTr="00695903">
        <w:trPr>
          <w:trHeight w:val="197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25-56 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13.51%</w:t>
            </w:r>
          </w:p>
        </w:tc>
      </w:tr>
      <w:tr w:rsidR="00695903" w:rsidRPr="00826A10" w:rsidTr="00695903">
        <w:trPr>
          <w:trHeight w:val="233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9.46%</w:t>
            </w:r>
          </w:p>
        </w:tc>
      </w:tr>
      <w:tr w:rsidR="00695903" w:rsidRPr="00826A10" w:rsidTr="00695903">
        <w:trPr>
          <w:trHeight w:val="17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8.11%</w:t>
            </w:r>
          </w:p>
        </w:tc>
      </w:tr>
      <w:tr w:rsidR="00695903" w:rsidRPr="00826A10" w:rsidTr="00695903">
        <w:trPr>
          <w:trHeight w:val="17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41253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41253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4.05%</w:t>
            </w:r>
          </w:p>
        </w:tc>
      </w:tr>
      <w:tr w:rsidR="00695903" w:rsidRPr="00826A10" w:rsidTr="00695903">
        <w:trPr>
          <w:trHeight w:val="197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&gt;56nm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41253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D41253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4.05%</w:t>
            </w:r>
          </w:p>
        </w:tc>
      </w:tr>
      <w:tr w:rsidR="00695903" w:rsidRPr="00826A10" w:rsidTr="00695903">
        <w:trPr>
          <w:trHeight w:val="224"/>
        </w:trPr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R1450E vs. Platelet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85.11%</w:t>
            </w:r>
          </w:p>
        </w:tc>
      </w:tr>
      <w:tr w:rsidR="00695903" w:rsidRPr="00826A10" w:rsidTr="00695903">
        <w:trPr>
          <w:trHeight w:val="161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25-56 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</w:tr>
      <w:tr w:rsidR="00695903" w:rsidRPr="00826A10" w:rsidTr="00695903">
        <w:trPr>
          <w:trHeight w:val="17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1.06%</w:t>
            </w:r>
          </w:p>
        </w:tc>
      </w:tr>
      <w:tr w:rsidR="00695903" w:rsidRPr="00826A10" w:rsidTr="00695903">
        <w:trPr>
          <w:trHeight w:val="224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13.83%</w:t>
            </w:r>
          </w:p>
        </w:tc>
      </w:tr>
      <w:tr w:rsidR="00695903" w:rsidRPr="00826A10" w:rsidTr="00695903">
        <w:trPr>
          <w:trHeight w:val="251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</w:tr>
      <w:tr w:rsidR="00695903" w:rsidRPr="00826A10" w:rsidTr="00695903">
        <w:trPr>
          <w:trHeight w:val="17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&gt;56nm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</w:tr>
      <w:tr w:rsidR="00695903" w:rsidRPr="00826A10" w:rsidTr="00695903">
        <w:trPr>
          <w:trHeight w:val="197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74.40%</w:t>
            </w:r>
          </w:p>
        </w:tc>
      </w:tr>
      <w:tr w:rsidR="00695903" w:rsidRPr="00826A10" w:rsidTr="00695903">
        <w:trPr>
          <w:trHeight w:val="143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25-56 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8.00%</w:t>
            </w:r>
          </w:p>
        </w:tc>
      </w:tr>
      <w:tr w:rsidR="00695903" w:rsidRPr="00826A10" w:rsidTr="00695903">
        <w:trPr>
          <w:trHeight w:val="17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6.40%</w:t>
            </w:r>
          </w:p>
        </w:tc>
      </w:tr>
      <w:tr w:rsidR="00695903" w:rsidRPr="00826A10" w:rsidTr="00695903">
        <w:trPr>
          <w:trHeight w:val="197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9.60%</w:t>
            </w:r>
          </w:p>
        </w:tc>
      </w:tr>
      <w:tr w:rsidR="00695903" w:rsidRPr="00826A10" w:rsidTr="00695903">
        <w:trPr>
          <w:trHeight w:val="233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</w:tr>
      <w:tr w:rsidR="00695903" w:rsidRPr="00826A10" w:rsidTr="00695903">
        <w:trPr>
          <w:trHeight w:val="17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&gt;56nm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1.60%</w:t>
            </w:r>
          </w:p>
        </w:tc>
      </w:tr>
      <w:tr w:rsidR="00695903" w:rsidRPr="00826A10" w:rsidTr="00695903">
        <w:trPr>
          <w:trHeight w:val="17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69.83%</w:t>
            </w:r>
          </w:p>
        </w:tc>
      </w:tr>
      <w:tr w:rsidR="00695903" w:rsidRPr="00826A10" w:rsidTr="00695903">
        <w:trPr>
          <w:trHeight w:val="233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25-56 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11.21%</w:t>
            </w:r>
          </w:p>
        </w:tc>
      </w:tr>
      <w:tr w:rsidR="00695903" w:rsidRPr="00826A10" w:rsidTr="00695903">
        <w:trPr>
          <w:trHeight w:val="161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10.34%</w:t>
            </w:r>
          </w:p>
        </w:tc>
      </w:tr>
      <w:tr w:rsidR="00695903" w:rsidRPr="00826A10" w:rsidTr="00695903">
        <w:trPr>
          <w:trHeight w:val="17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6.03%</w:t>
            </w:r>
          </w:p>
        </w:tc>
      </w:tr>
      <w:tr w:rsidR="00695903" w:rsidRPr="00826A10" w:rsidTr="00695903">
        <w:trPr>
          <w:trHeight w:val="197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</w:tr>
      <w:tr w:rsidR="00695903" w:rsidRPr="00826A10" w:rsidTr="00695903">
        <w:trPr>
          <w:trHeight w:val="161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&gt;56nm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2.59%</w:t>
            </w:r>
          </w:p>
        </w:tc>
      </w:tr>
      <w:tr w:rsidR="00695903" w:rsidRPr="00826A10" w:rsidTr="00695903">
        <w:trPr>
          <w:trHeight w:val="188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68.18%</w:t>
            </w:r>
          </w:p>
        </w:tc>
      </w:tr>
      <w:tr w:rsidR="00695903" w:rsidRPr="00826A10" w:rsidTr="00695903">
        <w:trPr>
          <w:trHeight w:val="224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25-56 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12.12%</w:t>
            </w:r>
          </w:p>
        </w:tc>
      </w:tr>
      <w:tr w:rsidR="00695903" w:rsidRPr="00826A10" w:rsidTr="00695903">
        <w:trPr>
          <w:trHeight w:val="161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12.12%</w:t>
            </w:r>
          </w:p>
        </w:tc>
      </w:tr>
      <w:tr w:rsidR="00695903" w:rsidRPr="00826A10" w:rsidTr="00695903">
        <w:trPr>
          <w:trHeight w:val="17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4.55%</w:t>
            </w:r>
          </w:p>
        </w:tc>
      </w:tr>
      <w:tr w:rsidR="00695903" w:rsidRPr="00826A10" w:rsidTr="00695903">
        <w:trPr>
          <w:trHeight w:val="224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&lt;25nm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</w:tr>
      <w:tr w:rsidR="00695903" w:rsidRPr="00826A10" w:rsidTr="00695903">
        <w:trPr>
          <w:trHeight w:val="161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&gt;56nm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6712EC" w:rsidRDefault="00695903" w:rsidP="00695903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712EC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3.03%</w:t>
            </w:r>
          </w:p>
        </w:tc>
      </w:tr>
    </w:tbl>
    <w:p w:rsidR="00695903" w:rsidRDefault="00695903" w:rsidP="006E5E15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b/>
          <w:lang w:eastAsia="zh-CN"/>
        </w:rPr>
      </w:pPr>
    </w:p>
    <w:p w:rsidR="00695903" w:rsidRDefault="00471CCC" w:rsidP="006E5E15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 w:cs="Times New Roman" w:hint="eastAsia"/>
          <w:b/>
          <w:lang w:eastAsia="zh-CN"/>
        </w:rPr>
        <w:t>Figure 3-S</w:t>
      </w:r>
      <w:r w:rsidR="006E5E15">
        <w:rPr>
          <w:rFonts w:ascii="Times New Roman" w:hAnsi="Times New Roman" w:cs="Times New Roman" w:hint="eastAsia"/>
          <w:b/>
          <w:lang w:eastAsia="zh-CN"/>
        </w:rPr>
        <w:t>ource Data</w:t>
      </w:r>
      <w:r w:rsidR="006E5E15">
        <w:rPr>
          <w:rFonts w:ascii="Times New Roman" w:hAnsi="Times New Roman" w:cs="Times New Roman"/>
          <w:b/>
        </w:rPr>
        <w:t xml:space="preserve"> </w:t>
      </w:r>
      <w:r w:rsidR="006E5E15" w:rsidRPr="005C5247">
        <w:rPr>
          <w:rFonts w:ascii="Times New Roman" w:hAnsi="Times New Roman" w:cs="Times New Roman"/>
          <w:b/>
          <w:lang w:eastAsia="zh-CN"/>
        </w:rPr>
        <w:t>1</w:t>
      </w:r>
      <w:r w:rsidR="006E5E15">
        <w:rPr>
          <w:rFonts w:ascii="Times New Roman" w:hAnsi="Times New Roman" w:cs="Times New Roman" w:hint="eastAsia"/>
          <w:b/>
          <w:lang w:eastAsia="zh-CN"/>
        </w:rPr>
        <w:t>A</w:t>
      </w:r>
      <w:r w:rsidR="006E5E15">
        <w:rPr>
          <w:rFonts w:ascii="Times New Roman" w:hAnsi="Times New Roman" w:cs="Times New Roman"/>
          <w:b/>
        </w:rPr>
        <w:t xml:space="preserve">. </w:t>
      </w:r>
      <w:proofErr w:type="gramStart"/>
      <w:r w:rsidR="006E5E15" w:rsidRPr="005C5247">
        <w:rPr>
          <w:rFonts w:ascii="Times New Roman" w:hAnsi="Times New Roman" w:cs="Times New Roman"/>
          <w:b/>
        </w:rPr>
        <w:t>Decision rules for</w:t>
      </w:r>
      <w:r w:rsidR="006E5E15" w:rsidRPr="004C1CE2">
        <w:rPr>
          <w:rFonts w:ascii="Times New Roman" w:hAnsi="Times New Roman" w:cs="Times New Roman" w:hint="eastAsia"/>
          <w:b/>
          <w:lang w:eastAsia="zh-CN"/>
        </w:rPr>
        <w:t xml:space="preserve"> </w:t>
      </w:r>
      <w:r w:rsidR="006E5E15">
        <w:rPr>
          <w:rFonts w:ascii="Times New Roman" w:hAnsi="Times New Roman" w:cs="Times New Roman" w:hint="eastAsia"/>
          <w:b/>
          <w:lang w:eastAsia="zh-CN"/>
        </w:rPr>
        <w:t>and statistical summary of</w:t>
      </w:r>
      <w:r w:rsidR="006E5E15" w:rsidRPr="005C5247">
        <w:rPr>
          <w:rFonts w:ascii="Times New Roman" w:hAnsi="Times New Roman" w:cs="Times New Roman"/>
          <w:b/>
        </w:rPr>
        <w:t xml:space="preserve"> </w:t>
      </w:r>
      <w:proofErr w:type="spellStart"/>
      <w:r w:rsidR="006E5E15" w:rsidRPr="005C5247">
        <w:rPr>
          <w:rFonts w:ascii="Times New Roman" w:hAnsi="Times New Roman" w:cs="Times New Roman"/>
          <w:b/>
        </w:rPr>
        <w:t>GPIb</w:t>
      </w:r>
      <w:proofErr w:type="spellEnd"/>
      <w:r w:rsidR="006E5E15" w:rsidRPr="005C5247">
        <w:rPr>
          <w:rFonts w:ascii="Times New Roman" w:hAnsi="Times New Roman" w:cs="Times New Roman"/>
          <w:b/>
        </w:rPr>
        <w:t>α domain unfolding</w:t>
      </w:r>
      <w:r w:rsidR="006E5E15">
        <w:rPr>
          <w:rFonts w:ascii="Times New Roman" w:hAnsi="Times New Roman" w:cs="Times New Roman"/>
          <w:b/>
        </w:rPr>
        <w:t xml:space="preserve"> in force-clamp experiment mode</w:t>
      </w:r>
      <w:r w:rsidR="006E5E15" w:rsidRPr="005C5247">
        <w:rPr>
          <w:rFonts w:ascii="Times New Roman" w:hAnsi="Times New Roman" w:cs="Times New Roman"/>
          <w:b/>
        </w:rPr>
        <w:t>.</w:t>
      </w:r>
      <w:proofErr w:type="gramEnd"/>
      <w:r w:rsidR="006E5E15" w:rsidRPr="005C5247">
        <w:rPr>
          <w:rFonts w:ascii="Times New Roman" w:hAnsi="Times New Roman" w:cs="Times New Roman"/>
          <w:b/>
        </w:rPr>
        <w:t xml:space="preserve"> </w:t>
      </w:r>
      <w:r w:rsidR="006E5E15" w:rsidRPr="005C5247">
        <w:rPr>
          <w:rFonts w:ascii="Times New Roman" w:hAnsi="Times New Roman" w:cs="Times New Roman"/>
        </w:rPr>
        <w:t xml:space="preserve">Criteria for deciding whether or not (+ or -) and which (LRRD, MSD, or both) </w:t>
      </w:r>
      <w:proofErr w:type="spellStart"/>
      <w:r w:rsidR="006E5E15" w:rsidRPr="005C5247">
        <w:rPr>
          <w:rFonts w:ascii="Times New Roman" w:hAnsi="Times New Roman" w:cs="Times New Roman"/>
        </w:rPr>
        <w:t>GPIb</w:t>
      </w:r>
      <w:proofErr w:type="spellEnd"/>
      <w:r w:rsidR="006E5E15" w:rsidRPr="005C5247">
        <w:rPr>
          <w:rFonts w:ascii="Times New Roman" w:hAnsi="Times New Roman" w:cs="Times New Roman"/>
        </w:rPr>
        <w:t xml:space="preserve">α domain(s) was (were) unfolded </w:t>
      </w:r>
      <w:r w:rsidR="006E5E15">
        <w:rPr>
          <w:rFonts w:ascii="Times New Roman" w:hAnsi="Times New Roman" w:cs="Times New Roman"/>
          <w:lang w:eastAsia="zh-CN"/>
        </w:rPr>
        <w:t>are</w:t>
      </w:r>
      <w:r w:rsidR="006E5E15">
        <w:rPr>
          <w:rFonts w:ascii="Times New Roman" w:hAnsi="Times New Roman" w:cs="Times New Roman" w:hint="eastAsia"/>
          <w:lang w:eastAsia="zh-CN"/>
        </w:rPr>
        <w:t xml:space="preserve"> </w:t>
      </w:r>
      <w:r w:rsidR="006E5E15" w:rsidRPr="005C5247">
        <w:rPr>
          <w:rFonts w:ascii="Times New Roman" w:hAnsi="Times New Roman" w:cs="Times New Roman"/>
        </w:rPr>
        <w:t>based on BFP profile signatures</w:t>
      </w:r>
      <w:r w:rsidR="006E5E15">
        <w:rPr>
          <w:rFonts w:ascii="Times New Roman" w:hAnsi="Times New Roman" w:cs="Times New Roman" w:hint="eastAsia"/>
          <w:lang w:eastAsia="zh-CN"/>
        </w:rPr>
        <w:t xml:space="preserve"> and the unfolding length</w:t>
      </w:r>
      <w:r w:rsidR="006E5E15" w:rsidRPr="005C5247">
        <w:rPr>
          <w:rFonts w:ascii="Times New Roman" w:hAnsi="Times New Roman" w:cs="Times New Roman"/>
        </w:rPr>
        <w:t>. YES = observed, NO = not observed</w:t>
      </w:r>
      <w:r w:rsidR="006E5E15" w:rsidRPr="005C5247">
        <w:rPr>
          <w:rFonts w:ascii="Times New Roman" w:hAnsi="Times New Roman" w:cs="Times New Roman"/>
          <w:lang w:eastAsia="zh-CN"/>
        </w:rPr>
        <w:t xml:space="preserve">. </w:t>
      </w:r>
      <w:r w:rsidR="006E5E15" w:rsidRPr="005C5247">
        <w:rPr>
          <w:rFonts w:ascii="Times New Roman" w:hAnsi="Times New Roman"/>
          <w:lang w:eastAsia="zh-CN"/>
        </w:rPr>
        <w:t>NA = not applicable.</w:t>
      </w:r>
    </w:p>
    <w:p w:rsidR="00695903" w:rsidRDefault="00695903">
      <w:pPr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br w:type="page"/>
      </w:r>
    </w:p>
    <w:tbl>
      <w:tblPr>
        <w:tblpPr w:leftFromText="180" w:rightFromText="180" w:vertAnchor="text" w:horzAnchor="margin" w:tblpY="106"/>
        <w:tblW w:w="80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6"/>
        <w:gridCol w:w="994"/>
        <w:gridCol w:w="1416"/>
        <w:gridCol w:w="1275"/>
        <w:gridCol w:w="1276"/>
        <w:gridCol w:w="1276"/>
        <w:gridCol w:w="992"/>
      </w:tblGrid>
      <w:tr w:rsidR="00695903" w:rsidRPr="005E0C83" w:rsidTr="00695903">
        <w:trPr>
          <w:trHeight w:val="54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lastRenderedPageBreak/>
              <w:t xml:space="preserve">　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Clamped </w:t>
            </w: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Force (</w:t>
            </w:r>
            <w:proofErr w:type="spellStart"/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pN</w:t>
            </w:r>
            <w:proofErr w:type="spellEnd"/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Unfolding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Observed probability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Compared to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Predicted probability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Fold increase</w:t>
            </w:r>
          </w:p>
        </w:tc>
      </w:tr>
      <w:tr w:rsidR="00695903" w:rsidRPr="005E0C83" w:rsidTr="00695903">
        <w:trPr>
          <w:trHeight w:val="431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WT A1 vs. Platelet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695903" w:rsidRPr="005E0C83" w:rsidTr="00695903">
        <w:trPr>
          <w:trHeight w:val="43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ramped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ramp)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695903" w:rsidRPr="005E0C83" w:rsidTr="00695903">
        <w:trPr>
          <w:trHeight w:val="449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clamped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clamp)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695903" w:rsidRPr="005E0C83" w:rsidTr="00695903">
        <w:trPr>
          <w:trHeight w:val="319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9.66%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4.65%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1.1</w:t>
            </w:r>
          </w:p>
        </w:tc>
      </w:tr>
      <w:tr w:rsidR="00695903" w:rsidRPr="005E0C83" w:rsidTr="00695903">
        <w:trPr>
          <w:trHeight w:val="259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ramped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2.76%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ramp)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1.07%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1.6</w:t>
            </w:r>
          </w:p>
        </w:tc>
      </w:tr>
      <w:tr w:rsidR="00695903" w:rsidRPr="005E0C83" w:rsidTr="00695903">
        <w:trPr>
          <w:trHeight w:val="43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clamped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6.90%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clamp)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3.58%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0.9</w:t>
            </w:r>
          </w:p>
        </w:tc>
      </w:tr>
      <w:tr w:rsidR="00695903" w:rsidRPr="005E0C83" w:rsidTr="00695903">
        <w:trPr>
          <w:trHeight w:val="4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9.28%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5.45%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0.70 </w:t>
            </w:r>
          </w:p>
        </w:tc>
      </w:tr>
      <w:tr w:rsidR="00695903" w:rsidRPr="005E0C83" w:rsidTr="00695903">
        <w:trPr>
          <w:trHeight w:val="42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ramped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4.12%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ramp)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2.42%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0.70 </w:t>
            </w:r>
          </w:p>
        </w:tc>
      </w:tr>
      <w:tr w:rsidR="00695903" w:rsidRPr="005E0C83" w:rsidTr="00695903">
        <w:trPr>
          <w:trHeight w:val="42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clamped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5.16%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clamp)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3.03%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0.70 </w:t>
            </w:r>
          </w:p>
        </w:tc>
      </w:tr>
      <w:tr w:rsidR="00695903" w:rsidRPr="005E0C83" w:rsidTr="00695903">
        <w:trPr>
          <w:trHeight w:val="349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8.11%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5.56%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0.46 </w:t>
            </w:r>
          </w:p>
        </w:tc>
      </w:tr>
      <w:tr w:rsidR="00695903" w:rsidRPr="005E0C83" w:rsidTr="00695903">
        <w:trPr>
          <w:trHeight w:val="303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ramped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5.41%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ramp)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3.21%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0.68 </w:t>
            </w:r>
          </w:p>
        </w:tc>
      </w:tr>
      <w:tr w:rsidR="00695903" w:rsidRPr="005E0C83" w:rsidTr="00695903">
        <w:trPr>
          <w:trHeight w:val="42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clamped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2.70%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clamp)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2.34%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0.15 </w:t>
            </w:r>
          </w:p>
        </w:tc>
      </w:tr>
      <w:tr w:rsidR="00695903" w:rsidRPr="005E0C83" w:rsidTr="00695903">
        <w:trPr>
          <w:trHeight w:val="41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R1450E vs. Platelet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695903" w:rsidRPr="005E0C83" w:rsidTr="00695903">
        <w:trPr>
          <w:trHeight w:val="413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ramped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ramp)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695903" w:rsidRPr="005E0C83" w:rsidTr="00695903">
        <w:trPr>
          <w:trHeight w:val="413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clamped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clamp)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</w:t>
            </w:r>
          </w:p>
        </w:tc>
      </w:tr>
      <w:tr w:rsidR="00695903" w:rsidRPr="005E0C83" w:rsidTr="00695903">
        <w:trPr>
          <w:trHeight w:val="467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1.60%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1.69%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-0.05 </w:t>
            </w:r>
          </w:p>
        </w:tc>
      </w:tr>
      <w:tr w:rsidR="00695903" w:rsidRPr="005E0C83" w:rsidTr="00695903">
        <w:trPr>
          <w:trHeight w:val="476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ramped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1.60%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ramp)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0.77%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1.08 </w:t>
            </w:r>
          </w:p>
        </w:tc>
      </w:tr>
      <w:tr w:rsidR="00695903" w:rsidRPr="005E0C83" w:rsidTr="00695903">
        <w:trPr>
          <w:trHeight w:val="4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clamped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clamp)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0.92%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-1.00 </w:t>
            </w:r>
          </w:p>
        </w:tc>
      </w:tr>
      <w:tr w:rsidR="00695903" w:rsidRPr="005E0C83" w:rsidTr="00695903">
        <w:trPr>
          <w:trHeight w:val="4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2.59%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2.62%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-0.01 </w:t>
            </w:r>
          </w:p>
        </w:tc>
      </w:tr>
      <w:tr w:rsidR="00695903" w:rsidRPr="005E0C83" w:rsidTr="00695903">
        <w:trPr>
          <w:trHeight w:val="4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ramped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2.59%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ramp)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1.78%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0.45 </w:t>
            </w:r>
          </w:p>
        </w:tc>
      </w:tr>
      <w:tr w:rsidR="00695903" w:rsidRPr="005E0C83" w:rsidTr="00695903">
        <w:trPr>
          <w:trHeight w:val="4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clamped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clamp)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0.83%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-1.00 </w:t>
            </w:r>
          </w:p>
        </w:tc>
      </w:tr>
      <w:tr w:rsidR="00695903" w:rsidRPr="005E0C83" w:rsidTr="00695903">
        <w:trPr>
          <w:trHeight w:val="4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60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3.03%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2.98%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0.02 </w:t>
            </w:r>
          </w:p>
        </w:tc>
      </w:tr>
      <w:tr w:rsidR="00695903" w:rsidRPr="005E0C83" w:rsidTr="00695903">
        <w:trPr>
          <w:trHeight w:val="4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ramped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3.03%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ramp)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2.30%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0.32 </w:t>
            </w:r>
          </w:p>
        </w:tc>
      </w:tr>
      <w:tr w:rsidR="00695903" w:rsidRPr="005E0C83" w:rsidTr="00695903">
        <w:trPr>
          <w:trHeight w:val="4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rPr>
                <w:rFonts w:ascii="Times New Roman" w:eastAsia="宋体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LRRD +, </w:t>
            </w:r>
          </w:p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MSD clamped +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(MSD, clamp)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 * P</w:t>
            </w: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vertAlign w:val="subscript"/>
                <w:lang w:eastAsia="zh-CN"/>
              </w:rPr>
              <w:t>(LRRD)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>0.69%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903" w:rsidRPr="00ED2ACE" w:rsidRDefault="00695903" w:rsidP="00695903">
            <w:pPr>
              <w:adjustRightInd w:val="0"/>
              <w:snapToGrid w:val="0"/>
              <w:spacing w:line="22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ED2ACE">
              <w:rPr>
                <w:rFonts w:ascii="Times New Roman" w:eastAsia="宋体" w:hAnsi="Times New Roman" w:cs="Times New Roman"/>
                <w:color w:val="000000"/>
                <w:sz w:val="20"/>
                <w:szCs w:val="20"/>
                <w:lang w:eastAsia="zh-CN"/>
              </w:rPr>
              <w:t xml:space="preserve">-1.00 </w:t>
            </w:r>
          </w:p>
        </w:tc>
      </w:tr>
    </w:tbl>
    <w:p w:rsidR="006E5E15" w:rsidRPr="00672114" w:rsidRDefault="006E5E15" w:rsidP="006E5E15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b/>
          <w:lang w:eastAsia="zh-CN"/>
        </w:rPr>
      </w:pPr>
    </w:p>
    <w:p w:rsidR="006E5E15" w:rsidRPr="00695903" w:rsidRDefault="00471CCC" w:rsidP="00695903">
      <w:pPr>
        <w:spacing w:line="240" w:lineRule="exact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b/>
          <w:lang w:eastAsia="zh-CN"/>
        </w:rPr>
        <w:t>Figure 3-Source Data</w:t>
      </w:r>
      <w:r>
        <w:rPr>
          <w:rFonts w:ascii="Times New Roman" w:hAnsi="Times New Roman" w:cs="Times New Roman"/>
          <w:b/>
        </w:rPr>
        <w:t xml:space="preserve"> </w:t>
      </w:r>
      <w:r w:rsidRPr="005C5247">
        <w:rPr>
          <w:rFonts w:ascii="Times New Roman" w:hAnsi="Times New Roman" w:cs="Times New Roman"/>
          <w:b/>
          <w:lang w:eastAsia="zh-CN"/>
        </w:rPr>
        <w:t>1</w:t>
      </w:r>
      <w:r w:rsidR="006E5E15">
        <w:rPr>
          <w:rFonts w:ascii="Times New Roman" w:hAnsi="Times New Roman" w:cs="Times New Roman" w:hint="eastAsia"/>
          <w:b/>
          <w:lang w:eastAsia="zh-CN"/>
        </w:rPr>
        <w:t>B</w:t>
      </w:r>
      <w:r w:rsidR="006E5E15">
        <w:rPr>
          <w:rFonts w:ascii="Times New Roman" w:hAnsi="Times New Roman" w:cs="Times New Roman"/>
          <w:b/>
        </w:rPr>
        <w:t>.</w:t>
      </w:r>
      <w:r w:rsidR="006E5E15" w:rsidRPr="005C5247">
        <w:rPr>
          <w:rFonts w:ascii="Times New Roman" w:hAnsi="Times New Roman" w:cs="Times New Roman"/>
          <w:b/>
        </w:rPr>
        <w:t xml:space="preserve"> </w:t>
      </w:r>
      <w:proofErr w:type="gramStart"/>
      <w:r w:rsidR="006E5E15">
        <w:rPr>
          <w:rFonts w:ascii="Times New Roman" w:hAnsi="Times New Roman" w:cs="Times New Roman"/>
          <w:b/>
        </w:rPr>
        <w:t>Related to Figure 3F-H.</w:t>
      </w:r>
      <w:bookmarkStart w:id="0" w:name="_GoBack"/>
      <w:bookmarkEnd w:id="0"/>
      <w:proofErr w:type="gramEnd"/>
      <w:r w:rsidR="006E5E15">
        <w:rPr>
          <w:rFonts w:ascii="Times New Roman" w:hAnsi="Times New Roman" w:cs="Times New Roman"/>
          <w:b/>
        </w:rPr>
        <w:t xml:space="preserve"> </w:t>
      </w:r>
      <w:proofErr w:type="gramStart"/>
      <w:r w:rsidR="006E5E15">
        <w:rPr>
          <w:rFonts w:ascii="Times New Roman" w:hAnsi="Times New Roman" w:cs="Times New Roman" w:hint="eastAsia"/>
          <w:b/>
          <w:lang w:eastAsia="zh-CN"/>
        </w:rPr>
        <w:t>Evaluation</w:t>
      </w:r>
      <w:r w:rsidR="006E5E15" w:rsidRPr="005C5247">
        <w:rPr>
          <w:rFonts w:ascii="Times New Roman" w:hAnsi="Times New Roman" w:cs="Times New Roman"/>
          <w:b/>
        </w:rPr>
        <w:t xml:space="preserve"> of </w:t>
      </w:r>
      <w:r w:rsidR="006E5E15">
        <w:rPr>
          <w:rFonts w:ascii="Times New Roman" w:hAnsi="Times New Roman" w:cs="Times New Roman" w:hint="eastAsia"/>
          <w:b/>
          <w:lang w:eastAsia="zh-CN"/>
        </w:rPr>
        <w:t xml:space="preserve">LRRD and MSD </w:t>
      </w:r>
      <w:r w:rsidR="006E5E15" w:rsidRPr="005C5247">
        <w:rPr>
          <w:rFonts w:ascii="Times New Roman" w:hAnsi="Times New Roman" w:cs="Times New Roman"/>
          <w:b/>
        </w:rPr>
        <w:t xml:space="preserve">unfolding </w:t>
      </w:r>
      <w:proofErr w:type="spellStart"/>
      <w:r w:rsidR="006E5E15">
        <w:rPr>
          <w:rFonts w:ascii="Times New Roman" w:hAnsi="Times New Roman" w:cs="Times New Roman" w:hint="eastAsia"/>
          <w:b/>
          <w:lang w:eastAsia="zh-CN"/>
        </w:rPr>
        <w:t>cooperativity</w:t>
      </w:r>
      <w:proofErr w:type="spellEnd"/>
      <w:r w:rsidR="006E5E15" w:rsidRPr="005C5247">
        <w:rPr>
          <w:rFonts w:ascii="Times New Roman" w:hAnsi="Times New Roman" w:cs="Times New Roman"/>
          <w:b/>
        </w:rPr>
        <w:t>.</w:t>
      </w:r>
      <w:proofErr w:type="gramEnd"/>
      <w:r w:rsidR="006E5E15" w:rsidRPr="005C5247">
        <w:rPr>
          <w:rFonts w:ascii="Times New Roman" w:hAnsi="Times New Roman" w:cs="Times New Roman"/>
          <w:lang w:eastAsia="zh-CN"/>
        </w:rPr>
        <w:t xml:space="preserve"> </w:t>
      </w:r>
      <w:r w:rsidR="006E5E15">
        <w:rPr>
          <w:rFonts w:ascii="Times New Roman" w:hAnsi="Times New Roman" w:cs="Times New Roman" w:hint="eastAsia"/>
          <w:lang w:eastAsia="zh-CN"/>
        </w:rPr>
        <w:t>All</w:t>
      </w:r>
      <w:r w:rsidR="006E5E15">
        <w:rPr>
          <w:rFonts w:ascii="Times New Roman" w:hAnsi="Times New Roman" w:cs="Times New Roman"/>
          <w:lang w:eastAsia="zh-CN"/>
        </w:rPr>
        <w:t xml:space="preserve"> probabilities were </w:t>
      </w:r>
      <w:r w:rsidR="006E5E15">
        <w:rPr>
          <w:rFonts w:ascii="Times New Roman" w:hAnsi="Times New Roman" w:cs="Times New Roman" w:hint="eastAsia"/>
          <w:lang w:eastAsia="zh-CN"/>
        </w:rPr>
        <w:t>calculate</w:t>
      </w:r>
      <w:r w:rsidR="006E5E15">
        <w:rPr>
          <w:rFonts w:ascii="Times New Roman" w:hAnsi="Times New Roman" w:cs="Times New Roman"/>
          <w:lang w:eastAsia="zh-CN"/>
        </w:rPr>
        <w:t>d from occurrence</w:t>
      </w:r>
      <w:r w:rsidR="006E5E15" w:rsidRPr="005C5247">
        <w:rPr>
          <w:rFonts w:ascii="Times New Roman" w:hAnsi="Times New Roman" w:cs="Times New Roman"/>
          <w:lang w:eastAsia="zh-CN"/>
        </w:rPr>
        <w:t xml:space="preserve"> data in </w:t>
      </w:r>
      <w:r w:rsidR="006E5E15">
        <w:rPr>
          <w:rFonts w:ascii="Times New Roman" w:hAnsi="Times New Roman" w:cs="Times New Roman"/>
          <w:lang w:eastAsia="zh-CN"/>
        </w:rPr>
        <w:t xml:space="preserve">Supplementary Table </w:t>
      </w:r>
      <w:r w:rsidR="006E5E15" w:rsidRPr="005C5247">
        <w:rPr>
          <w:rFonts w:ascii="Times New Roman" w:hAnsi="Times New Roman" w:cs="Times New Roman"/>
          <w:lang w:eastAsia="zh-CN"/>
        </w:rPr>
        <w:t xml:space="preserve">1. Observed joint probabilities were compared to their predicted counterparts based on the assumption that LRRD and MSD unfolded independently. </w:t>
      </w:r>
      <w:r w:rsidR="006E5E15">
        <w:rPr>
          <w:rFonts w:ascii="Times New Roman" w:hAnsi="Times New Roman" w:cs="Times New Roman" w:hint="eastAsia"/>
          <w:lang w:eastAsia="zh-CN"/>
        </w:rPr>
        <w:t>For example, i</w:t>
      </w:r>
      <w:r w:rsidR="006E5E15" w:rsidRPr="005C5247">
        <w:rPr>
          <w:rFonts w:ascii="Times New Roman" w:hAnsi="Times New Roman" w:cs="Times New Roman"/>
          <w:lang w:eastAsia="zh-CN"/>
        </w:rPr>
        <w:t>n “</w:t>
      </w:r>
      <w:r w:rsidR="006E5E15">
        <w:rPr>
          <w:rFonts w:ascii="Times New Roman" w:hAnsi="Times New Roman" w:cs="Times New Roman" w:hint="eastAsia"/>
          <w:lang w:eastAsia="zh-CN"/>
        </w:rPr>
        <w:t xml:space="preserve">WT </w:t>
      </w:r>
      <w:r w:rsidR="006E5E15" w:rsidRPr="005C5247">
        <w:rPr>
          <w:rFonts w:ascii="Times New Roman" w:hAnsi="Times New Roman" w:cs="Times New Roman"/>
          <w:lang w:eastAsia="zh-CN"/>
        </w:rPr>
        <w:t>A1</w:t>
      </w:r>
      <w:r w:rsidR="006E5E15">
        <w:rPr>
          <w:rFonts w:ascii="Times New Roman" w:hAnsi="Times New Roman" w:cs="Times New Roman" w:hint="eastAsia"/>
          <w:lang w:eastAsia="zh-CN"/>
        </w:rPr>
        <w:t xml:space="preserve"> </w:t>
      </w:r>
      <w:r w:rsidR="006E5E15" w:rsidRPr="005C5247">
        <w:rPr>
          <w:rFonts w:ascii="Times New Roman" w:hAnsi="Times New Roman" w:cs="Times New Roman"/>
          <w:lang w:eastAsia="zh-CN"/>
        </w:rPr>
        <w:t>vs.</w:t>
      </w:r>
      <w:r w:rsidR="006E5E15">
        <w:rPr>
          <w:rFonts w:ascii="Times New Roman" w:hAnsi="Times New Roman" w:cs="Times New Roman" w:hint="eastAsia"/>
          <w:lang w:eastAsia="zh-CN"/>
        </w:rPr>
        <w:t xml:space="preserve"> P</w:t>
      </w:r>
      <w:r w:rsidR="006E5E15" w:rsidRPr="005C5247">
        <w:rPr>
          <w:rFonts w:ascii="Times New Roman" w:hAnsi="Times New Roman" w:cs="Times New Roman"/>
          <w:lang w:eastAsia="zh-CN"/>
        </w:rPr>
        <w:t xml:space="preserve">latelet” </w:t>
      </w:r>
      <w:r w:rsidR="006E5E15">
        <w:rPr>
          <w:rFonts w:ascii="Times New Roman" w:hAnsi="Times New Roman" w:cs="Times New Roman" w:hint="eastAsia"/>
          <w:lang w:eastAsia="zh-CN"/>
        </w:rPr>
        <w:t xml:space="preserve">under 25 </w:t>
      </w:r>
      <w:proofErr w:type="spellStart"/>
      <w:r w:rsidR="006E5E15">
        <w:rPr>
          <w:rFonts w:ascii="Times New Roman" w:hAnsi="Times New Roman" w:cs="Times New Roman" w:hint="eastAsia"/>
          <w:lang w:eastAsia="zh-CN"/>
        </w:rPr>
        <w:t>pN</w:t>
      </w:r>
      <w:proofErr w:type="spellEnd"/>
      <w:r w:rsidR="006E5E15" w:rsidRPr="005C5247">
        <w:rPr>
          <w:rFonts w:ascii="Times New Roman" w:hAnsi="Times New Roman" w:cs="Times New Roman"/>
          <w:lang w:eastAsia="zh-CN"/>
        </w:rPr>
        <w:t xml:space="preserve">: The probability of LRRD unfolding is </w:t>
      </w:r>
      <w:proofErr w:type="gramStart"/>
      <w:r w:rsidR="006E5E15" w:rsidRPr="005C5247">
        <w:rPr>
          <w:rFonts w:ascii="Times New Roman" w:hAnsi="Times New Roman" w:cs="Times New Roman"/>
          <w:lang w:eastAsia="zh-CN"/>
        </w:rPr>
        <w:t>P</w:t>
      </w:r>
      <w:r w:rsidR="006E5E15" w:rsidRPr="005C5247">
        <w:rPr>
          <w:rFonts w:ascii="Times New Roman" w:hAnsi="Times New Roman" w:cs="Times New Roman"/>
          <w:vertAlign w:val="subscript"/>
          <w:lang w:eastAsia="zh-CN"/>
        </w:rPr>
        <w:t>(</w:t>
      </w:r>
      <w:proofErr w:type="gramEnd"/>
      <w:r w:rsidR="006E5E15" w:rsidRPr="005C5247">
        <w:rPr>
          <w:rFonts w:ascii="Times New Roman" w:hAnsi="Times New Roman" w:cs="Times New Roman"/>
          <w:vertAlign w:val="subscript"/>
          <w:lang w:eastAsia="zh-CN"/>
        </w:rPr>
        <w:t>LRRD)</w:t>
      </w:r>
      <w:r w:rsidR="006E5E15" w:rsidRPr="005C5247">
        <w:rPr>
          <w:rFonts w:ascii="Times New Roman" w:hAnsi="Times New Roman" w:cs="Times New Roman"/>
          <w:lang w:eastAsia="zh-CN"/>
        </w:rPr>
        <w:t xml:space="preserve"> = 3.4% + 6.9% + 2.76% =13.06%. The probability of MSD unfolding is </w:t>
      </w:r>
      <w:proofErr w:type="gramStart"/>
      <w:r w:rsidR="006E5E15" w:rsidRPr="005C5247">
        <w:rPr>
          <w:rFonts w:ascii="Times New Roman" w:hAnsi="Times New Roman" w:cs="Times New Roman"/>
          <w:lang w:eastAsia="zh-CN"/>
        </w:rPr>
        <w:t>P</w:t>
      </w:r>
      <w:r w:rsidR="006E5E15" w:rsidRPr="005C5247">
        <w:rPr>
          <w:rFonts w:ascii="Times New Roman" w:hAnsi="Times New Roman" w:cs="Times New Roman"/>
          <w:vertAlign w:val="subscript"/>
          <w:lang w:eastAsia="zh-CN"/>
        </w:rPr>
        <w:t>(</w:t>
      </w:r>
      <w:proofErr w:type="gramEnd"/>
      <w:r w:rsidR="006E5E15" w:rsidRPr="005C5247">
        <w:rPr>
          <w:rFonts w:ascii="Times New Roman" w:hAnsi="Times New Roman" w:cs="Times New Roman"/>
          <w:vertAlign w:val="subscript"/>
          <w:lang w:eastAsia="zh-CN"/>
        </w:rPr>
        <w:t>MSD)</w:t>
      </w:r>
      <w:r w:rsidR="006E5E15" w:rsidRPr="005C5247">
        <w:rPr>
          <w:rFonts w:ascii="Times New Roman" w:hAnsi="Times New Roman" w:cs="Times New Roman"/>
          <w:lang w:eastAsia="zh-CN"/>
        </w:rPr>
        <w:t xml:space="preserve"> = 7.6% + 13.8% + 6.9% + 2.76% =31.06%. The probability of MSD ramped unfolding is </w:t>
      </w:r>
      <w:proofErr w:type="gramStart"/>
      <w:r w:rsidR="006E5E15" w:rsidRPr="005C5247">
        <w:rPr>
          <w:rFonts w:ascii="Times New Roman" w:hAnsi="Times New Roman" w:cs="Times New Roman"/>
          <w:lang w:eastAsia="zh-CN"/>
        </w:rPr>
        <w:t>P</w:t>
      </w:r>
      <w:r w:rsidR="006E5E15" w:rsidRPr="005C5247">
        <w:rPr>
          <w:rFonts w:ascii="Times New Roman" w:hAnsi="Times New Roman" w:cs="Times New Roman"/>
          <w:vertAlign w:val="subscript"/>
          <w:lang w:eastAsia="zh-CN"/>
        </w:rPr>
        <w:t>(</w:t>
      </w:r>
      <w:proofErr w:type="gramEnd"/>
      <w:r w:rsidR="006E5E15" w:rsidRPr="005C5247">
        <w:rPr>
          <w:rFonts w:ascii="Times New Roman" w:hAnsi="Times New Roman" w:cs="Times New Roman"/>
          <w:vertAlign w:val="subscript"/>
          <w:lang w:eastAsia="zh-CN"/>
        </w:rPr>
        <w:t>MSD, ramp)</w:t>
      </w:r>
      <w:r w:rsidR="006E5E15" w:rsidRPr="005C5247">
        <w:rPr>
          <w:rFonts w:ascii="Times New Roman" w:hAnsi="Times New Roman" w:cs="Times New Roman"/>
          <w:lang w:eastAsia="zh-CN"/>
        </w:rPr>
        <w:t xml:space="preserve"> = 7.6% + 2.76% =10.36%. The probability of MSD clamped unfolding is </w:t>
      </w:r>
      <w:proofErr w:type="gramStart"/>
      <w:r w:rsidR="006E5E15" w:rsidRPr="005C5247">
        <w:rPr>
          <w:rFonts w:ascii="Times New Roman" w:hAnsi="Times New Roman" w:cs="Times New Roman"/>
          <w:lang w:eastAsia="zh-CN"/>
        </w:rPr>
        <w:t>P</w:t>
      </w:r>
      <w:r w:rsidR="006E5E15" w:rsidRPr="005C5247">
        <w:rPr>
          <w:rFonts w:ascii="Times New Roman" w:hAnsi="Times New Roman" w:cs="Times New Roman"/>
          <w:vertAlign w:val="subscript"/>
          <w:lang w:eastAsia="zh-CN"/>
        </w:rPr>
        <w:t>(</w:t>
      </w:r>
      <w:proofErr w:type="gramEnd"/>
      <w:r w:rsidR="006E5E15" w:rsidRPr="005C5247">
        <w:rPr>
          <w:rFonts w:ascii="Times New Roman" w:hAnsi="Times New Roman" w:cs="Times New Roman"/>
          <w:vertAlign w:val="subscript"/>
          <w:lang w:eastAsia="zh-CN"/>
        </w:rPr>
        <w:t>MSD, clamp)</w:t>
      </w:r>
      <w:r w:rsidR="006E5E15" w:rsidRPr="005C5247">
        <w:rPr>
          <w:rFonts w:ascii="Times New Roman" w:hAnsi="Times New Roman" w:cs="Times New Roman"/>
          <w:lang w:eastAsia="zh-CN"/>
        </w:rPr>
        <w:t xml:space="preserve"> = 13.8% + 6.9% =20.7%.</w:t>
      </w:r>
    </w:p>
    <w:sectPr w:rsidR="006E5E15" w:rsidRPr="006959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21F" w:rsidRDefault="00EC621F" w:rsidP="006E5E15">
      <w:r>
        <w:separator/>
      </w:r>
    </w:p>
  </w:endnote>
  <w:endnote w:type="continuationSeparator" w:id="0">
    <w:p w:rsidR="00EC621F" w:rsidRDefault="00EC621F" w:rsidP="006E5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21F" w:rsidRDefault="00EC621F" w:rsidP="006E5E15">
      <w:r>
        <w:separator/>
      </w:r>
    </w:p>
  </w:footnote>
  <w:footnote w:type="continuationSeparator" w:id="0">
    <w:p w:rsidR="00EC621F" w:rsidRDefault="00EC621F" w:rsidP="006E5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9B"/>
    <w:rsid w:val="0046639C"/>
    <w:rsid w:val="00471CCC"/>
    <w:rsid w:val="00695903"/>
    <w:rsid w:val="006E5E15"/>
    <w:rsid w:val="006F3C61"/>
    <w:rsid w:val="00A14A9B"/>
    <w:rsid w:val="00B42997"/>
    <w:rsid w:val="00E66A68"/>
    <w:rsid w:val="00EC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15"/>
    <w:rPr>
      <w:kern w:val="0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5E1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6E5E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5E15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6E5E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15"/>
    <w:rPr>
      <w:kern w:val="0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5E1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6E5E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5E15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6E5E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598</Words>
  <Characters>3414</Characters>
  <Application>Microsoft Office Word</Application>
  <DocSecurity>0</DocSecurity>
  <Lines>28</Lines>
  <Paragraphs>8</Paragraphs>
  <ScaleCrop>false</ScaleCrop>
  <Company>Microsoft</Company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Terrence</dc:creator>
  <cp:keywords/>
  <dc:description/>
  <cp:lastModifiedBy>Terrence</cp:lastModifiedBy>
  <cp:revision>4</cp:revision>
  <dcterms:created xsi:type="dcterms:W3CDTF">2016-03-31T21:50:00Z</dcterms:created>
  <dcterms:modified xsi:type="dcterms:W3CDTF">2016-03-31T22:04:00Z</dcterms:modified>
</cp:coreProperties>
</file>