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1B6" w:rsidRDefault="007071B6" w:rsidP="007071B6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Supplementary file 3</w:t>
      </w:r>
    </w:p>
    <w:p w:rsidR="007071B6" w:rsidRDefault="007071B6" w:rsidP="007071B6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Thermodynamically linked binding steps used for modeling.</w:t>
      </w:r>
    </w:p>
    <w:p w:rsidR="007071B6" w:rsidRDefault="007071B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tbl>
      <w:tblPr>
        <w:tblpPr w:leftFromText="180" w:rightFromText="180" w:vertAnchor="page" w:horzAnchor="margin" w:tblpY="3016"/>
        <w:tblW w:w="5580" w:type="dxa"/>
        <w:tblCellMar>
          <w:left w:w="0" w:type="dxa"/>
          <w:right w:w="0" w:type="dxa"/>
        </w:tblCellMar>
        <w:tblLook w:val="0600"/>
      </w:tblPr>
      <w:tblGrid>
        <w:gridCol w:w="1395"/>
        <w:gridCol w:w="1395"/>
        <w:gridCol w:w="1395"/>
        <w:gridCol w:w="1395"/>
      </w:tblGrid>
      <w:tr w:rsidR="007071B6" w:rsidRPr="00850146" w:rsidTr="007071B6"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59138B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59138B">
              <w:rPr>
                <w:rFonts w:ascii="Arial" w:hAnsi="Arial" w:cs="Arial"/>
                <w:b/>
                <w:bCs/>
              </w:rPr>
              <w:lastRenderedPageBreak/>
              <w:t>G-A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59138B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59138B">
              <w:rPr>
                <w:rFonts w:ascii="Arial" w:hAnsi="Arial" w:cs="Arial"/>
                <w:b/>
                <w:bCs/>
              </w:rPr>
              <w:t>D-A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59138B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59138B">
              <w:rPr>
                <w:rFonts w:ascii="Arial" w:hAnsi="Arial" w:cs="Arial"/>
                <w:b/>
                <w:bCs/>
              </w:rPr>
              <w:t>D-G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59138B">
              <w:rPr>
                <w:rFonts w:ascii="Arial" w:hAnsi="Arial" w:cs="Arial"/>
                <w:b/>
                <w:bCs/>
              </w:rPr>
              <w:t>D-G-A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 + G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</w:t>
            </w:r>
          </w:p>
        </w:tc>
      </w:tr>
      <w:tr w:rsidR="007071B6" w:rsidRPr="00850146" w:rsidTr="007071B6">
        <w:trPr>
          <w:trHeight w:val="262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DR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GA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DTR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DTA + G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DR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DTG + A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GAT</w:t>
            </w:r>
          </w:p>
        </w:tc>
      </w:tr>
      <w:tr w:rsidR="007071B6" w:rsidRPr="00850146" w:rsidTr="007071B6">
        <w:trPr>
          <w:trHeight w:val="286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DTR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DAT + G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DTA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AT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DTG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DR + 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DTA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DTAT + G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DAT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DTR + 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GAT+DT</w:t>
            </w:r>
          </w:p>
        </w:tc>
      </w:tr>
      <w:tr w:rsidR="007071B6" w:rsidRPr="00850146" w:rsidTr="007071B6">
        <w:trPr>
          <w:trHeight w:val="293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ATR + DT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DAT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DTG+AT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DTAT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DTAT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DTG+AT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GAT+DT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DR + GA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DGR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DGR + A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DAR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DTG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DR + GA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DAR + G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DAR + 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 + 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 + 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DA + GR</w:t>
            </w:r>
          </w:p>
        </w:tc>
      </w:tr>
      <w:tr w:rsidR="007071B6" w:rsidRPr="00850146" w:rsidTr="007071B6">
        <w:trPr>
          <w:trHeight w:val="166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DTAR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GAT+DT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DTAR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DTAR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 + DTGR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DTG+AT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 + DTGR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DTA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DTA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GAR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AR + DTG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DR + GA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GA + DTR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DTA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DATR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DGR + A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GA + DTR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DATR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AR + DTG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DAT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 + DTGR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DR + GAT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GATR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 + DGR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GAR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DAT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DATR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DTATR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GA + DTR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DTATR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DR + GAT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DTAT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AR + DTG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DTAT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ATR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 + DTGR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 + GATR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DAT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ATR + DTG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DR + GAT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DTR + GAT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 + DGR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DG + 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 + DTATR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 + DGR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GR + DTAT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GATR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 + GATR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 + DTGR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 + DTGR</w:t>
            </w:r>
          </w:p>
        </w:tc>
      </w:tr>
      <w:tr w:rsidR="007071B6" w:rsidRPr="00850146" w:rsidTr="007071B6">
        <w:trPr>
          <w:trHeight w:val="30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DTR + GAT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DTR + GAT</w:t>
            </w:r>
          </w:p>
        </w:tc>
      </w:tr>
      <w:tr w:rsidR="007071B6" w:rsidRPr="00850146" w:rsidTr="007071B6">
        <w:trPr>
          <w:trHeight w:val="150"/>
        </w:trPr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ATR + DTG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850146" w:rsidRDefault="007071B6" w:rsidP="007071B6">
            <w:pPr>
              <w:spacing w:after="0"/>
              <w:jc w:val="center"/>
              <w:rPr>
                <w:rFonts w:ascii="Arial" w:hAnsi="Arial" w:cs="Arial"/>
              </w:rPr>
            </w:pPr>
            <w:r w:rsidRPr="00850146">
              <w:rPr>
                <w:rFonts w:ascii="Arial" w:hAnsi="Arial" w:cs="Arial"/>
              </w:rPr>
              <w:t>ATR + DTG</w:t>
            </w:r>
          </w:p>
        </w:tc>
      </w:tr>
    </w:tbl>
    <w:p w:rsidR="007071B6" w:rsidRDefault="007071B6" w:rsidP="007071B6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Supplementary file 3A.</w:t>
      </w:r>
      <w:r>
        <w:rPr>
          <w:rFonts w:ascii="Arial" w:hAnsi="Arial" w:cs="Arial"/>
          <w:b/>
          <w:bCs/>
        </w:rPr>
        <w:br/>
        <w:t>Thermodynamically linked binding steps involving protein complexes.</w:t>
      </w:r>
    </w:p>
    <w:p w:rsidR="007071B6" w:rsidRDefault="007071B6" w:rsidP="007071B6">
      <w:pPr>
        <w:spacing w:line="480" w:lineRule="auto"/>
        <w:rPr>
          <w:rFonts w:ascii="Arial" w:hAnsi="Arial" w:cs="Arial"/>
          <w:b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Each column represents a set of thermodynamically linked binding steps, used in the modeling. </w:t>
      </w:r>
      <w:r w:rsidRPr="0057182C">
        <w:rPr>
          <w:rFonts w:ascii="Arial" w:hAnsi="Arial" w:cs="Arial"/>
          <w:bCs/>
        </w:rPr>
        <w:t xml:space="preserve">The bold letters at the top of each column represent the components </w:t>
      </w:r>
      <w:r>
        <w:rPr>
          <w:rFonts w:ascii="Arial" w:hAnsi="Arial" w:cs="Arial"/>
          <w:bCs/>
        </w:rPr>
        <w:t xml:space="preserve">present </w:t>
      </w:r>
      <w:r w:rsidRPr="0057182C">
        <w:rPr>
          <w:rFonts w:ascii="Arial" w:hAnsi="Arial" w:cs="Arial"/>
          <w:bCs/>
        </w:rPr>
        <w:t>in each</w:t>
      </w:r>
      <w:r>
        <w:rPr>
          <w:rFonts w:ascii="Arial" w:hAnsi="Arial" w:cs="Arial"/>
          <w:bCs/>
        </w:rPr>
        <w:t xml:space="preserve"> step in the</w:t>
      </w:r>
      <w:r w:rsidRPr="0057182C">
        <w:rPr>
          <w:rFonts w:ascii="Arial" w:hAnsi="Arial" w:cs="Arial"/>
          <w:bCs/>
        </w:rPr>
        <w:t xml:space="preserve"> linked set. For example: G-A includes thermodynamically linked binding steps to form complexes which contain eIF4A and eIF4G. </w:t>
      </w:r>
      <w:r>
        <w:rPr>
          <w:rFonts w:ascii="Arial" w:hAnsi="Arial" w:cs="Arial"/>
          <w:bCs/>
        </w:rPr>
        <w:t>Abbreviations: D - Ded1p, T - ATP, R - RNA, A- eIF4A, G - eIF4G.</w:t>
      </w:r>
    </w:p>
    <w:p w:rsidR="007071B6" w:rsidRDefault="007071B6" w:rsidP="007071B6">
      <w:p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7071B6" w:rsidRDefault="007071B6" w:rsidP="007071B6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Supplementary file 3B</w:t>
      </w:r>
      <w:r w:rsidRPr="00E034F2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br/>
        <w:t>Thermodynamically linked binding steps involving RNA-protein complexes.</w:t>
      </w:r>
    </w:p>
    <w:tbl>
      <w:tblPr>
        <w:tblW w:w="6980" w:type="dxa"/>
        <w:tblCellMar>
          <w:left w:w="0" w:type="dxa"/>
          <w:right w:w="0" w:type="dxa"/>
        </w:tblCellMar>
        <w:tblLook w:val="0600"/>
      </w:tblPr>
      <w:tblGrid>
        <w:gridCol w:w="1396"/>
        <w:gridCol w:w="1396"/>
        <w:gridCol w:w="1396"/>
        <w:gridCol w:w="1396"/>
        <w:gridCol w:w="1396"/>
      </w:tblGrid>
      <w:tr w:rsidR="007071B6" w:rsidRPr="007C4EB4" w:rsidTr="00810BF9"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A-R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G-A-R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D-A-R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D-G-R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D-G-A-R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 + 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 + 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 + GAR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DGR + A</w:t>
            </w:r>
          </w:p>
        </w:tc>
      </w:tr>
      <w:tr w:rsidR="007071B6" w:rsidRPr="007C4EB4" w:rsidTr="00810BF9">
        <w:trPr>
          <w:trHeight w:val="262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 + 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DAR + G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 + 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 + AR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GAT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GAT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DTG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 + GR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 + 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 + GAR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DGA + R</w:t>
            </w:r>
          </w:p>
        </w:tc>
      </w:tr>
      <w:tr w:rsidR="007071B6" w:rsidRPr="007C4EB4" w:rsidTr="00810BF9">
        <w:trPr>
          <w:trHeight w:val="286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DTAR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DAR + 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DAT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DAR + 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 + DTGR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 + 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DTAT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 + 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 + 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 + 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 + GAR</w:t>
            </w:r>
          </w:p>
        </w:tc>
      </w:tr>
      <w:tr w:rsidR="007071B6" w:rsidRPr="007C4EB4" w:rsidTr="00810BF9">
        <w:trPr>
          <w:trHeight w:val="293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DAT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ATR + DT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DTAT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DTAR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 + GAR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DTAR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GA + DTR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 + DTGR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AR + DTG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 + GAR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 + GATR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DGR + 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 + 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DATR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 + 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GA + DTR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DA + 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GA + DTR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DGAT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AR + DTG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DGA + 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AR + DTG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GAT</w:t>
            </w:r>
          </w:p>
        </w:tc>
      </w:tr>
      <w:tr w:rsidR="007071B6" w:rsidRPr="007C4EB4" w:rsidTr="00810BF9">
        <w:trPr>
          <w:trHeight w:val="166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 + DTGR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DATR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 + DTGR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 + GATR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 + ATR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DATR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DAT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 + GAR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 + DGR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GA + DTR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 + 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DTATR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GA + DTR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 + 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DTGAT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 + DGR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AR + DTG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DTAT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DTATR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 + GATR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 + DTATR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 + GATR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 + DGR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 + DTGR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DR + 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GAT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 + DTGR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DG + 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 + GATR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ATR + DTG</w:t>
            </w: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 + DTGR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ATR + DTG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 + DGR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ATR + DTG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R + DTGAT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GR + DTAT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 + GATR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 + DTGR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DTR + GAT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150"/>
        </w:trPr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ATR + DTG</w:t>
            </w: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Each column represents a set of thermodynamically linked binding steps, used in the modeling. </w:t>
      </w:r>
      <w:r w:rsidRPr="0057182C">
        <w:rPr>
          <w:rFonts w:ascii="Arial" w:hAnsi="Arial" w:cs="Arial"/>
          <w:bCs/>
        </w:rPr>
        <w:t xml:space="preserve">The bold letters at the top of each column represent the components </w:t>
      </w:r>
      <w:r>
        <w:rPr>
          <w:rFonts w:ascii="Arial" w:hAnsi="Arial" w:cs="Arial"/>
          <w:bCs/>
        </w:rPr>
        <w:t xml:space="preserve">present </w:t>
      </w:r>
      <w:r w:rsidRPr="0057182C">
        <w:rPr>
          <w:rFonts w:ascii="Arial" w:hAnsi="Arial" w:cs="Arial"/>
          <w:bCs/>
        </w:rPr>
        <w:t>in each</w:t>
      </w:r>
      <w:r>
        <w:rPr>
          <w:rFonts w:ascii="Arial" w:hAnsi="Arial" w:cs="Arial"/>
          <w:bCs/>
        </w:rPr>
        <w:t xml:space="preserve"> step in the</w:t>
      </w:r>
      <w:r w:rsidRPr="0057182C">
        <w:rPr>
          <w:rFonts w:ascii="Arial" w:hAnsi="Arial" w:cs="Arial"/>
          <w:bCs/>
        </w:rPr>
        <w:t xml:space="preserve"> linked set. </w:t>
      </w:r>
      <w:r>
        <w:rPr>
          <w:rFonts w:ascii="Arial" w:hAnsi="Arial" w:cs="Arial"/>
          <w:bCs/>
        </w:rPr>
        <w:t>Abbreviations: D - Ded1p, T - ATP, R - RNA, A- eIF4A, G - eIF4G.</w:t>
      </w:r>
    </w:p>
    <w:p w:rsidR="007071B6" w:rsidRDefault="007071B6" w:rsidP="007071B6">
      <w:p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7071B6" w:rsidRDefault="007071B6" w:rsidP="007071B6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Supplementary file 3C</w:t>
      </w:r>
      <w:r w:rsidRPr="00E034F2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br/>
        <w:t xml:space="preserve">Thermodynamically linked binding steps involving </w:t>
      </w:r>
      <w:r w:rsidRPr="00F82009">
        <w:rPr>
          <w:rFonts w:ascii="Arial" w:hAnsi="Arial" w:cs="Arial"/>
          <w:b/>
          <w:bCs/>
        </w:rPr>
        <w:t>eIF4A-ATP</w:t>
      </w:r>
      <w:r>
        <w:rPr>
          <w:rFonts w:ascii="Arial" w:hAnsi="Arial" w:cs="Arial"/>
          <w:b/>
          <w:bCs/>
        </w:rPr>
        <w:t>.</w:t>
      </w:r>
    </w:p>
    <w:tbl>
      <w:tblPr>
        <w:tblW w:w="5580" w:type="dxa"/>
        <w:tblCellMar>
          <w:left w:w="0" w:type="dxa"/>
          <w:right w:w="0" w:type="dxa"/>
        </w:tblCellMar>
        <w:tblLook w:val="0600"/>
      </w:tblPr>
      <w:tblGrid>
        <w:gridCol w:w="1394"/>
        <w:gridCol w:w="1396"/>
        <w:gridCol w:w="1395"/>
        <w:gridCol w:w="1395"/>
      </w:tblGrid>
      <w:tr w:rsidR="007071B6" w:rsidRPr="007C4EB4" w:rsidTr="00810BF9"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A-T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G-A-T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D-A-T-R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D-G-A-T-R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 + G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 + ATR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 + GATR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AR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GA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DR + 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 + DATR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GA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 + ATR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DAT + 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DGAT </w:t>
            </w:r>
          </w:p>
        </w:tc>
      </w:tr>
      <w:tr w:rsidR="007071B6" w:rsidRPr="007C4EB4" w:rsidTr="00810BF9">
        <w:trPr>
          <w:trHeight w:val="262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GAR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DAR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DR + GAT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DA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GAR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DTAT + 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DG + ATR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DTA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DAT + G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DTR + 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DAT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DAR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DG + 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ATR + DT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 + DGR </w:t>
            </w:r>
          </w:p>
        </w:tc>
      </w:tr>
      <w:tr w:rsidR="007071B6" w:rsidRPr="007C4EB4" w:rsidTr="00810BF9">
        <w:trPr>
          <w:trHeight w:val="286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DTAR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DGA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DTAR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DGAR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DGA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DTAT + G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 + GATR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 + DTATR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DTGA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>DTG+AT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DGAT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DTGAT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DTGA + 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DR + GAT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DTAT </w:t>
            </w:r>
          </w:p>
        </w:tc>
      </w:tr>
      <w:tr w:rsidR="007071B6" w:rsidRPr="007C4EB4" w:rsidTr="00810BF9">
        <w:trPr>
          <w:trHeight w:val="293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DTGAR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 + DATR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DG + ATR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GATR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DG + ATR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 + DTGR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 + DGR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DTR + GAT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 + DGR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ATR + DTG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DTGAT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DTGAR </w:t>
            </w: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 + DTATR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DTAT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DTAT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GATR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166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 + DTGR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 + DTGR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ATR + DTG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DTR + GAT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DTGAR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ATR + DTG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150"/>
        </w:trPr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DTGAR 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7071B6" w:rsidRDefault="007071B6" w:rsidP="007071B6">
      <w:pPr>
        <w:spacing w:line="480" w:lineRule="auto"/>
        <w:rPr>
          <w:rFonts w:ascii="Arial" w:hAnsi="Arial" w:cs="Arial"/>
          <w:b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Each column represents a set of thermodynamically linked binding steps, used in the modeling. </w:t>
      </w:r>
      <w:r w:rsidRPr="0057182C">
        <w:rPr>
          <w:rFonts w:ascii="Arial" w:hAnsi="Arial" w:cs="Arial"/>
          <w:bCs/>
        </w:rPr>
        <w:t xml:space="preserve">The bold letters at the top of each column represent the components </w:t>
      </w:r>
      <w:r>
        <w:rPr>
          <w:rFonts w:ascii="Arial" w:hAnsi="Arial" w:cs="Arial"/>
          <w:bCs/>
        </w:rPr>
        <w:t xml:space="preserve">present </w:t>
      </w:r>
      <w:r w:rsidRPr="0057182C">
        <w:rPr>
          <w:rFonts w:ascii="Arial" w:hAnsi="Arial" w:cs="Arial"/>
          <w:bCs/>
        </w:rPr>
        <w:t>in each</w:t>
      </w:r>
      <w:r>
        <w:rPr>
          <w:rFonts w:ascii="Arial" w:hAnsi="Arial" w:cs="Arial"/>
          <w:bCs/>
        </w:rPr>
        <w:t xml:space="preserve"> step in the</w:t>
      </w:r>
      <w:r w:rsidRPr="0057182C">
        <w:rPr>
          <w:rFonts w:ascii="Arial" w:hAnsi="Arial" w:cs="Arial"/>
          <w:bCs/>
        </w:rPr>
        <w:t xml:space="preserve"> linked set. </w:t>
      </w:r>
      <w:r>
        <w:rPr>
          <w:rFonts w:ascii="Arial" w:hAnsi="Arial" w:cs="Arial"/>
          <w:bCs/>
        </w:rPr>
        <w:t>Abbreviations: D - Ded1p, T - ATP, R - RNA, A- eIF4A, G - eIF4G.</w:t>
      </w:r>
    </w:p>
    <w:p w:rsidR="007071B6" w:rsidRDefault="007071B6" w:rsidP="007071B6">
      <w:pPr>
        <w:spacing w:after="160" w:line="259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7071B6" w:rsidRDefault="007071B6" w:rsidP="007071B6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Supplementary file 3D</w:t>
      </w:r>
      <w:r w:rsidRPr="00E034F2">
        <w:rPr>
          <w:rFonts w:ascii="Arial" w:hAnsi="Arial" w:cs="Arial"/>
          <w:b/>
          <w:bCs/>
        </w:rPr>
        <w:t xml:space="preserve">. </w:t>
      </w:r>
      <w:r>
        <w:rPr>
          <w:rFonts w:ascii="Arial" w:hAnsi="Arial" w:cs="Arial"/>
          <w:b/>
          <w:bCs/>
        </w:rPr>
        <w:br/>
        <w:t>Thermodynamically linked binding steps involving Ded1p</w:t>
      </w:r>
      <w:r w:rsidRPr="00F82009">
        <w:rPr>
          <w:rFonts w:ascii="Arial" w:hAnsi="Arial" w:cs="Arial"/>
          <w:b/>
          <w:bCs/>
        </w:rPr>
        <w:t>-ATP</w:t>
      </w:r>
      <w:r>
        <w:rPr>
          <w:rFonts w:ascii="Arial" w:hAnsi="Arial" w:cs="Arial"/>
          <w:b/>
          <w:bCs/>
        </w:rPr>
        <w:t>.</w:t>
      </w:r>
    </w:p>
    <w:tbl>
      <w:tblPr>
        <w:tblW w:w="4645" w:type="dxa"/>
        <w:tblCellMar>
          <w:left w:w="0" w:type="dxa"/>
          <w:right w:w="0" w:type="dxa"/>
        </w:tblCellMar>
        <w:tblLook w:val="0600"/>
      </w:tblPr>
      <w:tblGrid>
        <w:gridCol w:w="1520"/>
        <w:gridCol w:w="1440"/>
        <w:gridCol w:w="1685"/>
      </w:tblGrid>
      <w:tr w:rsidR="007071B6" w:rsidRPr="007C4EB4" w:rsidTr="00810BF9"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D-T-A-R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D-T-G-R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  <w:b/>
                <w:bCs/>
              </w:rPr>
              <w:t>D-T-G-A-R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AR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DTR + G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 + DTAR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DTR + A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GR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 + DTGR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DTA + 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DTG + R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DTGA </w:t>
            </w:r>
          </w:p>
        </w:tc>
      </w:tr>
      <w:tr w:rsidR="007071B6" w:rsidRPr="007C4EB4" w:rsidTr="00810BF9">
        <w:trPr>
          <w:trHeight w:val="262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DAR + T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DGR + T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GAR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DTAT + 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 + DTAR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DTA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DTR + AT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DTGA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GA + DTR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ATR + DT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GAR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AR + DTG </w:t>
            </w:r>
          </w:p>
        </w:tc>
      </w:tr>
      <w:tr w:rsidR="007071B6" w:rsidRPr="007C4EB4" w:rsidTr="00810BF9">
        <w:trPr>
          <w:trHeight w:val="286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DATR + T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DTA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DGAR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 + DTGR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GA + DTR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 + DTATR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DTGA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AR + DTG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DTGAT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GAR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DGAR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DTAT </w:t>
            </w:r>
          </w:p>
        </w:tc>
      </w:tr>
      <w:tr w:rsidR="007071B6" w:rsidRPr="007C4EB4" w:rsidTr="00810BF9">
        <w:trPr>
          <w:trHeight w:val="293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DTA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 + DTATR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GATR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GA + DTR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DTGAT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 + DTGR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AR + DTG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DTAT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DTR + GAT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GATR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ATR + DTG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R + DTGAT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DTR + GAT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DGATR </w:t>
            </w: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GR + DTAT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ATR + DTG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 + GATR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DGATR </w:t>
            </w: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166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 + DTGR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DTR + GAT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30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ATR + DTG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7071B6" w:rsidRPr="007C4EB4" w:rsidTr="00810BF9">
        <w:trPr>
          <w:trHeight w:val="150"/>
        </w:trPr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  <w:r w:rsidRPr="007C4EB4">
              <w:rPr>
                <w:rFonts w:ascii="Arial" w:hAnsi="Arial" w:cs="Arial"/>
              </w:rPr>
              <w:t xml:space="preserve">T + DGATR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071B6" w:rsidRPr="007C4EB4" w:rsidRDefault="007071B6" w:rsidP="00810BF9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</w:p>
    <w:p w:rsidR="007071B6" w:rsidRDefault="007071B6" w:rsidP="007071B6">
      <w:pPr>
        <w:spacing w:line="48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Each column represents a set of thermodynamically linked binding steps, used in the modeling. </w:t>
      </w:r>
      <w:r w:rsidRPr="0057182C">
        <w:rPr>
          <w:rFonts w:ascii="Arial" w:hAnsi="Arial" w:cs="Arial"/>
          <w:bCs/>
        </w:rPr>
        <w:t xml:space="preserve">The bold letters at the top of each column represent the components </w:t>
      </w:r>
      <w:r>
        <w:rPr>
          <w:rFonts w:ascii="Arial" w:hAnsi="Arial" w:cs="Arial"/>
          <w:bCs/>
        </w:rPr>
        <w:t xml:space="preserve">present </w:t>
      </w:r>
      <w:r w:rsidRPr="0057182C">
        <w:rPr>
          <w:rFonts w:ascii="Arial" w:hAnsi="Arial" w:cs="Arial"/>
          <w:bCs/>
        </w:rPr>
        <w:t>in each</w:t>
      </w:r>
      <w:r>
        <w:rPr>
          <w:rFonts w:ascii="Arial" w:hAnsi="Arial" w:cs="Arial"/>
          <w:bCs/>
        </w:rPr>
        <w:t xml:space="preserve"> step in the</w:t>
      </w:r>
      <w:r w:rsidRPr="0057182C">
        <w:rPr>
          <w:rFonts w:ascii="Arial" w:hAnsi="Arial" w:cs="Arial"/>
          <w:bCs/>
        </w:rPr>
        <w:t xml:space="preserve"> linked set. </w:t>
      </w:r>
      <w:r>
        <w:rPr>
          <w:rFonts w:ascii="Arial" w:hAnsi="Arial" w:cs="Arial"/>
          <w:bCs/>
        </w:rPr>
        <w:t>Abbreviations: D - Ded1p, T - ATP, R - RNA, A- eIF4A, G - eIF4G.</w:t>
      </w:r>
    </w:p>
    <w:p w:rsidR="007A39C4" w:rsidRDefault="00EA346F"/>
    <w:sectPr w:rsidR="007A39C4" w:rsidSect="00C0363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46F" w:rsidRDefault="00EA346F" w:rsidP="007071B6">
      <w:pPr>
        <w:spacing w:after="0" w:line="240" w:lineRule="auto"/>
      </w:pPr>
      <w:r>
        <w:separator/>
      </w:r>
    </w:p>
  </w:endnote>
  <w:endnote w:type="continuationSeparator" w:id="0">
    <w:p w:rsidR="00EA346F" w:rsidRDefault="00EA346F" w:rsidP="00707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0098"/>
      <w:docPartObj>
        <w:docPartGallery w:val="Page Numbers (Bottom of Page)"/>
        <w:docPartUnique/>
      </w:docPartObj>
    </w:sdtPr>
    <w:sdtContent>
      <w:p w:rsidR="007071B6" w:rsidRDefault="007071B6">
        <w:pPr>
          <w:pStyle w:val="Footer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7071B6" w:rsidRDefault="007071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46F" w:rsidRDefault="00EA346F" w:rsidP="007071B6">
      <w:pPr>
        <w:spacing w:after="0" w:line="240" w:lineRule="auto"/>
      </w:pPr>
      <w:r>
        <w:separator/>
      </w:r>
    </w:p>
  </w:footnote>
  <w:footnote w:type="continuationSeparator" w:id="0">
    <w:p w:rsidR="00EA346F" w:rsidRDefault="00EA346F" w:rsidP="007071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6792"/>
    <w:rsid w:val="00012A8D"/>
    <w:rsid w:val="00092285"/>
    <w:rsid w:val="001B6792"/>
    <w:rsid w:val="007071B6"/>
    <w:rsid w:val="00C03635"/>
    <w:rsid w:val="00EA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1B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07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71B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07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1B6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842</Words>
  <Characters>4804</Characters>
  <Application>Microsoft Office Word</Application>
  <DocSecurity>0</DocSecurity>
  <Lines>40</Lines>
  <Paragraphs>11</Paragraphs>
  <ScaleCrop>false</ScaleCrop>
  <Company>Case Western Reserve University</Company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</dc:creator>
  <cp:keywords/>
  <dc:description/>
  <cp:lastModifiedBy>Eck</cp:lastModifiedBy>
  <cp:revision>3</cp:revision>
  <dcterms:created xsi:type="dcterms:W3CDTF">2016-07-20T16:13:00Z</dcterms:created>
  <dcterms:modified xsi:type="dcterms:W3CDTF">2016-07-20T16:19:00Z</dcterms:modified>
</cp:coreProperties>
</file>