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AF4" w:rsidRDefault="00CF0AF4" w:rsidP="00CF0AF4">
      <w:pPr>
        <w:autoSpaceDE w:val="0"/>
        <w:autoSpaceDN w:val="0"/>
        <w:adjustRightInd w:val="0"/>
        <w:spacing w:line="480" w:lineRule="auto"/>
        <w:jc w:val="left"/>
        <w:outlineLvl w:val="0"/>
        <w:rPr>
          <w:b/>
          <w:sz w:val="24"/>
        </w:rPr>
      </w:pPr>
      <w:r>
        <w:rPr>
          <w:b/>
          <w:sz w:val="24"/>
        </w:rPr>
        <w:t>Supplementary file 1. Fly genetics information and Primers.</w:t>
      </w:r>
    </w:p>
    <w:p w:rsidR="00C349CC" w:rsidRPr="00CF0AF4" w:rsidRDefault="00C349CC" w:rsidP="00C349CC">
      <w:pPr>
        <w:autoSpaceDE w:val="0"/>
        <w:autoSpaceDN w:val="0"/>
        <w:adjustRightInd w:val="0"/>
        <w:spacing w:line="480" w:lineRule="auto"/>
        <w:jc w:val="left"/>
        <w:outlineLvl w:val="0"/>
        <w:rPr>
          <w:sz w:val="24"/>
        </w:rPr>
      </w:pPr>
    </w:p>
    <w:p w:rsidR="00C349CC" w:rsidRDefault="00C349CC" w:rsidP="00C349CC">
      <w:pPr>
        <w:autoSpaceDE w:val="0"/>
        <w:autoSpaceDN w:val="0"/>
        <w:adjustRightInd w:val="0"/>
        <w:spacing w:line="480" w:lineRule="auto"/>
        <w:jc w:val="left"/>
        <w:outlineLvl w:val="0"/>
        <w:rPr>
          <w:b/>
          <w:sz w:val="24"/>
        </w:rPr>
      </w:pPr>
      <w:r w:rsidRPr="00821A06">
        <w:rPr>
          <w:b/>
          <w:sz w:val="24"/>
        </w:rPr>
        <w:t xml:space="preserve">Genetic crosses for Figures 1-5 and </w:t>
      </w:r>
      <w:r w:rsidR="00CC09AC" w:rsidRPr="00821A06">
        <w:rPr>
          <w:b/>
          <w:sz w:val="24"/>
        </w:rPr>
        <w:t>f</w:t>
      </w:r>
      <w:r w:rsidR="00CD5F41" w:rsidRPr="00821A06">
        <w:rPr>
          <w:b/>
          <w:sz w:val="24"/>
        </w:rPr>
        <w:t>igure supplements</w:t>
      </w:r>
      <w:r w:rsidRPr="00821A06">
        <w:rPr>
          <w:b/>
          <w:sz w:val="24"/>
        </w:rPr>
        <w:t xml:space="preserve"> are listed below:</w:t>
      </w:r>
    </w:p>
    <w:p w:rsidR="00821A06" w:rsidRPr="00821A06" w:rsidRDefault="00821A06" w:rsidP="00C349CC">
      <w:pPr>
        <w:autoSpaceDE w:val="0"/>
        <w:autoSpaceDN w:val="0"/>
        <w:adjustRightInd w:val="0"/>
        <w:spacing w:line="480" w:lineRule="auto"/>
        <w:jc w:val="left"/>
        <w:outlineLvl w:val="0"/>
        <w:rPr>
          <w:b/>
          <w:sz w:val="24"/>
        </w:rPr>
      </w:pP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1A, C-F,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2A-F,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3A, B, </w:t>
      </w:r>
      <w:r w:rsidR="009F2B26" w:rsidRPr="00C23ACE">
        <w:rPr>
          <w:sz w:val="24"/>
        </w:rPr>
        <w:t>Figure 3-figure supplement 1</w:t>
      </w:r>
      <w:r w:rsidR="00A84FE1" w:rsidRPr="00C23ACE">
        <w:rPr>
          <w:sz w:val="24"/>
        </w:rPr>
        <w:t xml:space="preserve">B, C, E, </w:t>
      </w:r>
      <w:r w:rsidR="009F2B26" w:rsidRPr="00C23ACE">
        <w:rPr>
          <w:sz w:val="24"/>
        </w:rPr>
        <w:t xml:space="preserve">F,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4A, B</w:t>
      </w:r>
      <w:r w:rsidR="00411C71" w:rsidRPr="00C23ACE">
        <w:rPr>
          <w:sz w:val="24"/>
        </w:rPr>
        <w:t>, Figure 4-figure supplement 6G-J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; FRT42D, </w:t>
      </w:r>
      <w:r w:rsidRPr="00C23ACE">
        <w:rPr>
          <w:i/>
          <w:sz w:val="24"/>
        </w:rPr>
        <w:t>M(2)58F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>/CyO, P(</w:t>
      </w:r>
      <w:r w:rsidRPr="00C23ACE">
        <w:rPr>
          <w:i/>
          <w:sz w:val="24"/>
        </w:rPr>
        <w:t>y+</w:t>
      </w:r>
      <w:r w:rsidRPr="00C23ACE">
        <w:rPr>
          <w:sz w:val="24"/>
        </w:rPr>
        <w:t>) x FRT42D</w:t>
      </w:r>
      <w:r w:rsidRPr="00C23ACE">
        <w:rPr>
          <w:i/>
          <w:sz w:val="24"/>
        </w:rPr>
        <w:t>, tsu</w:t>
      </w:r>
      <w:r w:rsidRPr="00C23ACE">
        <w:rPr>
          <w:i/>
          <w:sz w:val="24"/>
          <w:vertAlign w:val="superscript"/>
        </w:rPr>
        <w:t>Δ18</w:t>
      </w:r>
      <w:r w:rsidRPr="00C23ACE">
        <w:rPr>
          <w:sz w:val="24"/>
        </w:rPr>
        <w:t>/CyO.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1B, </w:t>
      </w:r>
      <w:r w:rsidR="00AB3CB3" w:rsidRPr="00C23ACE">
        <w:rPr>
          <w:sz w:val="24"/>
        </w:rPr>
        <w:t>Figure 1</w:t>
      </w:r>
      <w:r w:rsidR="00575DED" w:rsidRPr="00C23ACE">
        <w:rPr>
          <w:sz w:val="24"/>
        </w:rPr>
        <w:t>-</w:t>
      </w:r>
      <w:r w:rsidR="00F25D7F" w:rsidRPr="00C23ACE">
        <w:rPr>
          <w:sz w:val="24"/>
        </w:rPr>
        <w:t xml:space="preserve">figure </w:t>
      </w:r>
      <w:r w:rsidR="00575DED" w:rsidRPr="00C23ACE">
        <w:rPr>
          <w:sz w:val="24"/>
        </w:rPr>
        <w:t>supplement 2</w:t>
      </w:r>
      <w:r w:rsidRPr="00C23ACE">
        <w:rPr>
          <w:sz w:val="24"/>
        </w:rPr>
        <w:t>A-F</w:t>
      </w:r>
      <w:r w:rsidR="00411C71" w:rsidRPr="00C23ACE">
        <w:rPr>
          <w:sz w:val="24"/>
        </w:rPr>
        <w:t>, Figure 4-figure supplement 6C-F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; FRT42D, </w:t>
      </w:r>
      <w:r w:rsidRPr="00C23ACE">
        <w:rPr>
          <w:i/>
          <w:sz w:val="24"/>
        </w:rPr>
        <w:t>M(2)58F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>/CyO, P(</w:t>
      </w:r>
      <w:r w:rsidRPr="00C23ACE">
        <w:rPr>
          <w:i/>
          <w:sz w:val="24"/>
        </w:rPr>
        <w:t>y+</w:t>
      </w:r>
      <w:r w:rsidRPr="00C23ACE">
        <w:rPr>
          <w:sz w:val="24"/>
        </w:rPr>
        <w:t>) x FRT42D</w:t>
      </w:r>
      <w:r w:rsidRPr="00C23ACE">
        <w:rPr>
          <w:i/>
          <w:sz w:val="24"/>
        </w:rPr>
        <w:t>, mago</w:t>
      </w:r>
      <w:r w:rsidRPr="00C23ACE">
        <w:rPr>
          <w:i/>
          <w:sz w:val="24"/>
          <w:vertAlign w:val="superscript"/>
        </w:rPr>
        <w:t>93D</w:t>
      </w:r>
      <w:r w:rsidRPr="00C23ACE">
        <w:rPr>
          <w:sz w:val="24"/>
        </w:rPr>
        <w:t>/CyO.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1G-H: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; FRT42D, </w:t>
      </w:r>
      <w:r w:rsidRPr="00C23ACE">
        <w:rPr>
          <w:i/>
          <w:sz w:val="24"/>
        </w:rPr>
        <w:t>M(2)58F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 xml:space="preserve"> /CyO, P(</w:t>
      </w:r>
      <w:r w:rsidRPr="00C23ACE">
        <w:rPr>
          <w:i/>
          <w:sz w:val="24"/>
        </w:rPr>
        <w:t>y+</w:t>
      </w:r>
      <w:r w:rsidRPr="00C23ACE">
        <w:rPr>
          <w:sz w:val="24"/>
        </w:rPr>
        <w:t xml:space="preserve">) x </w:t>
      </w:r>
      <w:r w:rsidRPr="00C23ACE">
        <w:rPr>
          <w:i/>
          <w:sz w:val="24"/>
        </w:rPr>
        <w:t>fz3</w:t>
      </w:r>
      <w:r w:rsidRPr="00C23ACE">
        <w:rPr>
          <w:sz w:val="24"/>
        </w:rPr>
        <w:t>-</w:t>
      </w:r>
      <w:r w:rsidRPr="00C23ACE">
        <w:rPr>
          <w:i/>
          <w:iCs/>
          <w:sz w:val="24"/>
        </w:rPr>
        <w:t>lacZ</w:t>
      </w:r>
      <w:r w:rsidRPr="00C23ACE">
        <w:rPr>
          <w:sz w:val="24"/>
        </w:rPr>
        <w:t>/+, FRT42D</w:t>
      </w:r>
      <w:r w:rsidRPr="00C23ACE">
        <w:rPr>
          <w:i/>
          <w:sz w:val="24"/>
        </w:rPr>
        <w:t>, tsu</w:t>
      </w:r>
      <w:r w:rsidRPr="00C23ACE">
        <w:rPr>
          <w:i/>
          <w:sz w:val="24"/>
          <w:vertAlign w:val="superscript"/>
        </w:rPr>
        <w:t>Δ18</w:t>
      </w:r>
      <w:r w:rsidRPr="00C23ACE">
        <w:rPr>
          <w:sz w:val="24"/>
        </w:rPr>
        <w:t>/CyO.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2G-I: Sco/CyO, </w:t>
      </w:r>
      <w:r w:rsidRPr="00C23ACE">
        <w:rPr>
          <w:i/>
          <w:sz w:val="24"/>
        </w:rPr>
        <w:t>wg-lacZ</w:t>
      </w:r>
      <w:r w:rsidRPr="00C23ACE">
        <w:rPr>
          <w:sz w:val="24"/>
        </w:rPr>
        <w:t xml:space="preserve">; </w:t>
      </w:r>
      <w:r w:rsidRPr="00C23ACE">
        <w:rPr>
          <w:i/>
          <w:sz w:val="24"/>
        </w:rPr>
        <w:t>dpp-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/TM6B x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(Bloomington #28955)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2J-K: </w:t>
      </w:r>
      <w:r w:rsidRPr="00C23ACE">
        <w:rPr>
          <w:i/>
          <w:sz w:val="24"/>
        </w:rPr>
        <w:t>NRT-</w:t>
      </w:r>
      <w:r w:rsidR="00FD47D8" w:rsidRPr="00C23ACE">
        <w:rPr>
          <w:rFonts w:hint="eastAsia"/>
          <w:i/>
          <w:sz w:val="24"/>
        </w:rPr>
        <w:t>HA-</w:t>
      </w:r>
      <w:r w:rsidRPr="00C23ACE">
        <w:rPr>
          <w:i/>
          <w:sz w:val="24"/>
        </w:rPr>
        <w:t>wg</w:t>
      </w:r>
      <w:r w:rsidR="00FD47D8" w:rsidRPr="00C23ACE">
        <w:rPr>
          <w:rFonts w:hint="eastAsia"/>
          <w:sz w:val="24"/>
        </w:rPr>
        <w:t>/</w:t>
      </w:r>
      <w:r w:rsidR="00021072">
        <w:rPr>
          <w:sz w:val="24"/>
        </w:rPr>
        <w:t xml:space="preserve">Cyo; </w:t>
      </w:r>
      <w:r w:rsidR="00021072">
        <w:rPr>
          <w:i/>
          <w:sz w:val="24"/>
        </w:rPr>
        <w:t>hh-</w:t>
      </w:r>
      <w:r w:rsidR="00021072" w:rsidRPr="00021072">
        <w:rPr>
          <w:sz w:val="24"/>
        </w:rPr>
        <w:t>Gal4</w:t>
      </w:r>
      <w:r w:rsidR="00021072">
        <w:rPr>
          <w:sz w:val="24"/>
        </w:rPr>
        <w:t xml:space="preserve">, </w:t>
      </w:r>
      <w:r w:rsidRPr="00C23ACE">
        <w:rPr>
          <w:i/>
          <w:sz w:val="24"/>
        </w:rPr>
        <w:t>dpp-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mCD8-gfp/</w:t>
      </w:r>
      <w:r w:rsidRPr="00C23ACE">
        <w:rPr>
          <w:sz w:val="24"/>
        </w:rPr>
        <w:t>TM6B x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(Bloomington #28955)</w:t>
      </w:r>
    </w:p>
    <w:p w:rsidR="006C68E3" w:rsidRPr="00C23ACE" w:rsidRDefault="006C68E3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Figure 3C, D: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; FRT42D, </w:t>
      </w:r>
      <w:r w:rsidRPr="00C23ACE">
        <w:rPr>
          <w:i/>
          <w:sz w:val="24"/>
        </w:rPr>
        <w:t>M(2)58F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>/CyO, P(</w:t>
      </w:r>
      <w:r w:rsidRPr="00C23ACE">
        <w:rPr>
          <w:i/>
          <w:sz w:val="24"/>
        </w:rPr>
        <w:t>y+</w:t>
      </w:r>
      <w:r w:rsidRPr="00C23ACE">
        <w:rPr>
          <w:sz w:val="24"/>
        </w:rPr>
        <w:t>) x FRT42D</w:t>
      </w:r>
      <w:r w:rsidRPr="00C23ACE">
        <w:rPr>
          <w:i/>
          <w:sz w:val="24"/>
        </w:rPr>
        <w:t>, mago</w:t>
      </w:r>
      <w:r w:rsidRPr="00C23ACE">
        <w:rPr>
          <w:i/>
          <w:sz w:val="24"/>
          <w:vertAlign w:val="superscript"/>
        </w:rPr>
        <w:t>69B</w:t>
      </w:r>
      <w:r w:rsidRPr="00C23ACE">
        <w:rPr>
          <w:sz w:val="24"/>
        </w:rPr>
        <w:t>/CyO.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</w:t>
      </w:r>
      <w:r w:rsidR="006C68E3" w:rsidRPr="00C23ACE">
        <w:rPr>
          <w:sz w:val="24"/>
        </w:rPr>
        <w:t>E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,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(VDRC #107385) x UAS-</w:t>
      </w:r>
      <w:r w:rsidRPr="00C23ACE">
        <w:rPr>
          <w:i/>
          <w:sz w:val="24"/>
        </w:rPr>
        <w:t>lacZ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</w:t>
      </w:r>
      <w:r w:rsidR="006C68E3" w:rsidRPr="00C23ACE">
        <w:rPr>
          <w:sz w:val="24"/>
        </w:rPr>
        <w:t>F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,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(VDRC #107385) x UAS-</w:t>
      </w:r>
      <w:r w:rsidRPr="00C23ACE">
        <w:rPr>
          <w:i/>
          <w:sz w:val="24"/>
        </w:rPr>
        <w:t>fz2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</w:t>
      </w:r>
      <w:r w:rsidR="006C68E3" w:rsidRPr="00C23ACE">
        <w:rPr>
          <w:sz w:val="24"/>
        </w:rPr>
        <w:t>G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,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 xml:space="preserve">(VDRC #107385) x </w:t>
      </w:r>
      <w:r w:rsidRPr="00C23ACE">
        <w:rPr>
          <w:sz w:val="24"/>
        </w:rPr>
        <w:lastRenderedPageBreak/>
        <w:t>UAS-</w:t>
      </w:r>
      <w:r w:rsidRPr="00C23ACE">
        <w:rPr>
          <w:i/>
          <w:sz w:val="24"/>
        </w:rPr>
        <w:t>arr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</w:t>
      </w:r>
      <w:r w:rsidR="006C68E3" w:rsidRPr="00C23ACE">
        <w:rPr>
          <w:sz w:val="24"/>
        </w:rPr>
        <w:t>H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,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(VDRC #107385) x UAS-</w:t>
      </w:r>
      <w:r w:rsidRPr="00C23ACE">
        <w:rPr>
          <w:i/>
          <w:sz w:val="24"/>
        </w:rPr>
        <w:t>dsh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3</w:t>
      </w:r>
      <w:r w:rsidR="006C68E3" w:rsidRPr="00C23ACE">
        <w:rPr>
          <w:sz w:val="24"/>
        </w:rPr>
        <w:t>J</w:t>
      </w:r>
      <w:r w:rsidRPr="00C23ACE">
        <w:rPr>
          <w:sz w:val="24"/>
        </w:rPr>
        <w:t xml:space="preserve">, </w:t>
      </w:r>
      <w:r w:rsidR="00AE0F63" w:rsidRPr="00C23ACE">
        <w:rPr>
          <w:sz w:val="24"/>
        </w:rPr>
        <w:t>Figure 3-figure supplement 3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T80-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mCD8-rfp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tsu RNAi</w:t>
      </w:r>
      <w:r w:rsidRPr="00C23ACE">
        <w:rPr>
          <w:sz w:val="24"/>
        </w:rPr>
        <w:t xml:space="preserve"> (VDRC #107385) and </w:t>
      </w:r>
      <w:r w:rsidRPr="00C23ACE">
        <w:rPr>
          <w:i/>
          <w:sz w:val="24"/>
        </w:rPr>
        <w:t>T80-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mCD8-rfp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lacZ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4C, D</w:t>
      </w:r>
      <w:r w:rsidR="00E00C07" w:rsidRPr="00C23ACE">
        <w:rPr>
          <w:sz w:val="24"/>
        </w:rPr>
        <w:t>, Figure 4-figure supplement 3A</w:t>
      </w:r>
      <w:r w:rsidR="00E00C07" w:rsidRPr="00C23ACE">
        <w:rPr>
          <w:rFonts w:hint="eastAsia"/>
          <w:sz w:val="24"/>
        </w:rPr>
        <w:t xml:space="preserve">, </w:t>
      </w:r>
      <w:r w:rsidR="00A20C60" w:rsidRPr="00C23ACE">
        <w:rPr>
          <w:sz w:val="24"/>
        </w:rPr>
        <w:t>B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 xml:space="preserve">, FRT101/FM7; </w:t>
      </w:r>
      <w:r w:rsidRPr="00C23ACE">
        <w:rPr>
          <w:i/>
          <w:sz w:val="24"/>
        </w:rPr>
        <w:t>esg-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flp</w:t>
      </w:r>
      <w:r w:rsidRPr="00C23ACE">
        <w:rPr>
          <w:sz w:val="24"/>
        </w:rPr>
        <w:t xml:space="preserve"> x </w:t>
      </w:r>
      <w:r w:rsidRPr="00C23ACE">
        <w:rPr>
          <w:i/>
          <w:sz w:val="24"/>
        </w:rPr>
        <w:t>dlg1</w:t>
      </w:r>
      <w:r w:rsidRPr="00C23ACE">
        <w:rPr>
          <w:i/>
          <w:sz w:val="24"/>
          <w:vertAlign w:val="superscript"/>
        </w:rPr>
        <w:t>14</w:t>
      </w:r>
      <w:r w:rsidRPr="00C23ACE">
        <w:rPr>
          <w:sz w:val="24"/>
        </w:rPr>
        <w:t>, FRT101;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5C, D: </w:t>
      </w:r>
      <w:r w:rsidRPr="00C23ACE">
        <w:rPr>
          <w:i/>
          <w:sz w:val="24"/>
        </w:rPr>
        <w:t>ap-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 xml:space="preserve">/CyO; </w:t>
      </w:r>
      <w:r w:rsidRPr="00C23ACE">
        <w:rPr>
          <w:i/>
          <w:sz w:val="24"/>
        </w:rPr>
        <w:t>ts</w:t>
      </w:r>
      <w:r w:rsidRPr="00C23ACE">
        <w:rPr>
          <w:sz w:val="24"/>
        </w:rPr>
        <w:t>-Gal80 x UAS-</w:t>
      </w:r>
      <w:r w:rsidRPr="00C23ACE">
        <w:rPr>
          <w:i/>
          <w:sz w:val="24"/>
        </w:rPr>
        <w:t xml:space="preserve">dlg1 RNAi </w:t>
      </w:r>
      <w:r w:rsidRPr="00C23ACE">
        <w:rPr>
          <w:sz w:val="24"/>
        </w:rPr>
        <w:t>(Bloomington #35772). The flies were maintained at 18ºC for</w:t>
      </w:r>
      <w:r w:rsidR="00E10CA6" w:rsidRPr="00C23ACE">
        <w:rPr>
          <w:sz w:val="24"/>
        </w:rPr>
        <w:t xml:space="preserve"> 10 days before shifted to 29ºC </w:t>
      </w:r>
      <w:r w:rsidRPr="00C23ACE">
        <w:rPr>
          <w:sz w:val="24"/>
        </w:rPr>
        <w:t>at early third instar larval stage for 12 hours. Wandering third instar larvae imaginal discs were then dissected for immunostaining.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</w:t>
      </w:r>
      <w:r w:rsidRPr="00C23ACE">
        <w:rPr>
          <w:sz w:val="24"/>
        </w:rPr>
        <w:t xml:space="preserve"> 5E, F: </w:t>
      </w:r>
      <w:r w:rsidRPr="00C23ACE">
        <w:rPr>
          <w:i/>
          <w:sz w:val="24"/>
        </w:rPr>
        <w:t>ap-</w:t>
      </w:r>
      <w:r w:rsidR="00093CF9" w:rsidRPr="00C23ACE">
        <w:rPr>
          <w:sz w:val="24"/>
        </w:rPr>
        <w:t>Gal4/</w:t>
      </w:r>
      <w:r w:rsidRPr="00C23ACE">
        <w:rPr>
          <w:sz w:val="24"/>
        </w:rPr>
        <w:t>CyO; UAS-</w:t>
      </w:r>
      <w:r w:rsidRPr="00C23ACE">
        <w:rPr>
          <w:i/>
          <w:sz w:val="24"/>
        </w:rPr>
        <w:t>dlg1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</w:p>
    <w:p w:rsidR="00651B96" w:rsidRPr="00C23ACE" w:rsidRDefault="00E10CA6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For Figure 5H-M</w:t>
      </w:r>
      <w:r w:rsidR="003A61F7" w:rsidRPr="00C23ACE">
        <w:rPr>
          <w:sz w:val="24"/>
        </w:rPr>
        <w:t xml:space="preserve">: </w:t>
      </w:r>
      <w:r w:rsidR="00CB10F0" w:rsidRPr="00C23ACE">
        <w:rPr>
          <w:i/>
          <w:color w:val="000000" w:themeColor="text1"/>
          <w:sz w:val="24"/>
        </w:rPr>
        <w:t>dsh-gfp/+</w:t>
      </w:r>
      <w:r w:rsidR="00CB10F0" w:rsidRPr="00C23ACE">
        <w:rPr>
          <w:color w:val="000000" w:themeColor="text1"/>
          <w:sz w:val="24"/>
        </w:rPr>
        <w:t xml:space="preserve">; </w:t>
      </w:r>
      <w:r w:rsidR="00CB10F0" w:rsidRPr="00C23ACE">
        <w:rPr>
          <w:i/>
          <w:sz w:val="24"/>
        </w:rPr>
        <w:t>dpp-</w:t>
      </w:r>
      <w:r w:rsidR="00CB10F0" w:rsidRPr="00C23ACE">
        <w:rPr>
          <w:sz w:val="24"/>
        </w:rPr>
        <w:t>Gal4/+ x UAS-</w:t>
      </w:r>
      <w:r w:rsidR="00CB10F0" w:rsidRPr="00C23ACE">
        <w:rPr>
          <w:i/>
          <w:sz w:val="24"/>
        </w:rPr>
        <w:t>Ubpy RNAi</w:t>
      </w:r>
      <w:r w:rsidR="00946500" w:rsidRPr="00C23ACE">
        <w:rPr>
          <w:sz w:val="24"/>
        </w:rPr>
        <w:t xml:space="preserve"> (VDRC #107623)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D3179B" w:rsidRPr="00C23ACE">
        <w:rPr>
          <w:sz w:val="24"/>
        </w:rPr>
        <w:t>Figure 1-</w:t>
      </w:r>
      <w:r w:rsidR="00EB4194" w:rsidRPr="00C23ACE">
        <w:rPr>
          <w:sz w:val="24"/>
        </w:rPr>
        <w:t xml:space="preserve">figure </w:t>
      </w:r>
      <w:r w:rsidR="00D3179B" w:rsidRPr="00C23ACE">
        <w:rPr>
          <w:sz w:val="24"/>
        </w:rPr>
        <w:t xml:space="preserve">supplement </w:t>
      </w:r>
      <w:r w:rsidRPr="00C23ACE">
        <w:rPr>
          <w:sz w:val="24"/>
        </w:rPr>
        <w:t xml:space="preserve">1A, B: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gfp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EB4194" w:rsidRPr="00C23ACE">
        <w:rPr>
          <w:sz w:val="24"/>
        </w:rPr>
        <w:t xml:space="preserve">Figure 1-figure supplement </w:t>
      </w:r>
      <w:r w:rsidRPr="00C23ACE">
        <w:rPr>
          <w:sz w:val="24"/>
        </w:rPr>
        <w:t xml:space="preserve">1E: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tsu RNAi</w:t>
      </w:r>
      <w:r w:rsidRPr="00C23ACE">
        <w:rPr>
          <w:sz w:val="24"/>
        </w:rPr>
        <w:t xml:space="preserve"> (VDRC #107385)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EB4194" w:rsidRPr="00C23ACE">
        <w:rPr>
          <w:sz w:val="24"/>
        </w:rPr>
        <w:t xml:space="preserve">Figure 1-figure supplement </w:t>
      </w:r>
      <w:r w:rsidRPr="00C23ACE">
        <w:rPr>
          <w:sz w:val="24"/>
        </w:rPr>
        <w:t xml:space="preserve">1F: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mago RNAi</w:t>
      </w:r>
      <w:r w:rsidRPr="00C23ACE">
        <w:rPr>
          <w:sz w:val="24"/>
        </w:rPr>
        <w:t xml:space="preserve"> (VDRC #28132)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EB4194" w:rsidRPr="00C23ACE">
        <w:rPr>
          <w:sz w:val="24"/>
        </w:rPr>
        <w:t xml:space="preserve">Figure 1-figure supplement </w:t>
      </w:r>
      <w:r w:rsidRPr="00C23ACE">
        <w:rPr>
          <w:sz w:val="24"/>
        </w:rPr>
        <w:t xml:space="preserve">1G: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 xml:space="preserve"> x UAS-</w:t>
      </w:r>
      <w:r w:rsidRPr="00C23ACE">
        <w:rPr>
          <w:i/>
          <w:sz w:val="24"/>
        </w:rPr>
        <w:t>eIF4AIII RNAi</w:t>
      </w:r>
      <w:r w:rsidRPr="00C23ACE">
        <w:rPr>
          <w:sz w:val="24"/>
        </w:rPr>
        <w:t xml:space="preserve"> (VDRC #108580)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EB4194" w:rsidRPr="00C23ACE">
        <w:rPr>
          <w:sz w:val="24"/>
        </w:rPr>
        <w:t xml:space="preserve">Figure 1-figure supplement </w:t>
      </w:r>
      <w:r w:rsidRPr="00C23ACE">
        <w:rPr>
          <w:sz w:val="24"/>
        </w:rPr>
        <w:t xml:space="preserve">1H-J: </w:t>
      </w:r>
      <w:r w:rsidR="009E6172" w:rsidRPr="00C23ACE">
        <w:rPr>
          <w:rFonts w:hint="eastAsia"/>
          <w:i/>
          <w:sz w:val="24"/>
        </w:rPr>
        <w:t>D</w:t>
      </w:r>
      <w:r w:rsidRPr="00C23ACE">
        <w:rPr>
          <w:i/>
          <w:sz w:val="24"/>
        </w:rPr>
        <w:t>ll-lacZ</w:t>
      </w:r>
      <w:r w:rsidRPr="00C23ACE">
        <w:rPr>
          <w:sz w:val="24"/>
        </w:rPr>
        <w:t xml:space="preserve">/CyO, </w:t>
      </w:r>
      <w:r w:rsidRPr="00C23ACE">
        <w:rPr>
          <w:i/>
          <w:sz w:val="24"/>
        </w:rPr>
        <w:t>hh-</w:t>
      </w:r>
      <w:r w:rsidRPr="00C23ACE">
        <w:rPr>
          <w:sz w:val="24"/>
        </w:rPr>
        <w:t>Gal4/TM6B x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(Bloomington #28955)</w:t>
      </w:r>
    </w:p>
    <w:p w:rsidR="003B31B4" w:rsidRPr="00C23ACE" w:rsidRDefault="003B31B4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lastRenderedPageBreak/>
        <w:t xml:space="preserve">For Figure 1-figure supplement 3: </w:t>
      </w:r>
      <w:r w:rsidR="00606936" w:rsidRPr="00C23ACE">
        <w:rPr>
          <w:i/>
          <w:sz w:val="24"/>
        </w:rPr>
        <w:t>hs-flp</w:t>
      </w:r>
      <w:r w:rsidR="00606936" w:rsidRPr="00C23ACE">
        <w:rPr>
          <w:i/>
          <w:sz w:val="24"/>
          <w:vertAlign w:val="superscript"/>
        </w:rPr>
        <w:t>122</w:t>
      </w:r>
      <w:r w:rsidR="00035C52" w:rsidRPr="00C23ACE">
        <w:rPr>
          <w:sz w:val="24"/>
        </w:rPr>
        <w:t>; FRT82B</w:t>
      </w:r>
      <w:r w:rsidR="00606936" w:rsidRPr="00C23ACE">
        <w:rPr>
          <w:sz w:val="24"/>
        </w:rPr>
        <w:t xml:space="preserve">, </w:t>
      </w:r>
      <w:r w:rsidR="00606936" w:rsidRPr="00C23ACE">
        <w:rPr>
          <w:i/>
          <w:sz w:val="24"/>
        </w:rPr>
        <w:t>ubi</w:t>
      </w:r>
      <w:r w:rsidR="00606936" w:rsidRPr="00C23ACE">
        <w:rPr>
          <w:sz w:val="24"/>
        </w:rPr>
        <w:t>-</w:t>
      </w:r>
      <w:r w:rsidR="00606936" w:rsidRPr="00C23ACE">
        <w:rPr>
          <w:i/>
          <w:sz w:val="24"/>
        </w:rPr>
        <w:t>gfp</w:t>
      </w:r>
      <w:r w:rsidR="00035C52" w:rsidRPr="00C23ACE">
        <w:rPr>
          <w:sz w:val="24"/>
        </w:rPr>
        <w:t xml:space="preserve"> x FRT82B</w:t>
      </w:r>
      <w:r w:rsidR="00035C52" w:rsidRPr="00C23ACE">
        <w:rPr>
          <w:i/>
          <w:sz w:val="24"/>
        </w:rPr>
        <w:t>, btz</w:t>
      </w:r>
      <w:r w:rsidR="00035C52" w:rsidRPr="00C23ACE">
        <w:rPr>
          <w:i/>
          <w:sz w:val="24"/>
          <w:vertAlign w:val="superscript"/>
        </w:rPr>
        <w:t>2</w:t>
      </w:r>
      <w:r w:rsidR="00035C52" w:rsidRPr="00C23ACE">
        <w:rPr>
          <w:sz w:val="24"/>
        </w:rPr>
        <w:t>/</w:t>
      </w:r>
      <w:r w:rsidR="00613F01" w:rsidRPr="00C23ACE">
        <w:rPr>
          <w:sz w:val="24"/>
        </w:rPr>
        <w:t>TM</w:t>
      </w:r>
      <w:r w:rsidR="00035C52" w:rsidRPr="00C23ACE">
        <w:rPr>
          <w:sz w:val="24"/>
        </w:rPr>
        <w:t>6B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F17E3C" w:rsidRPr="00C23ACE">
        <w:rPr>
          <w:sz w:val="24"/>
        </w:rPr>
        <w:t>Figure 4-figure supplement 1</w:t>
      </w:r>
      <w:r w:rsidRPr="00C23ACE">
        <w:rPr>
          <w:sz w:val="24"/>
        </w:rPr>
        <w:t xml:space="preserve">A: </w:t>
      </w:r>
      <w:r w:rsidRPr="00C23ACE">
        <w:rPr>
          <w:i/>
          <w:sz w:val="24"/>
          <w:shd w:val="clear" w:color="auto" w:fill="FFFFFF" w:themeFill="background1"/>
        </w:rPr>
        <w:t>da-</w:t>
      </w:r>
      <w:r w:rsidRPr="00C23ACE">
        <w:rPr>
          <w:sz w:val="24"/>
          <w:shd w:val="clear" w:color="auto" w:fill="FFFFFF" w:themeFill="background1"/>
        </w:rPr>
        <w:t xml:space="preserve">Gal4 </w:t>
      </w:r>
      <w:r w:rsidRPr="00C23ACE">
        <w:rPr>
          <w:sz w:val="24"/>
        </w:rPr>
        <w:t>x</w:t>
      </w:r>
      <w:r w:rsidRPr="00C23ACE">
        <w:rPr>
          <w:sz w:val="24"/>
          <w:shd w:val="clear" w:color="auto" w:fill="FFFFFF" w:themeFill="background1"/>
        </w:rPr>
        <w:t xml:space="preserve"> UAS-</w:t>
      </w:r>
      <w:r w:rsidRPr="00C23ACE">
        <w:rPr>
          <w:i/>
          <w:sz w:val="24"/>
          <w:shd w:val="clear" w:color="auto" w:fill="FFFFFF" w:themeFill="background1"/>
        </w:rPr>
        <w:t xml:space="preserve">gfp </w:t>
      </w:r>
      <w:r w:rsidRPr="00C23ACE">
        <w:rPr>
          <w:sz w:val="24"/>
          <w:shd w:val="clear" w:color="auto" w:fill="FFFFFF" w:themeFill="background1"/>
        </w:rPr>
        <w:t xml:space="preserve">and </w:t>
      </w:r>
      <w:r w:rsidRPr="00C23ACE">
        <w:rPr>
          <w:i/>
          <w:sz w:val="24"/>
        </w:rPr>
        <w:t>da-</w:t>
      </w:r>
      <w:r w:rsidRPr="00C23ACE">
        <w:rPr>
          <w:sz w:val="24"/>
        </w:rPr>
        <w:t>Gal4 x UAS-</w:t>
      </w:r>
      <w:r w:rsidRPr="00C23ACE">
        <w:rPr>
          <w:i/>
          <w:sz w:val="24"/>
        </w:rPr>
        <w:t>tsu RNAi</w:t>
      </w:r>
      <w:r w:rsidRPr="00C23ACE">
        <w:rPr>
          <w:sz w:val="24"/>
        </w:rPr>
        <w:t xml:space="preserve"> (VDRC #107385)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927C34" w:rsidRPr="00C23ACE">
        <w:rPr>
          <w:sz w:val="24"/>
        </w:rPr>
        <w:t>Figure 4-figure supplement 3</w:t>
      </w:r>
      <w:r w:rsidR="0064272D" w:rsidRPr="00C23ACE">
        <w:rPr>
          <w:sz w:val="24"/>
        </w:rPr>
        <w:t>C-D</w:t>
      </w:r>
      <w:r w:rsidRPr="00C23ACE">
        <w:rPr>
          <w:sz w:val="24"/>
        </w:rPr>
        <w:t xml:space="preserve">: </w:t>
      </w:r>
      <w:r w:rsidRPr="00C23ACE">
        <w:rPr>
          <w:i/>
          <w:sz w:val="24"/>
        </w:rPr>
        <w:t>hh-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/TM6B x UAS-</w:t>
      </w:r>
      <w:r w:rsidRPr="00C23ACE">
        <w:rPr>
          <w:i/>
          <w:sz w:val="24"/>
        </w:rPr>
        <w:t xml:space="preserve">dlg1 RNAi </w:t>
      </w:r>
      <w:r w:rsidRPr="00C23ACE">
        <w:rPr>
          <w:sz w:val="24"/>
        </w:rPr>
        <w:t xml:space="preserve">(Bloomington #35772)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927C34" w:rsidRPr="00C23ACE">
        <w:rPr>
          <w:sz w:val="24"/>
        </w:rPr>
        <w:t>Figure 4-figure supplement 3</w:t>
      </w:r>
      <w:r w:rsidR="0064272D" w:rsidRPr="00C23ACE">
        <w:rPr>
          <w:sz w:val="24"/>
        </w:rPr>
        <w:t>E</w:t>
      </w:r>
      <w:r w:rsidRPr="00C23ACE">
        <w:rPr>
          <w:sz w:val="24"/>
        </w:rPr>
        <w:t xml:space="preserve">, </w:t>
      </w:r>
      <w:r w:rsidR="0064272D" w:rsidRPr="00C23ACE">
        <w:rPr>
          <w:sz w:val="24"/>
        </w:rPr>
        <w:t>E</w:t>
      </w:r>
      <w:r w:rsidRPr="00C23ACE">
        <w:rPr>
          <w:sz w:val="24"/>
        </w:rPr>
        <w:t xml:space="preserve">’: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; UAS-</w:t>
      </w:r>
      <w:r w:rsidRPr="00C23ACE">
        <w:rPr>
          <w:i/>
          <w:sz w:val="24"/>
        </w:rPr>
        <w:t xml:space="preserve">dlg1 RNAi </w:t>
      </w:r>
      <w:r w:rsidRPr="00C23ACE">
        <w:rPr>
          <w:sz w:val="24"/>
        </w:rPr>
        <w:t>(Bloomington #35772) x UAS-</w:t>
      </w:r>
      <w:r w:rsidRPr="00C23ACE">
        <w:rPr>
          <w:i/>
          <w:sz w:val="24"/>
        </w:rPr>
        <w:t>lacZ</w:t>
      </w:r>
    </w:p>
    <w:p w:rsidR="00C349CC" w:rsidRPr="00C23ACE" w:rsidRDefault="00C349CC" w:rsidP="00C349CC">
      <w:pPr>
        <w:spacing w:line="480" w:lineRule="auto"/>
        <w:jc w:val="left"/>
        <w:rPr>
          <w:i/>
          <w:sz w:val="24"/>
        </w:rPr>
      </w:pPr>
      <w:r w:rsidRPr="00C23ACE">
        <w:rPr>
          <w:sz w:val="24"/>
        </w:rPr>
        <w:t xml:space="preserve">For </w:t>
      </w:r>
      <w:r w:rsidR="00927C34" w:rsidRPr="00C23ACE">
        <w:rPr>
          <w:sz w:val="24"/>
        </w:rPr>
        <w:t>Figure 4-figure supplement 3</w:t>
      </w:r>
      <w:r w:rsidR="0064272D" w:rsidRPr="00C23ACE">
        <w:rPr>
          <w:sz w:val="24"/>
        </w:rPr>
        <w:t>F</w:t>
      </w:r>
      <w:r w:rsidRPr="00C23ACE">
        <w:rPr>
          <w:sz w:val="24"/>
        </w:rPr>
        <w:t xml:space="preserve">, </w:t>
      </w:r>
      <w:r w:rsidR="0064272D" w:rsidRPr="00C23ACE">
        <w:rPr>
          <w:sz w:val="24"/>
        </w:rPr>
        <w:t>F</w:t>
      </w:r>
      <w:r w:rsidRPr="00C23ACE">
        <w:rPr>
          <w:sz w:val="24"/>
        </w:rPr>
        <w:t xml:space="preserve">’: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; UAS-</w:t>
      </w:r>
      <w:r w:rsidRPr="00C23ACE">
        <w:rPr>
          <w:i/>
          <w:sz w:val="24"/>
        </w:rPr>
        <w:t xml:space="preserve">dlg1 RNAi </w:t>
      </w:r>
      <w:r w:rsidRPr="00C23ACE">
        <w:rPr>
          <w:sz w:val="24"/>
        </w:rPr>
        <w:t>(Bloomington #35772) x UAS-</w:t>
      </w:r>
      <w:r w:rsidRPr="00C23ACE">
        <w:rPr>
          <w:i/>
          <w:sz w:val="24"/>
        </w:rPr>
        <w:t>dlg1</w:t>
      </w:r>
    </w:p>
    <w:p w:rsidR="00C349CC" w:rsidRPr="00C23ACE" w:rsidRDefault="00C349CC" w:rsidP="00C349CC">
      <w:pPr>
        <w:spacing w:line="480" w:lineRule="auto"/>
        <w:jc w:val="left"/>
        <w:rPr>
          <w:i/>
          <w:sz w:val="24"/>
        </w:rPr>
      </w:pPr>
      <w:r w:rsidRPr="00C23ACE">
        <w:rPr>
          <w:sz w:val="24"/>
        </w:rPr>
        <w:t>For</w:t>
      </w:r>
      <w:r w:rsidR="00927C34" w:rsidRPr="00C23ACE">
        <w:rPr>
          <w:sz w:val="24"/>
        </w:rPr>
        <w:t xml:space="preserve"> Figure 4-figure supplement 3</w:t>
      </w:r>
      <w:r w:rsidR="0064272D" w:rsidRPr="00C23ACE">
        <w:rPr>
          <w:sz w:val="24"/>
        </w:rPr>
        <w:t>G</w:t>
      </w:r>
      <w:r w:rsidRPr="00C23ACE">
        <w:rPr>
          <w:sz w:val="24"/>
        </w:rPr>
        <w:t xml:space="preserve">, </w:t>
      </w:r>
      <w:r w:rsidR="0064272D" w:rsidRPr="00C23ACE">
        <w:rPr>
          <w:sz w:val="24"/>
        </w:rPr>
        <w:t>G</w:t>
      </w:r>
      <w:r w:rsidRPr="00C23ACE">
        <w:rPr>
          <w:sz w:val="24"/>
        </w:rPr>
        <w:t xml:space="preserve">’: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; UAS-</w:t>
      </w:r>
      <w:r w:rsidRPr="00C23ACE">
        <w:rPr>
          <w:i/>
          <w:sz w:val="24"/>
        </w:rPr>
        <w:t xml:space="preserve">dlg1 RNAi </w:t>
      </w:r>
      <w:r w:rsidRPr="00C23ACE">
        <w:rPr>
          <w:sz w:val="24"/>
        </w:rPr>
        <w:t>(Bloomington #35772) x UAS-</w:t>
      </w:r>
      <w:r w:rsidRPr="00C23ACE">
        <w:rPr>
          <w:i/>
          <w:sz w:val="24"/>
        </w:rPr>
        <w:t>dsh</w:t>
      </w:r>
    </w:p>
    <w:p w:rsidR="0064272D" w:rsidRPr="00C23ACE" w:rsidRDefault="0064272D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Figure 4-figure supplement 3H, H’: </w:t>
      </w:r>
      <w:r w:rsidRPr="00C23ACE">
        <w:rPr>
          <w:i/>
          <w:sz w:val="24"/>
        </w:rPr>
        <w:t>vg</w:t>
      </w:r>
      <w:r w:rsidRPr="00C23ACE">
        <w:rPr>
          <w:i/>
          <w:sz w:val="24"/>
          <w:vertAlign w:val="superscript"/>
        </w:rPr>
        <w:t>BE</w:t>
      </w:r>
      <w:r w:rsidRPr="00C23ACE">
        <w:rPr>
          <w:i/>
          <w:sz w:val="24"/>
        </w:rPr>
        <w:t>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; UAS-</w:t>
      </w:r>
      <w:r w:rsidRPr="00C23ACE">
        <w:rPr>
          <w:i/>
          <w:sz w:val="24"/>
        </w:rPr>
        <w:t xml:space="preserve">tsu RNAi </w:t>
      </w:r>
      <w:r w:rsidRPr="00C23ACE">
        <w:rPr>
          <w:sz w:val="24"/>
        </w:rPr>
        <w:t>(VDRC #107385) x UAS-</w:t>
      </w:r>
      <w:r w:rsidRPr="00C23ACE">
        <w:rPr>
          <w:i/>
          <w:sz w:val="24"/>
        </w:rPr>
        <w:t>dlg1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266ECC" w:rsidRPr="00C23ACE">
        <w:rPr>
          <w:sz w:val="24"/>
        </w:rPr>
        <w:t>Figure 4-figure supplement 4</w:t>
      </w:r>
      <w:r w:rsidRPr="00C23ACE">
        <w:rPr>
          <w:sz w:val="24"/>
        </w:rPr>
        <w:t xml:space="preserve">B, C, E, F, H, I: </w:t>
      </w:r>
      <w:r w:rsidRPr="00C23ACE">
        <w:rPr>
          <w:i/>
          <w:sz w:val="24"/>
        </w:rPr>
        <w:t>hh-</w:t>
      </w:r>
      <w:r w:rsidRPr="00C23ACE">
        <w:rPr>
          <w:sz w:val="24"/>
        </w:rPr>
        <w:t>Gal4, UAS-</w:t>
      </w:r>
      <w:r w:rsidRPr="00C23ACE">
        <w:rPr>
          <w:i/>
          <w:sz w:val="24"/>
        </w:rPr>
        <w:t>mCD8-gfp</w:t>
      </w:r>
      <w:r w:rsidRPr="00C23ACE">
        <w:rPr>
          <w:sz w:val="24"/>
        </w:rPr>
        <w:t>/TM6B x UAS-</w:t>
      </w:r>
      <w:r w:rsidRPr="00C23ACE">
        <w:rPr>
          <w:i/>
          <w:sz w:val="24"/>
        </w:rPr>
        <w:t xml:space="preserve">Rnps1 RNAi </w:t>
      </w:r>
      <w:r w:rsidRPr="00C23ACE">
        <w:rPr>
          <w:sz w:val="24"/>
        </w:rPr>
        <w:t xml:space="preserve">(Bloomington #36580)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F757B7" w:rsidRPr="00C23ACE">
        <w:rPr>
          <w:sz w:val="24"/>
        </w:rPr>
        <w:t xml:space="preserve">Figure 5-figure supplement </w:t>
      </w:r>
      <w:r w:rsidR="00F757B7">
        <w:rPr>
          <w:sz w:val="24"/>
        </w:rPr>
        <w:t xml:space="preserve">1A, B, </w:t>
      </w:r>
      <w:r w:rsidR="00D37EDC" w:rsidRPr="00C23ACE">
        <w:rPr>
          <w:sz w:val="24"/>
        </w:rPr>
        <w:t xml:space="preserve">Figure 5-figure supplement </w:t>
      </w:r>
      <w:r w:rsidR="00F757B7">
        <w:rPr>
          <w:sz w:val="24"/>
        </w:rPr>
        <w:t>2</w:t>
      </w:r>
      <w:r w:rsidRPr="00C23ACE">
        <w:rPr>
          <w:sz w:val="24"/>
        </w:rPr>
        <w:t xml:space="preserve">A-D: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;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 xml:space="preserve">, FRT40A/CyO x </w:t>
      </w:r>
      <w:r w:rsidRPr="00C23ACE">
        <w:rPr>
          <w:i/>
          <w:sz w:val="24"/>
        </w:rPr>
        <w:t>l(2)gl</w:t>
      </w:r>
      <w:r w:rsidRPr="00C23ACE">
        <w:rPr>
          <w:i/>
          <w:sz w:val="24"/>
          <w:vertAlign w:val="superscript"/>
        </w:rPr>
        <w:t>27S3</w:t>
      </w:r>
      <w:r w:rsidRPr="00C23ACE">
        <w:rPr>
          <w:sz w:val="24"/>
        </w:rPr>
        <w:t>, FRT40A/CyO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351515" w:rsidRPr="00C23ACE">
        <w:rPr>
          <w:sz w:val="24"/>
        </w:rPr>
        <w:t xml:space="preserve">Figure 5-figure supplement </w:t>
      </w:r>
      <w:r w:rsidR="00351515">
        <w:rPr>
          <w:sz w:val="24"/>
        </w:rPr>
        <w:t xml:space="preserve">1C, D, </w:t>
      </w:r>
      <w:r w:rsidR="00733B76" w:rsidRPr="00C23ACE">
        <w:rPr>
          <w:sz w:val="24"/>
        </w:rPr>
        <w:t xml:space="preserve">Figure 5-figure supplement </w:t>
      </w:r>
      <w:r w:rsidR="00F757B7">
        <w:rPr>
          <w:sz w:val="24"/>
        </w:rPr>
        <w:t>2</w:t>
      </w:r>
      <w:r w:rsidRPr="00C23ACE">
        <w:rPr>
          <w:sz w:val="24"/>
        </w:rPr>
        <w:t xml:space="preserve">E-H: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, FRT9-2/y x </w:t>
      </w:r>
      <w:r w:rsidRPr="00C23ACE">
        <w:rPr>
          <w:i/>
          <w:sz w:val="24"/>
        </w:rPr>
        <w:t>baz</w:t>
      </w:r>
      <w:r w:rsidRPr="00C23ACE">
        <w:rPr>
          <w:i/>
          <w:sz w:val="24"/>
          <w:vertAlign w:val="superscript"/>
        </w:rPr>
        <w:t>4</w:t>
      </w:r>
      <w:r w:rsidRPr="00C23ACE">
        <w:rPr>
          <w:sz w:val="24"/>
        </w:rPr>
        <w:t>, FRT9-2/CyO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For </w:t>
      </w:r>
      <w:r w:rsidR="00351515" w:rsidRPr="00C23ACE">
        <w:rPr>
          <w:sz w:val="24"/>
        </w:rPr>
        <w:t xml:space="preserve">Figure 5-figure supplement </w:t>
      </w:r>
      <w:r w:rsidR="00351515">
        <w:rPr>
          <w:sz w:val="24"/>
        </w:rPr>
        <w:t xml:space="preserve">1E, F, </w:t>
      </w:r>
      <w:r w:rsidR="00733B76" w:rsidRPr="00C23ACE">
        <w:rPr>
          <w:sz w:val="24"/>
        </w:rPr>
        <w:t xml:space="preserve">Figure 5-figure supplement </w:t>
      </w:r>
      <w:r w:rsidR="00F757B7">
        <w:rPr>
          <w:sz w:val="24"/>
        </w:rPr>
        <w:t>2</w:t>
      </w:r>
      <w:r w:rsidRPr="00C23ACE">
        <w:rPr>
          <w:sz w:val="24"/>
        </w:rPr>
        <w:t xml:space="preserve">I-L: </w:t>
      </w:r>
      <w:r w:rsidRPr="00C23ACE">
        <w:rPr>
          <w:i/>
          <w:sz w:val="24"/>
        </w:rPr>
        <w:t>ubi</w:t>
      </w:r>
      <w:r w:rsidRPr="00C23ACE">
        <w:rPr>
          <w:sz w:val="24"/>
        </w:rPr>
        <w:t>-</w:t>
      </w:r>
      <w:r w:rsidRPr="00C23ACE">
        <w:rPr>
          <w:i/>
          <w:sz w:val="24"/>
        </w:rPr>
        <w:t>gfp</w:t>
      </w:r>
      <w:r w:rsidRPr="00C23ACE">
        <w:rPr>
          <w:sz w:val="24"/>
        </w:rPr>
        <w:t xml:space="preserve">, </w:t>
      </w:r>
      <w:r w:rsidRPr="00C23ACE">
        <w:rPr>
          <w:i/>
          <w:sz w:val="24"/>
        </w:rPr>
        <w:t>hs-flp</w:t>
      </w:r>
      <w:r w:rsidRPr="00C23ACE">
        <w:rPr>
          <w:i/>
          <w:sz w:val="24"/>
          <w:vertAlign w:val="superscript"/>
        </w:rPr>
        <w:t>122</w:t>
      </w:r>
      <w:r w:rsidRPr="00C23ACE">
        <w:rPr>
          <w:sz w:val="24"/>
        </w:rPr>
        <w:t xml:space="preserve">, FRT19A/y x </w:t>
      </w:r>
      <w:r w:rsidRPr="00C23ACE">
        <w:rPr>
          <w:i/>
          <w:sz w:val="24"/>
        </w:rPr>
        <w:t>cdc42</w:t>
      </w:r>
      <w:r w:rsidRPr="00C23ACE">
        <w:rPr>
          <w:i/>
          <w:sz w:val="24"/>
          <w:vertAlign w:val="superscript"/>
        </w:rPr>
        <w:t>4</w:t>
      </w:r>
      <w:r w:rsidRPr="00C23ACE">
        <w:rPr>
          <w:sz w:val="24"/>
        </w:rPr>
        <w:t>, FRT19A/CyO</w:t>
      </w:r>
    </w:p>
    <w:p w:rsidR="00C349CC" w:rsidRPr="00C23ACE" w:rsidRDefault="00C349CC" w:rsidP="00C349CC">
      <w:pPr>
        <w:autoSpaceDE w:val="0"/>
        <w:autoSpaceDN w:val="0"/>
        <w:adjustRightInd w:val="0"/>
        <w:spacing w:line="480" w:lineRule="auto"/>
        <w:jc w:val="left"/>
        <w:rPr>
          <w:sz w:val="24"/>
        </w:rPr>
      </w:pPr>
    </w:p>
    <w:p w:rsidR="00D52C32" w:rsidRDefault="00D52C32" w:rsidP="00C349CC">
      <w:pPr>
        <w:autoSpaceDE w:val="0"/>
        <w:autoSpaceDN w:val="0"/>
        <w:adjustRightInd w:val="0"/>
        <w:spacing w:line="480" w:lineRule="auto"/>
        <w:jc w:val="left"/>
        <w:rPr>
          <w:b/>
          <w:sz w:val="24"/>
        </w:rPr>
      </w:pPr>
      <w:r w:rsidRPr="00D52C32">
        <w:rPr>
          <w:rFonts w:hint="eastAsia"/>
          <w:b/>
          <w:sz w:val="24"/>
        </w:rPr>
        <w:lastRenderedPageBreak/>
        <w:t>Primers</w:t>
      </w:r>
    </w:p>
    <w:p w:rsidR="00D52C32" w:rsidRPr="00D52C32" w:rsidRDefault="00D52C32" w:rsidP="00C349CC">
      <w:pPr>
        <w:autoSpaceDE w:val="0"/>
        <w:autoSpaceDN w:val="0"/>
        <w:adjustRightInd w:val="0"/>
        <w:spacing w:line="480" w:lineRule="auto"/>
        <w:jc w:val="left"/>
        <w:rPr>
          <w:b/>
          <w:sz w:val="24"/>
        </w:rPr>
      </w:pPr>
    </w:p>
    <w:p w:rsidR="00C349CC" w:rsidRPr="00D52C32" w:rsidRDefault="00C349CC" w:rsidP="00C349CC">
      <w:pPr>
        <w:autoSpaceDE w:val="0"/>
        <w:autoSpaceDN w:val="0"/>
        <w:adjustRightInd w:val="0"/>
        <w:spacing w:line="480" w:lineRule="auto"/>
        <w:jc w:val="left"/>
        <w:rPr>
          <w:i/>
          <w:sz w:val="24"/>
        </w:rPr>
      </w:pPr>
      <w:r w:rsidRPr="00D52C32">
        <w:rPr>
          <w:i/>
          <w:sz w:val="24"/>
        </w:rPr>
        <w:t>Primers used in molecular cloning are listed below: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iCs/>
          <w:sz w:val="24"/>
        </w:rPr>
        <w:t>dsh-Myc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5’-ctgcagtaaagtgcaagttaaagtg-3’ and 5’-tgtccaattatgtcacaccacaga-3’,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HA-dlg1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5’-gcggccgcatgtacccttacgacgttcctgattacgctagcctcacaacgaggaaaaagaagcg-3’ and 5’-tctagattatagagattccttggaaggtac-3’,</w:t>
      </w:r>
    </w:p>
    <w:p w:rsidR="00715060" w:rsidRPr="00C23ACE" w:rsidRDefault="00715060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HA-dlg1-RB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5’-gcggccgcatgtacccttacgacgttcctgattacgctagcctc</w:t>
      </w:r>
      <w:r w:rsidR="00AA6C43" w:rsidRPr="00C23ACE">
        <w:rPr>
          <w:sz w:val="24"/>
        </w:rPr>
        <w:t>ccagtgaaaaagcaagaagc</w:t>
      </w:r>
      <w:r w:rsidRPr="00C23ACE">
        <w:rPr>
          <w:sz w:val="24"/>
        </w:rPr>
        <w:t>-3’ and 5’-tctagattatagagattccttggaaggtac-3’,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dvl1-HA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5’-gccgaattcatggcggagaccaagattat-3’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5’-gcctctagattagaggctagcgtaatcaggaacgtcgtaagggtacatgatgtccacgaagaact-3’,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dvl2-HA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5’-gccgaattcatggcgggtagcagcact-3’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5’-gcctctagattagaggctagcgtaatcaggaacgtcgtaagggtacataacatccacaaagaactcg-3’,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dvl3-HA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5’-gccgaattcatgggcgagaccaagatc-3’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5’-gcctctagattagaggctagcgtaatcaggaacgtcgtaagggtacatcacatccacaaagaactc-3’,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dlg2-Flag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5’-gcctctagagccaccatgggtatctttaagagcag-3’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5’-gcctctagataacttttcctttgagggaatcc-3’,</w:t>
      </w:r>
    </w:p>
    <w:p w:rsidR="00230CA1" w:rsidRPr="00C23ACE" w:rsidRDefault="0023753A" w:rsidP="00230CA1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dlg3-Flag</w:t>
      </w:r>
      <w:r w:rsidRPr="00C23ACE">
        <w:rPr>
          <w:sz w:val="24"/>
        </w:rPr>
        <w:t xml:space="preserve">: </w:t>
      </w:r>
      <w:r w:rsidR="00230CA1" w:rsidRPr="00C23ACE">
        <w:rPr>
          <w:sz w:val="24"/>
        </w:rPr>
        <w:t>5’-</w:t>
      </w:r>
      <w:r w:rsidR="004E2A58" w:rsidRPr="00C23ACE">
        <w:rPr>
          <w:sz w:val="24"/>
        </w:rPr>
        <w:t>gccggtacccacaagcaccagcactgctg</w:t>
      </w:r>
      <w:r w:rsidR="00230CA1" w:rsidRPr="00C23ACE">
        <w:rPr>
          <w:sz w:val="24"/>
        </w:rPr>
        <w:t xml:space="preserve">-3’ and </w:t>
      </w:r>
    </w:p>
    <w:p w:rsidR="0023753A" w:rsidRPr="00C23ACE" w:rsidRDefault="00230CA1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</w:t>
      </w:r>
      <w:r w:rsidR="004E2A58" w:rsidRPr="00C23ACE">
        <w:rPr>
          <w:sz w:val="24"/>
        </w:rPr>
        <w:t>attgcggccgcttagagtttttcaggggatgg</w:t>
      </w:r>
      <w:r w:rsidRPr="00C23ACE">
        <w:rPr>
          <w:sz w:val="24"/>
        </w:rPr>
        <w:t>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dlg2KKAA-Flag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5’-ttcaatgacaagcgtgcagctagcttcatcttttc-3’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5’-gaaaaga</w:t>
      </w:r>
      <w:r w:rsidR="00D70B27" w:rsidRPr="00C23ACE">
        <w:rPr>
          <w:sz w:val="24"/>
        </w:rPr>
        <w:t>tgaagctagctgcacgcttgtcattgaa-3’,</w:t>
      </w:r>
    </w:p>
    <w:p w:rsidR="00D70B27" w:rsidRPr="00C23ACE" w:rsidRDefault="00D70B27" w:rsidP="00D70B27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dlg2</w:t>
      </w:r>
      <w:r w:rsidRPr="00C23ACE">
        <w:rPr>
          <w:i/>
          <w:color w:val="000000" w:themeColor="text1"/>
          <w:sz w:val="24"/>
        </w:rPr>
        <w:t xml:space="preserve"> SFI-NL</w:t>
      </w:r>
      <w:r w:rsidRPr="00C23ACE">
        <w:rPr>
          <w:i/>
          <w:sz w:val="24"/>
        </w:rPr>
        <w:t>-Flag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</w:t>
      </w:r>
      <w:r w:rsidR="00626C7C" w:rsidRPr="00C23ACE">
        <w:rPr>
          <w:sz w:val="24"/>
        </w:rPr>
        <w:t>gacaagcgtaaaaagaacttgttttcacgaaaattc</w:t>
      </w:r>
      <w:r w:rsidRPr="00C23ACE">
        <w:rPr>
          <w:sz w:val="24"/>
        </w:rPr>
        <w:t xml:space="preserve">-3’ and </w:t>
      </w:r>
    </w:p>
    <w:p w:rsidR="00D70B27" w:rsidRPr="00C23ACE" w:rsidRDefault="00D70B27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lastRenderedPageBreak/>
        <w:t>5’-</w:t>
      </w:r>
      <w:r w:rsidR="00626C7C" w:rsidRPr="00C23ACE">
        <w:rPr>
          <w:sz w:val="24"/>
        </w:rPr>
        <w:t>gaattttcgtgaaaacaagttctttttacgcttgtc-3’.</w:t>
      </w:r>
    </w:p>
    <w:p w:rsidR="00C349CC" w:rsidRPr="00C23ACE" w:rsidRDefault="00C349CC" w:rsidP="00C349CC">
      <w:pPr>
        <w:autoSpaceDE w:val="0"/>
        <w:autoSpaceDN w:val="0"/>
        <w:adjustRightInd w:val="0"/>
        <w:spacing w:line="480" w:lineRule="auto"/>
        <w:jc w:val="left"/>
        <w:rPr>
          <w:sz w:val="24"/>
        </w:rPr>
      </w:pPr>
    </w:p>
    <w:p w:rsidR="00821A06" w:rsidRPr="00D52C32" w:rsidRDefault="00C349CC" w:rsidP="00C349CC">
      <w:pPr>
        <w:autoSpaceDE w:val="0"/>
        <w:autoSpaceDN w:val="0"/>
        <w:adjustRightInd w:val="0"/>
        <w:spacing w:line="480" w:lineRule="auto"/>
        <w:jc w:val="left"/>
        <w:rPr>
          <w:rFonts w:hint="eastAsia"/>
          <w:i/>
          <w:sz w:val="24"/>
        </w:rPr>
      </w:pPr>
      <w:r w:rsidRPr="00D52C32">
        <w:rPr>
          <w:i/>
          <w:sz w:val="24"/>
        </w:rPr>
        <w:t>Primers used to generate dsRNAs are listed below: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iCs/>
          <w:sz w:val="24"/>
        </w:rPr>
        <w:t>tsu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5’-taatacgactcactataggggagaggcgatccacagctac-3’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 xml:space="preserve">5’-taatacgactcactatagggagtcgtttatctgcgacgct-3’,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mago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5’-taatacgactcactatagggcaagctgcggtacgccaacaa-3’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5’-taatacgactcactatagggcaggccgatgagtgagaagacca-3’,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dlg1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 xml:space="preserve">5’-taatacgactcactatagggtagggacacaccacccgacccaag-3’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5’-taatacgactcactatagggccattttaatcgcccgctcgt-3’,</w:t>
      </w:r>
    </w:p>
    <w:p w:rsidR="00C349CC" w:rsidRPr="00C23ACE" w:rsidRDefault="00C349CC" w:rsidP="00C349CC">
      <w:pPr>
        <w:pStyle w:val="HTML"/>
        <w:shd w:val="clear" w:color="auto" w:fill="FFFFFF"/>
        <w:spacing w:line="480" w:lineRule="auto"/>
        <w:rPr>
          <w:rFonts w:ascii="Times New Roman" w:hAnsi="Times New Roman" w:cs="Times New Roman"/>
          <w:lang w:eastAsia="en-US"/>
        </w:rPr>
      </w:pPr>
      <w:r w:rsidRPr="00C23ACE">
        <w:rPr>
          <w:rFonts w:ascii="Times New Roman" w:hAnsi="Times New Roman" w:cs="Times New Roman"/>
          <w:i/>
        </w:rPr>
        <w:t>Gal80</w:t>
      </w:r>
      <w:r w:rsidRPr="00C23ACE">
        <w:rPr>
          <w:rFonts w:ascii="Times New Roman" w:hAnsi="Times New Roman" w:cs="Times New Roman"/>
          <w:iCs/>
        </w:rPr>
        <w:t>:</w:t>
      </w:r>
      <w:r w:rsidRPr="00C23ACE">
        <w:rPr>
          <w:rFonts w:ascii="Times New Roman" w:hAnsi="Times New Roman" w:cs="Times New Roman"/>
          <w:i/>
        </w:rPr>
        <w:t xml:space="preserve"> </w:t>
      </w:r>
      <w:r w:rsidRPr="00C23ACE">
        <w:rPr>
          <w:rFonts w:ascii="Times New Roman" w:hAnsi="Times New Roman" w:cs="Times New Roman"/>
        </w:rPr>
        <w:t>5</w:t>
      </w:r>
      <w:r w:rsidRPr="00C23ACE">
        <w:rPr>
          <w:rFonts w:ascii="Times New Roman" w:hAnsi="Times New Roman" w:cs="Times New Roman"/>
          <w:lang w:eastAsia="en-US"/>
        </w:rPr>
        <w:t xml:space="preserve">’-taatacgactcactatagggattaagcggccgcaacatggactacaacaagagatc-3’ and </w:t>
      </w:r>
    </w:p>
    <w:p w:rsidR="00C349CC" w:rsidRPr="00C23ACE" w:rsidRDefault="00C349CC" w:rsidP="00C349CC">
      <w:pPr>
        <w:pStyle w:val="HTML"/>
        <w:shd w:val="clear" w:color="auto" w:fill="FFFFFF"/>
        <w:spacing w:line="480" w:lineRule="auto"/>
        <w:rPr>
          <w:rFonts w:ascii="Times New Roman" w:hAnsi="Times New Roman" w:cs="Times New Roman"/>
          <w:lang w:eastAsia="en-US"/>
        </w:rPr>
      </w:pPr>
      <w:r w:rsidRPr="00C23ACE">
        <w:rPr>
          <w:rFonts w:ascii="Times New Roman" w:hAnsi="Times New Roman" w:cs="Times New Roman"/>
          <w:lang w:eastAsia="en-US"/>
        </w:rPr>
        <w:t>5’-taatacgactcactataggggcgtgtctagattataaactataatgcgagatattg-3’.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</w:p>
    <w:p w:rsidR="00C349CC" w:rsidRPr="00D52C32" w:rsidRDefault="00C349CC" w:rsidP="00C349CC">
      <w:pPr>
        <w:spacing w:line="480" w:lineRule="auto"/>
        <w:jc w:val="left"/>
        <w:rPr>
          <w:i/>
          <w:sz w:val="24"/>
        </w:rPr>
      </w:pPr>
      <w:r w:rsidRPr="00D52C32">
        <w:rPr>
          <w:i/>
          <w:sz w:val="24"/>
        </w:rPr>
        <w:t xml:space="preserve">Primers used in </w:t>
      </w:r>
      <w:r w:rsidRPr="00D52C32">
        <w:rPr>
          <w:i/>
          <w:iCs/>
          <w:sz w:val="24"/>
        </w:rPr>
        <w:t>quantitative</w:t>
      </w:r>
      <w:r w:rsidRPr="00D52C32">
        <w:rPr>
          <w:i/>
          <w:sz w:val="24"/>
        </w:rPr>
        <w:t xml:space="preserve"> real-time PCR are listed below: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α</w:t>
      </w:r>
      <w:r w:rsidRPr="00C23ACE">
        <w:rPr>
          <w:i/>
          <w:iCs/>
          <w:sz w:val="24"/>
        </w:rPr>
        <w:t>-Tub84B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5’-ggcaaggagatcgtcgatctgg-3’ and 5’-gacgctccatcagcagcgag-3’,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tsu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5’-tgtgttggacattgacaa-3’ and 5’-cttcgccttttccttcag-3’,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rl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5’-atatcgccctttgaacac-3’ and 5’-ctctcatttggtctatgctat-3’,</w:t>
      </w:r>
    </w:p>
    <w:p w:rsidR="00C349CC" w:rsidRPr="00C23ACE" w:rsidRDefault="00C349CC" w:rsidP="00C349CC">
      <w:pPr>
        <w:spacing w:line="480" w:lineRule="auto"/>
        <w:jc w:val="left"/>
        <w:rPr>
          <w:i/>
          <w:sz w:val="24"/>
        </w:rPr>
      </w:pPr>
      <w:r w:rsidRPr="00C23ACE">
        <w:rPr>
          <w:i/>
          <w:sz w:val="24"/>
        </w:rPr>
        <w:t>cno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5’-agccctaacgatccagttg-3’ and 5’-catctgagagtttgccacaat-3’,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dbo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5’-aggatttctctacgcaatt-3’ and 5’-ctacccatttgttgtgtct-3’,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kel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5’-cttggttacagacgcaact-3’ and 5’-aagtggagtacaacgaagac-3’,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l(2)gl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5’-tggtgcgatgtttactatttg-3’ and 5’-agactgtactggcatttgt-3’,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Nek2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5’-gaagggcaggaaatacgat-3’ and 5’-gtcttagggcacacatctc-3’,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RhoGEF2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5’-aggaaaccctatggatgac-3’ and 5’-ctgaatgcttgactcttctg-3’,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lastRenderedPageBreak/>
        <w:t>sano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5’-gaagagcaactacaactt-3’ and 5’-aatactccattggaatctg-3’,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yki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5’-aagccaagaccaatgatg-3’ and 5’-tggcgatattggattctg-3’,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dlg1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5’-atactttacgggcgttgt-3’ and 5’-cgactgggaccaaatcat-3’,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dsh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5’-tggctaaagataacgattcc-3’ and 5’-ctgaacatcctccacattc-3’.</w:t>
      </w:r>
    </w:p>
    <w:p w:rsidR="00C349CC" w:rsidRPr="00C23ACE" w:rsidRDefault="00C349CC" w:rsidP="00C349CC">
      <w:pPr>
        <w:spacing w:line="480" w:lineRule="auto"/>
        <w:ind w:firstLine="720"/>
        <w:jc w:val="left"/>
        <w:rPr>
          <w:sz w:val="24"/>
        </w:rPr>
      </w:pPr>
    </w:p>
    <w:p w:rsidR="00C349CC" w:rsidRPr="00D52C32" w:rsidRDefault="00C349CC" w:rsidP="00C349CC">
      <w:pPr>
        <w:spacing w:line="480" w:lineRule="auto"/>
        <w:jc w:val="left"/>
        <w:rPr>
          <w:i/>
          <w:sz w:val="24"/>
        </w:rPr>
      </w:pPr>
      <w:r w:rsidRPr="00D52C32">
        <w:rPr>
          <w:i/>
          <w:sz w:val="24"/>
        </w:rPr>
        <w:t>Primers used in RT-PCR are listed below: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α</w:t>
      </w:r>
      <w:r w:rsidRPr="00C23ACE">
        <w:rPr>
          <w:i/>
          <w:iCs/>
          <w:sz w:val="24"/>
        </w:rPr>
        <w:t>-Tub84B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5’-cgtttgtcaagcctcatagccg-3’ and 5’-gctccagtctcgctgaagaagg-3’,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tsu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5’-tgtgttggacattgacaa-3’ and 5’-cttcgccttttccttcag-3’,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rl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5’-atatcgccctttgaacac-3’ and 5’-ctctcatttggtctatgctat-3’,</w:t>
      </w:r>
    </w:p>
    <w:p w:rsidR="00C349CC" w:rsidRPr="00C23ACE" w:rsidRDefault="00C349CC" w:rsidP="00C349CC">
      <w:pPr>
        <w:spacing w:line="480" w:lineRule="auto"/>
        <w:jc w:val="left"/>
        <w:rPr>
          <w:i/>
          <w:sz w:val="24"/>
        </w:rPr>
      </w:pPr>
      <w:r w:rsidRPr="00C23ACE">
        <w:rPr>
          <w:i/>
          <w:sz w:val="24"/>
        </w:rPr>
        <w:t>cno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5’-tgttccatgtgcggagacg-3’ and 5’-gacagagccaggttgtagcg-3’,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dbo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5’-atccgaaggtcacgctcact-3’ and 5’-agcctcatccaccaaatccc-3’,</w:t>
      </w:r>
      <w:bookmarkStart w:id="0" w:name="_GoBack"/>
      <w:bookmarkEnd w:id="0"/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kel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5’-acagcaagcacagccacaac-3’ and 5’-atcctcccgactccttagcg-3’,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l(2)gl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5’-caggaccaaccagagcaatc -3’ and 5’-agactgtactggcatttgt-3’,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Nek2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 cggtttgaggagccctacatc-3’ and 5’-ggaatccgactgaactcaccct-3’,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RhoGEF2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5’-aggaaaccctatggatgac-3’ and 5’-ccgatccctatgaccactaa-3’,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sano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5’-agcattccgcaaccactt-3’ and 5’-agcataattctgggcgtagc-3’,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yki</w:t>
      </w:r>
      <w:r w:rsidRPr="00C23ACE">
        <w:rPr>
          <w:iCs/>
          <w:sz w:val="24"/>
        </w:rPr>
        <w:t xml:space="preserve">: </w:t>
      </w:r>
      <w:r w:rsidRPr="00C23ACE">
        <w:rPr>
          <w:sz w:val="24"/>
        </w:rPr>
        <w:t>5’-ggcgatacatcactcccg-3’ and 5’-gatcctcccactgcgtagatt-3’,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dlg1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5’-cagtaccgcccagaggagt-3’ and 5’-gatccaatgtcgattgcttatc-3’,</w:t>
      </w:r>
    </w:p>
    <w:p w:rsidR="002D1830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dlg1</w:t>
      </w:r>
      <w:r w:rsidRPr="00C23ACE">
        <w:rPr>
          <w:sz w:val="24"/>
        </w:rPr>
        <w:t xml:space="preserve"> for </w:t>
      </w:r>
      <w:r w:rsidR="00716BF2" w:rsidRPr="00C23ACE">
        <w:rPr>
          <w:sz w:val="24"/>
        </w:rPr>
        <w:t xml:space="preserve">detecting </w:t>
      </w:r>
      <w:r w:rsidRPr="00C23ACE">
        <w:rPr>
          <w:sz w:val="24"/>
        </w:rPr>
        <w:t>aberrant transcripts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5’-gcccgaaggctgtgccaaac-3’ and 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sz w:val="24"/>
        </w:rPr>
        <w:t>5’-tctgctgcggctgctgatt-3’,</w:t>
      </w:r>
    </w:p>
    <w:p w:rsidR="00C349CC" w:rsidRPr="00C23ACE" w:rsidRDefault="00C349CC" w:rsidP="00C349CC">
      <w:pPr>
        <w:spacing w:line="480" w:lineRule="auto"/>
        <w:jc w:val="left"/>
        <w:rPr>
          <w:sz w:val="24"/>
        </w:rPr>
      </w:pPr>
      <w:r w:rsidRPr="00C23ACE">
        <w:rPr>
          <w:i/>
          <w:sz w:val="24"/>
        </w:rPr>
        <w:t>dsh</w:t>
      </w:r>
      <w:r w:rsidRPr="00C23ACE">
        <w:rPr>
          <w:iCs/>
          <w:sz w:val="24"/>
        </w:rPr>
        <w:t>:</w:t>
      </w:r>
      <w:r w:rsidRPr="00C23ACE">
        <w:rPr>
          <w:sz w:val="24"/>
        </w:rPr>
        <w:t xml:space="preserve"> 5’-tggctaaagataacgattcc-3’ and 5’-ctgaacatcctccacattc-3’,</w:t>
      </w:r>
    </w:p>
    <w:p w:rsidR="00FB29D6" w:rsidRDefault="00C349CC" w:rsidP="00C349CC">
      <w:r w:rsidRPr="00C23ACE">
        <w:rPr>
          <w:i/>
          <w:sz w:val="24"/>
        </w:rPr>
        <w:t>wg</w:t>
      </w:r>
      <w:r w:rsidRPr="00C23ACE">
        <w:rPr>
          <w:iCs/>
          <w:sz w:val="24"/>
        </w:rPr>
        <w:t>:</w:t>
      </w:r>
      <w:r w:rsidRPr="00C23ACE">
        <w:rPr>
          <w:i/>
          <w:sz w:val="24"/>
        </w:rPr>
        <w:t xml:space="preserve"> </w:t>
      </w:r>
      <w:r w:rsidRPr="00C23ACE">
        <w:rPr>
          <w:sz w:val="24"/>
        </w:rPr>
        <w:t>5’-atctgcctgatggccctgtg-3’ and 5’-cctggtggttcgcttgtgga-3’.</w:t>
      </w:r>
    </w:p>
    <w:sectPr w:rsidR="00FB29D6" w:rsidSect="00C15B7A">
      <w:footerReference w:type="default" r:id="rId6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258" w:rsidRDefault="00837258" w:rsidP="00AE50F0">
      <w:r>
        <w:separator/>
      </w:r>
    </w:p>
  </w:endnote>
  <w:endnote w:type="continuationSeparator" w:id="0">
    <w:p w:rsidR="00837258" w:rsidRDefault="00837258" w:rsidP="00AE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780523"/>
      <w:docPartObj>
        <w:docPartGallery w:val="Page Numbers (Bottom of Page)"/>
        <w:docPartUnique/>
      </w:docPartObj>
    </w:sdtPr>
    <w:sdtEndPr/>
    <w:sdtContent>
      <w:p w:rsidR="00C15B7A" w:rsidRDefault="0058623C">
        <w:pPr>
          <w:pStyle w:val="a4"/>
          <w:jc w:val="right"/>
        </w:pPr>
        <w:r>
          <w:fldChar w:fldCharType="begin"/>
        </w:r>
        <w:r w:rsidR="00C15B7A">
          <w:instrText>PAGE   \* MERGEFORMAT</w:instrText>
        </w:r>
        <w:r>
          <w:fldChar w:fldCharType="separate"/>
        </w:r>
        <w:r w:rsidR="00D52C32" w:rsidRPr="00D52C32">
          <w:rPr>
            <w:noProof/>
            <w:lang w:val="zh-CN"/>
          </w:rPr>
          <w:t>3</w:t>
        </w:r>
        <w:r>
          <w:fldChar w:fldCharType="end"/>
        </w:r>
      </w:p>
    </w:sdtContent>
  </w:sdt>
  <w:p w:rsidR="00C15B7A" w:rsidRDefault="00C15B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258" w:rsidRDefault="00837258" w:rsidP="00AE50F0">
      <w:r>
        <w:separator/>
      </w:r>
    </w:p>
  </w:footnote>
  <w:footnote w:type="continuationSeparator" w:id="0">
    <w:p w:rsidR="00837258" w:rsidRDefault="00837258" w:rsidP="00AE5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49CC"/>
    <w:rsid w:val="00021072"/>
    <w:rsid w:val="00035C52"/>
    <w:rsid w:val="00093CF9"/>
    <w:rsid w:val="000A3515"/>
    <w:rsid w:val="000B6C01"/>
    <w:rsid w:val="001039EC"/>
    <w:rsid w:val="00230CA1"/>
    <w:rsid w:val="0023753A"/>
    <w:rsid w:val="00254528"/>
    <w:rsid w:val="00266ECC"/>
    <w:rsid w:val="002A296E"/>
    <w:rsid w:val="002D1830"/>
    <w:rsid w:val="00305BDC"/>
    <w:rsid w:val="0034633E"/>
    <w:rsid w:val="00351515"/>
    <w:rsid w:val="003A61F7"/>
    <w:rsid w:val="003B31B4"/>
    <w:rsid w:val="0040664D"/>
    <w:rsid w:val="00411C71"/>
    <w:rsid w:val="00474E70"/>
    <w:rsid w:val="004C1C8F"/>
    <w:rsid w:val="004E2A58"/>
    <w:rsid w:val="00575DED"/>
    <w:rsid w:val="0058623C"/>
    <w:rsid w:val="00606936"/>
    <w:rsid w:val="00613F01"/>
    <w:rsid w:val="00626C7C"/>
    <w:rsid w:val="0064272D"/>
    <w:rsid w:val="00651B96"/>
    <w:rsid w:val="00690F6B"/>
    <w:rsid w:val="00691332"/>
    <w:rsid w:val="006C68E3"/>
    <w:rsid w:val="006F5407"/>
    <w:rsid w:val="00715060"/>
    <w:rsid w:val="00716BF2"/>
    <w:rsid w:val="00733B76"/>
    <w:rsid w:val="00793E3C"/>
    <w:rsid w:val="007B2A1A"/>
    <w:rsid w:val="007E7B82"/>
    <w:rsid w:val="00821A06"/>
    <w:rsid w:val="00837258"/>
    <w:rsid w:val="008401B5"/>
    <w:rsid w:val="008A4D6F"/>
    <w:rsid w:val="008E6B80"/>
    <w:rsid w:val="00927C34"/>
    <w:rsid w:val="00946500"/>
    <w:rsid w:val="009719E1"/>
    <w:rsid w:val="009759E6"/>
    <w:rsid w:val="009E6172"/>
    <w:rsid w:val="009F2B26"/>
    <w:rsid w:val="00A20C60"/>
    <w:rsid w:val="00A84FE1"/>
    <w:rsid w:val="00AA6C43"/>
    <w:rsid w:val="00AB3CB3"/>
    <w:rsid w:val="00AE05E1"/>
    <w:rsid w:val="00AE0F63"/>
    <w:rsid w:val="00AE50F0"/>
    <w:rsid w:val="00BC413D"/>
    <w:rsid w:val="00BE005E"/>
    <w:rsid w:val="00C06C76"/>
    <w:rsid w:val="00C15B7A"/>
    <w:rsid w:val="00C23ACE"/>
    <w:rsid w:val="00C349CC"/>
    <w:rsid w:val="00CB0A0B"/>
    <w:rsid w:val="00CB10F0"/>
    <w:rsid w:val="00CB4640"/>
    <w:rsid w:val="00CC09AC"/>
    <w:rsid w:val="00CD5F41"/>
    <w:rsid w:val="00CF0AF4"/>
    <w:rsid w:val="00D3179B"/>
    <w:rsid w:val="00D37EDC"/>
    <w:rsid w:val="00D52C32"/>
    <w:rsid w:val="00D70B27"/>
    <w:rsid w:val="00DB4FCA"/>
    <w:rsid w:val="00DC07D3"/>
    <w:rsid w:val="00E00C07"/>
    <w:rsid w:val="00E01F46"/>
    <w:rsid w:val="00E10CA6"/>
    <w:rsid w:val="00E84EF6"/>
    <w:rsid w:val="00EB4194"/>
    <w:rsid w:val="00F17E3C"/>
    <w:rsid w:val="00F25D7F"/>
    <w:rsid w:val="00F757B7"/>
    <w:rsid w:val="00FB29D6"/>
    <w:rsid w:val="00FD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DDF290-AE65-4D98-9AD6-2CC615A9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qFormat/>
    <w:rsid w:val="00C349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sid w:val="00C349CC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5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0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0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0F0"/>
    <w:rPr>
      <w:rFonts w:ascii="Times New Roman" w:eastAsia="宋体" w:hAnsi="Times New Roman" w:cs="Times New Roman"/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C15B7A"/>
  </w:style>
  <w:style w:type="paragraph" w:styleId="a6">
    <w:name w:val="Balloon Text"/>
    <w:basedOn w:val="a"/>
    <w:link w:val="Char1"/>
    <w:uiPriority w:val="99"/>
    <w:semiHidden/>
    <w:unhideWhenUsed/>
    <w:rsid w:val="00C15B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15B7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6</Pages>
  <Words>1059</Words>
  <Characters>6040</Characters>
  <Application>Microsoft Office Word</Application>
  <DocSecurity>0</DocSecurity>
  <Lines>50</Lines>
  <Paragraphs>14</Paragraphs>
  <ScaleCrop>false</ScaleCrop>
  <Company>china</Company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Min</dc:creator>
  <cp:keywords/>
  <dc:description/>
  <cp:lastModifiedBy>Liu Min</cp:lastModifiedBy>
  <cp:revision>69</cp:revision>
  <cp:lastPrinted>2016-05-04T11:07:00Z</cp:lastPrinted>
  <dcterms:created xsi:type="dcterms:W3CDTF">2016-05-04T05:51:00Z</dcterms:created>
  <dcterms:modified xsi:type="dcterms:W3CDTF">2016-08-03T05:46:00Z</dcterms:modified>
</cp:coreProperties>
</file>