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24" w:type="dxa"/>
        <w:tblInd w:w="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3942"/>
        <w:gridCol w:w="2127"/>
        <w:gridCol w:w="2551"/>
        <w:gridCol w:w="1559"/>
      </w:tblGrid>
      <w:tr w:rsidR="00DF4094" w:rsidRPr="00DF4094" w14:paraId="028D8B4D" w14:textId="77777777" w:rsidTr="00994EF9">
        <w:trPr>
          <w:trHeight w:val="360"/>
        </w:trPr>
        <w:tc>
          <w:tcPr>
            <w:tcW w:w="13124" w:type="dxa"/>
            <w:gridSpan w:val="5"/>
            <w:tcBorders>
              <w:bottom w:val="single" w:sz="4" w:space="0" w:color="auto"/>
            </w:tcBorders>
          </w:tcPr>
          <w:p w14:paraId="58AD11B7" w14:textId="1D3883D2" w:rsidR="00DF4094" w:rsidRPr="00DF4094" w:rsidRDefault="00DF4094" w:rsidP="00B46E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Supplementary File </w:t>
            </w:r>
            <w:r w:rsidR="00B46E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Plasmids used in this study.</w:t>
            </w:r>
          </w:p>
        </w:tc>
      </w:tr>
      <w:tr w:rsidR="00DF4094" w:rsidRPr="00DF4094" w14:paraId="7F36AD39" w14:textId="77777777" w:rsidTr="00994EF9">
        <w:trPr>
          <w:trHeight w:val="360"/>
        </w:trPr>
        <w:tc>
          <w:tcPr>
            <w:tcW w:w="2945" w:type="dxa"/>
            <w:vMerge w:val="restart"/>
            <w:tcBorders>
              <w:top w:val="single" w:sz="4" w:space="0" w:color="auto"/>
            </w:tcBorders>
          </w:tcPr>
          <w:p w14:paraId="0B25B915" w14:textId="77777777" w:rsidR="00DF4094" w:rsidRPr="00DF4094" w:rsidRDefault="00DF4094" w:rsidP="00DF40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Plasmids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</w:tcBorders>
          </w:tcPr>
          <w:p w14:paraId="4139FF45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Relevant genotypes or characteristics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02E414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Plasmid construction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2EF4C502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DF4094" w:rsidRPr="00DF4094" w14:paraId="1008EA30" w14:textId="77777777" w:rsidTr="00994EF9">
        <w:trPr>
          <w:trHeight w:val="360"/>
        </w:trPr>
        <w:tc>
          <w:tcPr>
            <w:tcW w:w="2945" w:type="dxa"/>
            <w:vMerge/>
            <w:tcBorders>
              <w:bottom w:val="single" w:sz="4" w:space="0" w:color="auto"/>
            </w:tcBorders>
          </w:tcPr>
          <w:p w14:paraId="6FA05931" w14:textId="77777777" w:rsidR="00DF4094" w:rsidRPr="00DF4094" w:rsidRDefault="00DF4094" w:rsidP="00DF40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2" w:type="dxa"/>
            <w:vMerge/>
            <w:tcBorders>
              <w:bottom w:val="single" w:sz="4" w:space="0" w:color="auto"/>
            </w:tcBorders>
          </w:tcPr>
          <w:p w14:paraId="758AA5CF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307DD86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PCR </w:t>
            </w:r>
            <w:proofErr w:type="spellStart"/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template</w:t>
            </w:r>
            <w:r w:rsidRPr="00DF409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FCA4A1A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PCR </w:t>
            </w:r>
            <w:proofErr w:type="spellStart"/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primers</w:t>
            </w:r>
            <w:r w:rsidRPr="00DF409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E899AEA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094" w:rsidRPr="00DF4094" w14:paraId="2D4B84EF" w14:textId="77777777" w:rsidTr="00994EF9">
        <w:trPr>
          <w:trHeight w:val="170"/>
        </w:trPr>
        <w:tc>
          <w:tcPr>
            <w:tcW w:w="2945" w:type="dxa"/>
            <w:tcBorders>
              <w:top w:val="single" w:sz="4" w:space="0" w:color="auto"/>
            </w:tcBorders>
          </w:tcPr>
          <w:p w14:paraId="410CEB7C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pET22b(+)</w:t>
            </w:r>
          </w:p>
        </w:tc>
        <w:tc>
          <w:tcPr>
            <w:tcW w:w="3942" w:type="dxa"/>
            <w:tcBorders>
              <w:top w:val="single" w:sz="4" w:space="0" w:color="auto"/>
            </w:tcBorders>
          </w:tcPr>
          <w:p w14:paraId="27B2C8CB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T7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lacO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inducible expression vector, contains N-terminal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PelB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signal peptide for periplasmic localization;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10CDD7EF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3E1AA8A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3584B3F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Novagen</w:t>
            </w:r>
            <w:proofErr w:type="spellEnd"/>
          </w:p>
        </w:tc>
      </w:tr>
      <w:tr w:rsidR="00DF4094" w:rsidRPr="00DF4094" w14:paraId="788C9185" w14:textId="77777777" w:rsidTr="00994EF9">
        <w:trPr>
          <w:trHeight w:val="1188"/>
        </w:trPr>
        <w:tc>
          <w:tcPr>
            <w:tcW w:w="2945" w:type="dxa"/>
          </w:tcPr>
          <w:p w14:paraId="45377E85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pET23/42</w:t>
            </w:r>
          </w:p>
        </w:tc>
        <w:tc>
          <w:tcPr>
            <w:tcW w:w="3942" w:type="dxa"/>
          </w:tcPr>
          <w:p w14:paraId="7CFD88E8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T7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inducible expression vector, contains multiple cloning site of pET42a(+) in pET23a(+) backbone, C-terminal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-tag;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257A2F42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14:paraId="5B73BDEF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024A5431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(Wu et al., 2006)</w:t>
            </w:r>
          </w:p>
        </w:tc>
      </w:tr>
      <w:tr w:rsidR="00DF4094" w:rsidRPr="00DF4094" w14:paraId="6C582C3E" w14:textId="77777777" w:rsidTr="00994EF9">
        <w:trPr>
          <w:trHeight w:val="1159"/>
        </w:trPr>
        <w:tc>
          <w:tcPr>
            <w:tcW w:w="2945" w:type="dxa"/>
          </w:tcPr>
          <w:p w14:paraId="43B7A496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pET23/42(N)</w:t>
            </w:r>
          </w:p>
        </w:tc>
        <w:tc>
          <w:tcPr>
            <w:tcW w:w="3942" w:type="dxa"/>
          </w:tcPr>
          <w:p w14:paraId="7731F66A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T7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inducible expression vector, contains the first multiple cloning site of pETDuet-1 in pET23a(+) backbone, N-terminal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-tag;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52C73E3D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14:paraId="40AB7C35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See Materials and Methods</w:t>
            </w:r>
          </w:p>
        </w:tc>
        <w:tc>
          <w:tcPr>
            <w:tcW w:w="1559" w:type="dxa"/>
          </w:tcPr>
          <w:p w14:paraId="0DC8D320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4F8E4D65" w14:textId="77777777" w:rsidTr="00994EF9">
        <w:trPr>
          <w:trHeight w:val="360"/>
        </w:trPr>
        <w:tc>
          <w:tcPr>
            <w:tcW w:w="2945" w:type="dxa"/>
          </w:tcPr>
          <w:p w14:paraId="0DA63A84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</w:p>
        </w:tc>
        <w:tc>
          <w:tcPr>
            <w:tcW w:w="3942" w:type="dxa"/>
          </w:tcPr>
          <w:p w14:paraId="3D1F9453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T7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lacO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inducible expression vector, contains multiple cloning site of pET42a(+) in pET22b(+) backbone;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7F89FABB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14:paraId="6B64DC2E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175FC17B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(Chng et al., 2010b)</w:t>
            </w:r>
          </w:p>
        </w:tc>
      </w:tr>
      <w:tr w:rsidR="00DF4094" w:rsidRPr="00DF4094" w14:paraId="59BF0077" w14:textId="77777777" w:rsidTr="00994EF9">
        <w:trPr>
          <w:trHeight w:val="360"/>
        </w:trPr>
        <w:tc>
          <w:tcPr>
            <w:tcW w:w="2945" w:type="dxa"/>
          </w:tcPr>
          <w:p w14:paraId="213C00FF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pCDF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Duet-1</w:t>
            </w:r>
          </w:p>
        </w:tc>
        <w:tc>
          <w:tcPr>
            <w:tcW w:w="3942" w:type="dxa"/>
          </w:tcPr>
          <w:p w14:paraId="15FF004B" w14:textId="77777777" w:rsidR="00DF4094" w:rsidRPr="00DF4094" w:rsidRDefault="00DF4094" w:rsidP="00DF40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T7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lacO-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dependent dual expression vector;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Sm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72BB05EC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14:paraId="0BDF3648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0D323244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Novagen</w:t>
            </w:r>
            <w:proofErr w:type="spellEnd"/>
          </w:p>
        </w:tc>
      </w:tr>
      <w:tr w:rsidR="00DF4094" w:rsidRPr="00DF4094" w14:paraId="373955A4" w14:textId="77777777" w:rsidTr="00994EF9">
        <w:trPr>
          <w:trHeight w:val="360"/>
        </w:trPr>
        <w:tc>
          <w:tcPr>
            <w:tcW w:w="2945" w:type="dxa"/>
          </w:tcPr>
          <w:p w14:paraId="0F81C40D" w14:textId="77777777" w:rsidR="00DF4094" w:rsidRPr="00DF4094" w:rsidRDefault="00DF4094" w:rsidP="00DF409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pET23/42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mlaF-His</w:t>
            </w:r>
          </w:p>
        </w:tc>
        <w:tc>
          <w:tcPr>
            <w:tcW w:w="3942" w:type="dxa"/>
          </w:tcPr>
          <w:p w14:paraId="004AF301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C-terminal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-His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56591D64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</w:tcPr>
          <w:p w14:paraId="33C96FBB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   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51D01819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06E2F907" w14:textId="77777777" w:rsidTr="00994EF9">
        <w:trPr>
          <w:trHeight w:val="479"/>
        </w:trPr>
        <w:tc>
          <w:tcPr>
            <w:tcW w:w="2945" w:type="dxa"/>
          </w:tcPr>
          <w:p w14:paraId="2D975743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pET23/42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His-mlaE</w:t>
            </w:r>
          </w:p>
        </w:tc>
        <w:tc>
          <w:tcPr>
            <w:tcW w:w="3942" w:type="dxa"/>
          </w:tcPr>
          <w:p w14:paraId="21FB6149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N-terminal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His-mlaE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43CFECFC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</w:tcPr>
          <w:p w14:paraId="1AC3539E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AvrII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526BA698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52CB6541" w14:textId="77777777" w:rsidTr="00994EF9">
        <w:trPr>
          <w:trHeight w:val="360"/>
        </w:trPr>
        <w:tc>
          <w:tcPr>
            <w:tcW w:w="2945" w:type="dxa"/>
          </w:tcPr>
          <w:p w14:paraId="4C7832EC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pET23/42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mlaD-His</w:t>
            </w:r>
          </w:p>
        </w:tc>
        <w:tc>
          <w:tcPr>
            <w:tcW w:w="3942" w:type="dxa"/>
          </w:tcPr>
          <w:p w14:paraId="3A46561C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C-terminal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-His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376249DD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</w:tcPr>
          <w:p w14:paraId="50B86705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  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4D550C73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28B7A731" w14:textId="77777777" w:rsidTr="00994EF9">
        <w:trPr>
          <w:trHeight w:val="424"/>
        </w:trPr>
        <w:tc>
          <w:tcPr>
            <w:tcW w:w="2945" w:type="dxa"/>
          </w:tcPr>
          <w:p w14:paraId="5FF84168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pET23/42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His-mlaB</w:t>
            </w:r>
          </w:p>
        </w:tc>
        <w:tc>
          <w:tcPr>
            <w:tcW w:w="3942" w:type="dxa"/>
          </w:tcPr>
          <w:p w14:paraId="51F227F8" w14:textId="399EEC4E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</w:t>
            </w:r>
            <w:r w:rsidR="000413D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</w:t>
            </w:r>
            <w:r w:rsidR="007C467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His-mlaB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51F4323B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</w:tcPr>
          <w:p w14:paraId="2037D2CF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AvrII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189F0CB8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46834C4B" w14:textId="77777777" w:rsidTr="00994EF9">
        <w:trPr>
          <w:trHeight w:val="360"/>
        </w:trPr>
        <w:tc>
          <w:tcPr>
            <w:tcW w:w="2945" w:type="dxa"/>
            <w:tcBorders>
              <w:bottom w:val="single" w:sz="4" w:space="0" w:color="auto"/>
            </w:tcBorders>
          </w:tcPr>
          <w:p w14:paraId="2895CD0E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mlaF(His-E)DCB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14:paraId="15E86C27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MlaC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N-terminal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 before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089D462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2A580A2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See Materials and Methods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446FD6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3373D390" w14:textId="77777777" w:rsidTr="00994EF9">
        <w:trPr>
          <w:trHeight w:val="360"/>
        </w:trPr>
        <w:tc>
          <w:tcPr>
            <w:tcW w:w="2945" w:type="dxa"/>
            <w:vMerge w:val="restart"/>
            <w:tcBorders>
              <w:top w:val="single" w:sz="4" w:space="0" w:color="auto"/>
            </w:tcBorders>
          </w:tcPr>
          <w:p w14:paraId="3612B449" w14:textId="77777777" w:rsidR="00DF4094" w:rsidRPr="00DF4094" w:rsidRDefault="00DF4094" w:rsidP="00DF40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Plasmids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</w:tcBorders>
          </w:tcPr>
          <w:p w14:paraId="069B2299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Relevant genotypes or characteristics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8B0567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Plasmid construction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585AEE46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DF4094" w:rsidRPr="00DF4094" w14:paraId="4FDE8129" w14:textId="77777777" w:rsidTr="00994EF9">
        <w:trPr>
          <w:trHeight w:val="360"/>
        </w:trPr>
        <w:tc>
          <w:tcPr>
            <w:tcW w:w="2945" w:type="dxa"/>
            <w:vMerge/>
            <w:tcBorders>
              <w:bottom w:val="single" w:sz="4" w:space="0" w:color="auto"/>
            </w:tcBorders>
          </w:tcPr>
          <w:p w14:paraId="7D8816DF" w14:textId="77777777" w:rsidR="00DF4094" w:rsidRPr="00DF4094" w:rsidRDefault="00DF4094" w:rsidP="00DF40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2" w:type="dxa"/>
            <w:vMerge/>
            <w:tcBorders>
              <w:bottom w:val="single" w:sz="4" w:space="0" w:color="auto"/>
            </w:tcBorders>
          </w:tcPr>
          <w:p w14:paraId="68E267DD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0B7770E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PCR </w:t>
            </w:r>
            <w:proofErr w:type="spellStart"/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template</w:t>
            </w:r>
            <w:r w:rsidRPr="00DF409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95F31E6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PCR </w:t>
            </w:r>
            <w:proofErr w:type="spellStart"/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primers</w:t>
            </w:r>
            <w:r w:rsidRPr="00DF409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40A07EA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094" w:rsidRPr="00DF4094" w14:paraId="65907B85" w14:textId="77777777" w:rsidTr="00994EF9">
        <w:trPr>
          <w:trHeight w:val="908"/>
        </w:trPr>
        <w:tc>
          <w:tcPr>
            <w:tcW w:w="2945" w:type="dxa"/>
          </w:tcPr>
          <w:p w14:paraId="260DE3F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mlaF(His-E)D</w:t>
            </w:r>
          </w:p>
        </w:tc>
        <w:tc>
          <w:tcPr>
            <w:tcW w:w="3942" w:type="dxa"/>
          </w:tcPr>
          <w:p w14:paraId="7DEFBEBD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N-terminal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 before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71755F74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mlaF(His-E)DCB</w:t>
            </w:r>
          </w:p>
        </w:tc>
        <w:tc>
          <w:tcPr>
            <w:tcW w:w="2551" w:type="dxa"/>
          </w:tcPr>
          <w:p w14:paraId="3EDBDCA7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AvrII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13ACC1B8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246D8CE3" w14:textId="77777777" w:rsidTr="00994EF9">
        <w:trPr>
          <w:trHeight w:val="464"/>
        </w:trPr>
        <w:tc>
          <w:tcPr>
            <w:tcW w:w="2945" w:type="dxa"/>
          </w:tcPr>
          <w:p w14:paraId="72DF88B0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mlaF(His-E)</w:t>
            </w:r>
          </w:p>
        </w:tc>
        <w:tc>
          <w:tcPr>
            <w:tcW w:w="3942" w:type="dxa"/>
          </w:tcPr>
          <w:p w14:paraId="048BACF2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N-terminal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 before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7D766DB1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mlaF(His-E)DCB</w:t>
            </w:r>
          </w:p>
        </w:tc>
        <w:tc>
          <w:tcPr>
            <w:tcW w:w="2551" w:type="dxa"/>
          </w:tcPr>
          <w:p w14:paraId="435B1ED4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AvrII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19BA8ADA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7AA2B237" w14:textId="77777777" w:rsidTr="007C467D">
        <w:trPr>
          <w:trHeight w:val="838"/>
        </w:trPr>
        <w:tc>
          <w:tcPr>
            <w:tcW w:w="2945" w:type="dxa"/>
          </w:tcPr>
          <w:p w14:paraId="19C2A314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K46R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(His-E)</w:t>
            </w:r>
          </w:p>
        </w:tc>
        <w:tc>
          <w:tcPr>
            <w:tcW w:w="3942" w:type="dxa"/>
          </w:tcPr>
          <w:p w14:paraId="5AF6FC19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Encodes full length MlaF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K46R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N-terminal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 before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50323003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mlaF(His-E)</w:t>
            </w:r>
          </w:p>
        </w:tc>
        <w:tc>
          <w:tcPr>
            <w:tcW w:w="2551" w:type="dxa"/>
          </w:tcPr>
          <w:p w14:paraId="3068B044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MlaF-K46R-N FWD      MlaF-K46R-C REV</w:t>
            </w:r>
          </w:p>
        </w:tc>
        <w:tc>
          <w:tcPr>
            <w:tcW w:w="1559" w:type="dxa"/>
          </w:tcPr>
          <w:p w14:paraId="3B3EFDFD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315D89A4" w14:textId="77777777" w:rsidTr="00994EF9">
        <w:trPr>
          <w:trHeight w:val="360"/>
        </w:trPr>
        <w:tc>
          <w:tcPr>
            <w:tcW w:w="2945" w:type="dxa"/>
          </w:tcPr>
          <w:p w14:paraId="4E9BE9FB" w14:textId="77777777" w:rsidR="00DF4094" w:rsidRPr="00DF4094" w:rsidRDefault="00DF4094" w:rsidP="00DF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mlaF-His</w:t>
            </w:r>
          </w:p>
        </w:tc>
        <w:tc>
          <w:tcPr>
            <w:tcW w:w="3942" w:type="dxa"/>
          </w:tcPr>
          <w:p w14:paraId="4E6C21B7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C-terminal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25565A06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</w:tcPr>
          <w:p w14:paraId="7CC86B46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2FC84721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39AF37F8" w14:textId="77777777" w:rsidTr="00994EF9">
        <w:trPr>
          <w:trHeight w:val="360"/>
        </w:trPr>
        <w:tc>
          <w:tcPr>
            <w:tcW w:w="2945" w:type="dxa"/>
          </w:tcPr>
          <w:p w14:paraId="6C762B72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K46R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-His</w:t>
            </w:r>
          </w:p>
        </w:tc>
        <w:tc>
          <w:tcPr>
            <w:tcW w:w="3942" w:type="dxa"/>
          </w:tcPr>
          <w:p w14:paraId="0C6DB093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Encodes full length MlaF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K46R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with C-terminal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671BAA20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mlaF-His</w:t>
            </w:r>
          </w:p>
        </w:tc>
        <w:tc>
          <w:tcPr>
            <w:tcW w:w="2551" w:type="dxa"/>
          </w:tcPr>
          <w:p w14:paraId="2B5A8CB4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MlaF-K46R-N FWD      MlaF-K46R-C REV</w:t>
            </w:r>
          </w:p>
        </w:tc>
        <w:tc>
          <w:tcPr>
            <w:tcW w:w="1559" w:type="dxa"/>
          </w:tcPr>
          <w:p w14:paraId="4BD4B1A1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26F11F87" w14:textId="77777777" w:rsidTr="00994EF9">
        <w:trPr>
          <w:trHeight w:val="360"/>
        </w:trPr>
        <w:tc>
          <w:tcPr>
            <w:tcW w:w="2945" w:type="dxa"/>
          </w:tcPr>
          <w:p w14:paraId="1202EDB4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pCDF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mlaB</w:t>
            </w:r>
            <w:proofErr w:type="spellEnd"/>
          </w:p>
        </w:tc>
        <w:tc>
          <w:tcPr>
            <w:tcW w:w="3942" w:type="dxa"/>
          </w:tcPr>
          <w:p w14:paraId="1565C63E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full length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(replaces both cloning sites);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Sm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7C7306AC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</w:tcPr>
          <w:p w14:paraId="63D3DFA1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NcoI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     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</w:tc>
        <w:tc>
          <w:tcPr>
            <w:tcW w:w="1559" w:type="dxa"/>
          </w:tcPr>
          <w:p w14:paraId="52371A19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462343D8" w14:textId="77777777" w:rsidTr="00994EF9">
        <w:trPr>
          <w:trHeight w:val="360"/>
        </w:trPr>
        <w:tc>
          <w:tcPr>
            <w:tcW w:w="2945" w:type="dxa"/>
          </w:tcPr>
          <w:p w14:paraId="0B534DD8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pCDF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mlaB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T52A</w:t>
            </w:r>
          </w:p>
        </w:tc>
        <w:tc>
          <w:tcPr>
            <w:tcW w:w="3942" w:type="dxa"/>
          </w:tcPr>
          <w:p w14:paraId="15DE1C1B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Encodes full length MlaB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T52A 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(replaces both cloning sites);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Sm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04E8F9F9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pCDF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mlaB</w:t>
            </w:r>
            <w:proofErr w:type="spellEnd"/>
          </w:p>
        </w:tc>
        <w:tc>
          <w:tcPr>
            <w:tcW w:w="2551" w:type="dxa"/>
          </w:tcPr>
          <w:p w14:paraId="78CA87D7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MlaB-T52A-N FWD     MlaB-T52A-C REV</w:t>
            </w:r>
          </w:p>
        </w:tc>
        <w:tc>
          <w:tcPr>
            <w:tcW w:w="1559" w:type="dxa"/>
          </w:tcPr>
          <w:p w14:paraId="0CCA40C3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22CCDCA8" w14:textId="77777777" w:rsidTr="00994EF9">
        <w:trPr>
          <w:trHeight w:val="81"/>
        </w:trPr>
        <w:tc>
          <w:tcPr>
            <w:tcW w:w="2945" w:type="dxa"/>
          </w:tcPr>
          <w:p w14:paraId="51EE887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pET22/42s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mlaD-His</w:t>
            </w:r>
          </w:p>
        </w:tc>
        <w:tc>
          <w:tcPr>
            <w:tcW w:w="3942" w:type="dxa"/>
          </w:tcPr>
          <w:p w14:paraId="46F70724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soluble domain of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a.a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. 29-183) with C-terminal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tag;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</w:tcPr>
          <w:p w14:paraId="0DD9C0DB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ch.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</w:p>
        </w:tc>
        <w:tc>
          <w:tcPr>
            <w:tcW w:w="2551" w:type="dxa"/>
          </w:tcPr>
          <w:p w14:paraId="75C83DB0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-SD-N-</w:t>
            </w: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-FWD  </w:t>
            </w: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-SD-C-</w:t>
            </w: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-REV</w:t>
            </w:r>
          </w:p>
        </w:tc>
        <w:tc>
          <w:tcPr>
            <w:tcW w:w="1559" w:type="dxa"/>
          </w:tcPr>
          <w:p w14:paraId="1DF3889E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F4094" w:rsidRPr="00DF4094" w14:paraId="3ED1AEC5" w14:textId="77777777" w:rsidTr="00994EF9">
        <w:trPr>
          <w:trHeight w:val="182"/>
        </w:trPr>
        <w:tc>
          <w:tcPr>
            <w:tcW w:w="2945" w:type="dxa"/>
            <w:tcBorders>
              <w:bottom w:val="single" w:sz="4" w:space="0" w:color="auto"/>
            </w:tcBorders>
          </w:tcPr>
          <w:p w14:paraId="2839E8E8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pET22b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lolB-His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14:paraId="50A8D7E2" w14:textId="77777777" w:rsidR="00DF4094" w:rsidRPr="00DF4094" w:rsidRDefault="00DF4094" w:rsidP="00DF40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Encodes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LolB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a.a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. 23-207) with a C-terminal His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6 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tag and the </w:t>
            </w:r>
            <w:proofErr w:type="spellStart"/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pelB</w:t>
            </w:r>
            <w:proofErr w:type="spellEnd"/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signal peptide; 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86EDD81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3486FD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2B6BC2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(Chng et al., 2010b)</w:t>
            </w:r>
          </w:p>
        </w:tc>
      </w:tr>
    </w:tbl>
    <w:p w14:paraId="0D2A8560" w14:textId="77777777" w:rsidR="00DF4094" w:rsidRPr="00DF4094" w:rsidRDefault="00DF4094" w:rsidP="00DF4094">
      <w:pPr>
        <w:jc w:val="both"/>
        <w:rPr>
          <w:rFonts w:ascii="Times New Roman" w:eastAsia="SimSun" w:hAnsi="Times New Roman" w:cs="Times New Roman"/>
          <w:lang w:eastAsia="zh-CN"/>
        </w:rPr>
      </w:pPr>
      <w:proofErr w:type="gramStart"/>
      <w:r w:rsidRPr="00DF4094">
        <w:rPr>
          <w:rFonts w:ascii="Times New Roman" w:eastAsia="SimSun" w:hAnsi="Times New Roman" w:cs="Times New Roman"/>
          <w:vertAlign w:val="superscript"/>
          <w:lang w:eastAsia="zh-CN"/>
        </w:rPr>
        <w:t>a</w:t>
      </w:r>
      <w:proofErr w:type="gramEnd"/>
      <w:r w:rsidRPr="00DF4094">
        <w:rPr>
          <w:rFonts w:ascii="Times New Roman" w:eastAsia="SimSun" w:hAnsi="Times New Roman" w:cs="Times New Roman"/>
          <w:lang w:eastAsia="zh-CN"/>
        </w:rPr>
        <w:t xml:space="preserve"> </w:t>
      </w:r>
      <w:proofErr w:type="spellStart"/>
      <w:r w:rsidRPr="00DF4094">
        <w:rPr>
          <w:rFonts w:ascii="Times New Roman" w:eastAsia="SimSun" w:hAnsi="Times New Roman" w:cs="Times New Roman"/>
          <w:lang w:eastAsia="zh-CN"/>
        </w:rPr>
        <w:t>ch.</w:t>
      </w:r>
      <w:proofErr w:type="spellEnd"/>
      <w:r w:rsidRPr="00DF4094">
        <w:rPr>
          <w:rFonts w:ascii="Times New Roman" w:eastAsia="SimSun" w:hAnsi="Times New Roman" w:cs="Times New Roman"/>
          <w:lang w:eastAsia="zh-CN"/>
        </w:rPr>
        <w:t xml:space="preserve"> DNA = MC4100 chromosomal DNA</w:t>
      </w:r>
    </w:p>
    <w:p w14:paraId="53D3357D" w14:textId="72D08EA4" w:rsidR="003E68D4" w:rsidRPr="00DF4094" w:rsidRDefault="00DF4094" w:rsidP="00B46E55">
      <w:pPr>
        <w:jc w:val="both"/>
        <w:rPr>
          <w:rFonts w:ascii="Times New Roman" w:hAnsi="Times New Roman" w:cs="Times New Roman"/>
        </w:rPr>
      </w:pPr>
      <w:proofErr w:type="gramStart"/>
      <w:r w:rsidRPr="00DF4094">
        <w:rPr>
          <w:rFonts w:ascii="Times New Roman" w:eastAsia="SimSun" w:hAnsi="Times New Roman" w:cs="Times New Roman"/>
          <w:vertAlign w:val="superscript"/>
          <w:lang w:eastAsia="zh-CN"/>
        </w:rPr>
        <w:t>b</w:t>
      </w:r>
      <w:proofErr w:type="gramEnd"/>
      <w:r w:rsidRPr="00DF4094">
        <w:rPr>
          <w:rFonts w:ascii="Times New Roman" w:eastAsia="SimSun" w:hAnsi="Times New Roman" w:cs="Times New Roman"/>
          <w:vertAlign w:val="superscript"/>
          <w:lang w:eastAsia="zh-CN"/>
        </w:rPr>
        <w:t xml:space="preserve"> </w:t>
      </w:r>
      <w:r w:rsidRPr="00DF4094">
        <w:rPr>
          <w:rFonts w:ascii="Times New Roman" w:eastAsia="SimSun" w:hAnsi="Times New Roman" w:cs="Times New Roman"/>
          <w:lang w:eastAsia="zh-CN"/>
        </w:rPr>
        <w:t xml:space="preserve">primer sequences are listed in Supplementary File </w:t>
      </w:r>
      <w:r w:rsidR="00B46E55">
        <w:rPr>
          <w:rFonts w:ascii="Times New Roman" w:eastAsia="SimSun" w:hAnsi="Times New Roman" w:cs="Times New Roman"/>
          <w:lang w:eastAsia="zh-CN"/>
        </w:rPr>
        <w:t>3</w:t>
      </w:r>
      <w:r w:rsidRPr="00DF4094">
        <w:rPr>
          <w:rFonts w:ascii="Times New Roman" w:eastAsia="SimSun" w:hAnsi="Times New Roman" w:cs="Times New Roman"/>
          <w:lang w:eastAsia="zh-CN"/>
        </w:rPr>
        <w:t>.</w:t>
      </w:r>
    </w:p>
    <w:sectPr w:rsidR="003E68D4" w:rsidRPr="00DF4094" w:rsidSect="00B46E55">
      <w:footerReference w:type="default" r:id="rId8"/>
      <w:type w:val="continuous"/>
      <w:pgSz w:w="15840" w:h="12240" w:orient="landscape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A703A" w14:textId="77777777" w:rsidR="00FE6A9A" w:rsidRDefault="00FE6A9A">
      <w:r>
        <w:separator/>
      </w:r>
    </w:p>
  </w:endnote>
  <w:endnote w:type="continuationSeparator" w:id="0">
    <w:p w14:paraId="1CCDBCF0" w14:textId="77777777" w:rsidR="00FE6A9A" w:rsidRDefault="00FE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991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6A935" w14:textId="1A41DC76" w:rsidR="00B46E55" w:rsidRDefault="00B46E55">
        <w:pPr>
          <w:pStyle w:val="Footer"/>
          <w:jc w:val="center"/>
        </w:pPr>
        <w:r w:rsidRPr="00B46E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6E5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46E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46E5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E648E8" w14:textId="77777777" w:rsidR="00FB5993" w:rsidRDefault="00FE6A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CFE9" w14:textId="77777777" w:rsidR="00FE6A9A" w:rsidRDefault="00FE6A9A">
      <w:r>
        <w:separator/>
      </w:r>
    </w:p>
  </w:footnote>
  <w:footnote w:type="continuationSeparator" w:id="0">
    <w:p w14:paraId="0C8AB806" w14:textId="77777777" w:rsidR="00FE6A9A" w:rsidRDefault="00FE6A9A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uhua Thong">
    <w15:presenceInfo w15:providerId="Windows Live" w15:userId="706f34bcff2bf4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94"/>
    <w:rsid w:val="000413D1"/>
    <w:rsid w:val="0029065B"/>
    <w:rsid w:val="003E68D4"/>
    <w:rsid w:val="004204FD"/>
    <w:rsid w:val="00447827"/>
    <w:rsid w:val="007C467D"/>
    <w:rsid w:val="00A04436"/>
    <w:rsid w:val="00B46E55"/>
    <w:rsid w:val="00BB6CFC"/>
    <w:rsid w:val="00CA37AF"/>
    <w:rsid w:val="00DC12E1"/>
    <w:rsid w:val="00DD259D"/>
    <w:rsid w:val="00DF4094"/>
    <w:rsid w:val="00FE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06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4094"/>
    <w:pPr>
      <w:tabs>
        <w:tab w:val="center" w:pos="4513"/>
        <w:tab w:val="right" w:pos="9026"/>
      </w:tabs>
    </w:pPr>
    <w:rPr>
      <w:rFonts w:eastAsia="SimSun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F4094"/>
    <w:rPr>
      <w:rFonts w:eastAsia="SimSun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DF4094"/>
    <w:rPr>
      <w:rFonts w:eastAsia="SimSu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F4094"/>
  </w:style>
  <w:style w:type="paragraph" w:styleId="BalloonText">
    <w:name w:val="Balloon Text"/>
    <w:basedOn w:val="Normal"/>
    <w:link w:val="BalloonTextChar"/>
    <w:uiPriority w:val="99"/>
    <w:semiHidden/>
    <w:unhideWhenUsed/>
    <w:rsid w:val="007C4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2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4094"/>
    <w:pPr>
      <w:tabs>
        <w:tab w:val="center" w:pos="4513"/>
        <w:tab w:val="right" w:pos="9026"/>
      </w:tabs>
    </w:pPr>
    <w:rPr>
      <w:rFonts w:eastAsia="SimSun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F4094"/>
    <w:rPr>
      <w:rFonts w:eastAsia="SimSun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DF4094"/>
    <w:rPr>
      <w:rFonts w:eastAsia="SimSu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F4094"/>
  </w:style>
  <w:style w:type="paragraph" w:styleId="BalloonText">
    <w:name w:val="Balloon Text"/>
    <w:basedOn w:val="Normal"/>
    <w:link w:val="BalloonTextChar"/>
    <w:uiPriority w:val="99"/>
    <w:semiHidden/>
    <w:unhideWhenUsed/>
    <w:rsid w:val="007C4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2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ADCE-6A99-4DB1-9E3E-6A31C96B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Shuhua Thong</dc:creator>
  <cp:lastModifiedBy>Chng Shu Sin</cp:lastModifiedBy>
  <cp:revision>3</cp:revision>
  <dcterms:created xsi:type="dcterms:W3CDTF">2016-08-12T08:47:00Z</dcterms:created>
  <dcterms:modified xsi:type="dcterms:W3CDTF">2016-08-12T08:50:00Z</dcterms:modified>
</cp:coreProperties>
</file>