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4F795" w14:textId="548D8309" w:rsidR="00207930" w:rsidRPr="00EC2D10" w:rsidRDefault="00207930" w:rsidP="00581AA3">
      <w:pPr>
        <w:pStyle w:val="Heading2"/>
        <w:tabs>
          <w:tab w:val="left" w:pos="1440"/>
          <w:tab w:val="left" w:pos="10080"/>
        </w:tabs>
        <w:rPr>
          <w:color w:val="000000" w:themeColor="text1"/>
        </w:rPr>
      </w:pPr>
      <w:r w:rsidRPr="00EC2D10">
        <w:rPr>
          <w:color w:val="000000" w:themeColor="text1"/>
        </w:rPr>
        <w:t xml:space="preserve">Supplementary </w:t>
      </w:r>
      <w:r w:rsidR="0026353F">
        <w:rPr>
          <w:color w:val="000000" w:themeColor="text1"/>
        </w:rPr>
        <w:t>File</w:t>
      </w:r>
      <w:r w:rsidRPr="00EC2D10">
        <w:rPr>
          <w:color w:val="000000" w:themeColor="text1"/>
        </w:rPr>
        <w:t xml:space="preserve"> 1—Yeast strains</w:t>
      </w:r>
    </w:p>
    <w:p w14:paraId="0C8AFA6E" w14:textId="77777777" w:rsidR="00207930" w:rsidRPr="00EC2D10" w:rsidRDefault="00207930" w:rsidP="00581AA3">
      <w:pPr>
        <w:pStyle w:val="Haploidstrains"/>
        <w:tabs>
          <w:tab w:val="clear" w:pos="2880"/>
          <w:tab w:val="left" w:pos="1440"/>
          <w:tab w:val="left" w:pos="1620"/>
          <w:tab w:val="left" w:pos="10080"/>
        </w:tabs>
        <w:ind w:left="0" w:firstLine="0"/>
        <w:rPr>
          <w:rFonts w:ascii="Courier" w:hAnsi="Courier"/>
          <w:color w:val="000000" w:themeColor="text1"/>
          <w:sz w:val="20"/>
          <w:u w:val="single"/>
        </w:rPr>
      </w:pPr>
      <w:r w:rsidRPr="00EC2D10">
        <w:rPr>
          <w:rFonts w:ascii="Courier" w:hAnsi="Courier"/>
          <w:color w:val="000000" w:themeColor="text1"/>
          <w:sz w:val="20"/>
          <w:u w:val="single"/>
        </w:rPr>
        <w:t>Strain</w:t>
      </w:r>
      <w:r w:rsidRPr="00EC2D10">
        <w:rPr>
          <w:rFonts w:ascii="Courier" w:hAnsi="Courier"/>
          <w:color w:val="000000" w:themeColor="text1"/>
          <w:sz w:val="20"/>
        </w:rPr>
        <w:t xml:space="preserve">     </w:t>
      </w:r>
      <w:r w:rsidRPr="00EC2D10">
        <w:rPr>
          <w:rFonts w:ascii="Courier" w:hAnsi="Courier"/>
          <w:color w:val="000000" w:themeColor="text1"/>
          <w:sz w:val="20"/>
        </w:rPr>
        <w:tab/>
      </w:r>
      <w:r w:rsidRPr="00EC2D10">
        <w:rPr>
          <w:rFonts w:ascii="Courier" w:hAnsi="Courier"/>
          <w:color w:val="000000" w:themeColor="text1"/>
          <w:sz w:val="20"/>
          <w:u w:val="single"/>
        </w:rPr>
        <w:t xml:space="preserve">Genotype                                                        </w:t>
      </w:r>
      <w:r w:rsidRPr="00EC2D10">
        <w:rPr>
          <w:rFonts w:ascii="Courier" w:hAnsi="Courier"/>
          <w:color w:val="000000" w:themeColor="text1"/>
          <w:sz w:val="20"/>
        </w:rPr>
        <w:t xml:space="preserve">      </w:t>
      </w:r>
      <w:r w:rsidRPr="00EC2D10">
        <w:rPr>
          <w:rFonts w:ascii="Courier" w:hAnsi="Courier"/>
          <w:color w:val="000000" w:themeColor="text1"/>
          <w:sz w:val="20"/>
        </w:rPr>
        <w:tab/>
      </w:r>
      <w:r w:rsidRPr="00EC2D10">
        <w:rPr>
          <w:rFonts w:ascii="Courier" w:hAnsi="Courier"/>
          <w:color w:val="000000" w:themeColor="text1"/>
          <w:sz w:val="20"/>
          <w:u w:val="single"/>
        </w:rPr>
        <w:t>Used in figures</w:t>
      </w:r>
    </w:p>
    <w:p w14:paraId="4AB605A2" w14:textId="77777777" w:rsidR="00207930" w:rsidRPr="00EC2D10" w:rsidRDefault="00207930" w:rsidP="00581AA3">
      <w:pPr>
        <w:pStyle w:val="Haploidstrains"/>
        <w:tabs>
          <w:tab w:val="left" w:pos="1440"/>
          <w:tab w:val="left" w:pos="1620"/>
          <w:tab w:val="left" w:pos="10080"/>
        </w:tabs>
        <w:rPr>
          <w:rFonts w:ascii="Courier" w:hAnsi="Courier"/>
          <w:color w:val="000000" w:themeColor="text1"/>
          <w:sz w:val="20"/>
        </w:rPr>
      </w:pPr>
    </w:p>
    <w:p w14:paraId="4402F01E" w14:textId="4B3E109F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</w:r>
      <w:r w:rsidRPr="00EC2D10">
        <w:rPr>
          <w:i/>
          <w:color w:val="000000" w:themeColor="text1"/>
          <w:sz w:val="20"/>
        </w:rPr>
        <w:t>MATa ho::LYS2 lys2 leu2 nuc1∆::LEU2 VMA1-103 trp1::hisG</w:t>
      </w:r>
      <w:r w:rsidRPr="00EC2D10">
        <w:rPr>
          <w:color w:val="000000" w:themeColor="text1"/>
          <w:sz w:val="20"/>
        </w:rPr>
        <w:tab/>
        <w:t>S1</w:t>
      </w:r>
      <w:r w:rsidR="00121717">
        <w:rPr>
          <w:color w:val="000000" w:themeColor="text1"/>
          <w:sz w:val="20"/>
        </w:rPr>
        <w:t>, 2</w:t>
      </w: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</w:r>
    </w:p>
    <w:p w14:paraId="3FC287B0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>MJL3617</w:t>
      </w:r>
      <w:r w:rsidRPr="00EC2D10">
        <w:rPr>
          <w:color w:val="000000" w:themeColor="text1"/>
          <w:sz w:val="20"/>
        </w:rPr>
        <w:tab/>
        <w:t>---- -------- ---- ---- ----------- -------- ----------</w:t>
      </w:r>
      <w:r w:rsidRPr="00EC2D10">
        <w:rPr>
          <w:color w:val="000000" w:themeColor="text1"/>
          <w:sz w:val="20"/>
        </w:rPr>
        <w:tab/>
      </w:r>
    </w:p>
    <w:p w14:paraId="24DC4E25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i/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</w:r>
      <w:r w:rsidRPr="00EC2D10">
        <w:rPr>
          <w:i/>
          <w:color w:val="000000" w:themeColor="text1"/>
          <w:sz w:val="20"/>
        </w:rPr>
        <w:t>MAT</w:t>
      </w:r>
      <w:r w:rsidRPr="00EC2D10">
        <w:rPr>
          <w:rFonts w:ascii="Symbol" w:hAnsi="Symbol"/>
          <w:i/>
          <w:color w:val="000000" w:themeColor="text1"/>
          <w:sz w:val="20"/>
        </w:rPr>
        <w:t></w:t>
      </w:r>
      <w:r w:rsidRPr="00EC2D10">
        <w:rPr>
          <w:i/>
          <w:color w:val="000000" w:themeColor="text1"/>
          <w:sz w:val="20"/>
        </w:rPr>
        <w:t xml:space="preserve"> ho::LYS2 lys2 leu2 nuc1∆::LEU2 VMA1-103 trp1::hisG</w:t>
      </w:r>
    </w:p>
    <w:p w14:paraId="32AEA7CD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</w:p>
    <w:p w14:paraId="71682C73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i/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</w:r>
      <w:r w:rsidRPr="00EC2D10">
        <w:rPr>
          <w:i/>
          <w:color w:val="000000" w:themeColor="text1"/>
          <w:sz w:val="20"/>
        </w:rPr>
        <w:t>arg4</w:t>
      </w:r>
      <w:r w:rsidRPr="00EC2D10">
        <w:rPr>
          <w:i/>
          <w:color w:val="000000" w:themeColor="text1"/>
          <w:sz w:val="20"/>
        </w:rPr>
        <w:sym w:font="Symbol" w:char="F044"/>
      </w:r>
      <w:r w:rsidRPr="00EC2D10">
        <w:rPr>
          <w:i/>
          <w:color w:val="000000" w:themeColor="text1"/>
          <w:sz w:val="20"/>
        </w:rPr>
        <w:t>(eco47III-hpaI) ura3::Ty1 his4’-URA3-[arg4-VRS103]-‘his4</w:t>
      </w:r>
    </w:p>
    <w:p w14:paraId="447E34D5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>-------------------- --------- ------------------------------</w:t>
      </w:r>
    </w:p>
    <w:p w14:paraId="38BDAF5D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i/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</w:r>
      <w:r w:rsidRPr="00EC2D10">
        <w:rPr>
          <w:i/>
          <w:color w:val="000000" w:themeColor="text1"/>
          <w:sz w:val="20"/>
        </w:rPr>
        <w:t>arg4</w:t>
      </w:r>
      <w:r w:rsidRPr="00EC2D10">
        <w:rPr>
          <w:i/>
          <w:color w:val="000000" w:themeColor="text1"/>
          <w:sz w:val="20"/>
        </w:rPr>
        <w:sym w:font="Symbol" w:char="F044"/>
      </w:r>
      <w:r w:rsidRPr="00EC2D10">
        <w:rPr>
          <w:i/>
          <w:color w:val="000000" w:themeColor="text1"/>
          <w:sz w:val="20"/>
        </w:rPr>
        <w:t>(eco47III-hpaI) ura3::Ty1 his4::natMX-[arg4-VRS]-KlTRP1</w:t>
      </w:r>
    </w:p>
    <w:p w14:paraId="5FFD5069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</w:p>
    <w:p w14:paraId="1402ACE1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</w:r>
    </w:p>
    <w:p w14:paraId="45AEFA52" w14:textId="271072BD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</w:r>
      <w:r w:rsidRPr="00EC2D10">
        <w:rPr>
          <w:i/>
          <w:color w:val="000000" w:themeColor="text1"/>
          <w:sz w:val="20"/>
        </w:rPr>
        <w:t>MATa ho::LYS2 lys2 leu2 nuc1∆::LEU2 VMA1-103 trp1::hisG</w:t>
      </w:r>
      <w:r w:rsidRPr="00EC2D10">
        <w:rPr>
          <w:color w:val="000000" w:themeColor="text1"/>
          <w:sz w:val="20"/>
        </w:rPr>
        <w:tab/>
        <w:t>S1</w:t>
      </w:r>
      <w:r w:rsidR="00121717">
        <w:rPr>
          <w:color w:val="000000" w:themeColor="text1"/>
          <w:sz w:val="20"/>
        </w:rPr>
        <w:t>, 2</w:t>
      </w:r>
    </w:p>
    <w:p w14:paraId="64C5F9AC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>MJL3627</w:t>
      </w:r>
      <w:r w:rsidRPr="00EC2D10">
        <w:rPr>
          <w:color w:val="000000" w:themeColor="text1"/>
          <w:sz w:val="20"/>
        </w:rPr>
        <w:tab/>
        <w:t>---- -------- ---- ---- ----------- -------- -----------</w:t>
      </w:r>
      <w:r w:rsidRPr="00EC2D10">
        <w:rPr>
          <w:color w:val="000000" w:themeColor="text1"/>
          <w:sz w:val="20"/>
        </w:rPr>
        <w:tab/>
      </w:r>
    </w:p>
    <w:p w14:paraId="1A082C2E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</w:r>
      <w:r w:rsidRPr="00EC2D10">
        <w:rPr>
          <w:i/>
          <w:color w:val="000000" w:themeColor="text1"/>
          <w:sz w:val="20"/>
        </w:rPr>
        <w:t>MAT</w:t>
      </w:r>
      <w:r w:rsidRPr="00EC2D10">
        <w:rPr>
          <w:rFonts w:ascii="Symbol" w:hAnsi="Symbol"/>
          <w:i/>
          <w:color w:val="000000" w:themeColor="text1"/>
          <w:sz w:val="20"/>
        </w:rPr>
        <w:t></w:t>
      </w:r>
      <w:r w:rsidRPr="00EC2D10">
        <w:rPr>
          <w:i/>
          <w:color w:val="000000" w:themeColor="text1"/>
          <w:sz w:val="20"/>
        </w:rPr>
        <w:t xml:space="preserve"> ho::LYS2 lys2 leu2 nuc1∆::LEU2 VMA1-103 trp1::hisG</w:t>
      </w:r>
    </w:p>
    <w:p w14:paraId="46939B61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</w:p>
    <w:p w14:paraId="27BCBAB2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i/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</w:r>
      <w:r w:rsidRPr="00EC2D10">
        <w:rPr>
          <w:i/>
          <w:color w:val="000000" w:themeColor="text1"/>
          <w:sz w:val="20"/>
        </w:rPr>
        <w:t>arg4</w:t>
      </w:r>
      <w:r w:rsidRPr="00EC2D10">
        <w:rPr>
          <w:i/>
          <w:color w:val="000000" w:themeColor="text1"/>
          <w:sz w:val="20"/>
        </w:rPr>
        <w:sym w:font="Symbol" w:char="F044"/>
      </w:r>
      <w:r w:rsidRPr="00EC2D10">
        <w:rPr>
          <w:i/>
          <w:color w:val="000000" w:themeColor="text1"/>
          <w:sz w:val="20"/>
        </w:rPr>
        <w:t>(eco47III-hpaI) ura3::Ty1-[arg4-VRS103]-URA3</w:t>
      </w:r>
    </w:p>
    <w:p w14:paraId="0E530C11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>-------------------- -----------------------------</w:t>
      </w:r>
    </w:p>
    <w:p w14:paraId="2302B401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i/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</w:r>
      <w:r w:rsidRPr="00EC2D10">
        <w:rPr>
          <w:i/>
          <w:color w:val="000000" w:themeColor="text1"/>
          <w:sz w:val="20"/>
        </w:rPr>
        <w:t>arg4</w:t>
      </w:r>
      <w:r w:rsidRPr="00EC2D10">
        <w:rPr>
          <w:i/>
          <w:color w:val="000000" w:themeColor="text1"/>
          <w:sz w:val="20"/>
        </w:rPr>
        <w:sym w:font="Symbol" w:char="F044"/>
      </w:r>
      <w:r w:rsidRPr="00EC2D10">
        <w:rPr>
          <w:i/>
          <w:color w:val="000000" w:themeColor="text1"/>
          <w:sz w:val="20"/>
        </w:rPr>
        <w:t>(eco47III-hpaI) ura3::natMX-[arg4-VRS]-KlTRP1</w:t>
      </w:r>
    </w:p>
    <w:p w14:paraId="39C05D4F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</w:p>
    <w:p w14:paraId="23C87C76" w14:textId="1303FFC8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 xml:space="preserve">          </w:t>
      </w:r>
      <w:r w:rsidRPr="00EC2D10">
        <w:rPr>
          <w:i/>
          <w:color w:val="000000" w:themeColor="text1"/>
          <w:sz w:val="20"/>
        </w:rPr>
        <w:t>pCUP1-VDE-kanMX-pCUP1-CUP1</w:t>
      </w:r>
      <w:r w:rsidRPr="00EC2D10">
        <w:rPr>
          <w:color w:val="000000" w:themeColor="text1"/>
          <w:sz w:val="20"/>
        </w:rPr>
        <w:tab/>
        <w:t>1, 2, S2, 3, S3</w:t>
      </w:r>
      <w:r w:rsidR="000E7085">
        <w:rPr>
          <w:color w:val="000000" w:themeColor="text1"/>
          <w:sz w:val="20"/>
        </w:rPr>
        <w:t>-1, S3-2</w:t>
      </w:r>
    </w:p>
    <w:p w14:paraId="5D5B8FC2" w14:textId="70A4094A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>MJL3618</w:t>
      </w:r>
      <w:r w:rsidRPr="00EC2D10">
        <w:rPr>
          <w:color w:val="000000" w:themeColor="text1"/>
          <w:sz w:val="20"/>
        </w:rPr>
        <w:tab/>
        <w:t xml:space="preserve">MJL3617 </w:t>
      </w:r>
      <w:r w:rsidR="000E7085">
        <w:rPr>
          <w:color w:val="000000" w:themeColor="text1"/>
          <w:sz w:val="20"/>
        </w:rPr>
        <w:t>+ --------------------------</w:t>
      </w:r>
      <w:r w:rsidR="000E7085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>4, S4-1, 5, S5-</w:t>
      </w:r>
      <w:r w:rsidR="003E3176">
        <w:rPr>
          <w:color w:val="000000" w:themeColor="text1"/>
          <w:sz w:val="20"/>
        </w:rPr>
        <w:t>1</w:t>
      </w:r>
    </w:p>
    <w:p w14:paraId="1CA6FDF7" w14:textId="60055B09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 xml:space="preserve">          </w:t>
      </w:r>
      <w:r w:rsidRPr="00EC2D10">
        <w:rPr>
          <w:i/>
          <w:color w:val="000000" w:themeColor="text1"/>
          <w:sz w:val="20"/>
        </w:rPr>
        <w:t>CUP1</w:t>
      </w:r>
      <w:r w:rsidRPr="00EC2D10">
        <w:rPr>
          <w:i/>
          <w:color w:val="000000" w:themeColor="text1"/>
          <w:sz w:val="20"/>
        </w:rPr>
        <w:tab/>
      </w:r>
    </w:p>
    <w:p w14:paraId="4D69A334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/>
          <w:color w:val="000000" w:themeColor="text1"/>
          <w:sz w:val="20"/>
          <w:szCs w:val="20"/>
        </w:rPr>
      </w:pPr>
    </w:p>
    <w:p w14:paraId="68A6DDC0" w14:textId="1B785F65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 xml:space="preserve">          </w:t>
      </w:r>
      <w:r w:rsidRPr="00EC2D10">
        <w:rPr>
          <w:i/>
          <w:color w:val="000000" w:themeColor="text1"/>
          <w:sz w:val="20"/>
        </w:rPr>
        <w:t>pCUP1-VDE-kanMX-pCUP1-CUP1</w:t>
      </w:r>
      <w:r w:rsidRPr="00EC2D10">
        <w:rPr>
          <w:i/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>1, 2, S2, 3, S3-1, S3-</w:t>
      </w:r>
      <w:r w:rsidR="000E7085">
        <w:rPr>
          <w:color w:val="000000" w:themeColor="text1"/>
          <w:sz w:val="20"/>
        </w:rPr>
        <w:t>2</w:t>
      </w:r>
    </w:p>
    <w:p w14:paraId="6496031D" w14:textId="49992D8C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>MJL3624</w:t>
      </w:r>
      <w:r w:rsidRPr="00EC2D10">
        <w:rPr>
          <w:color w:val="000000" w:themeColor="text1"/>
          <w:sz w:val="20"/>
        </w:rPr>
        <w:tab/>
        <w:t>MJL3627 + --------------------------</w:t>
      </w:r>
      <w:r w:rsidRPr="00EC2D10">
        <w:rPr>
          <w:color w:val="000000" w:themeColor="text1"/>
          <w:sz w:val="20"/>
        </w:rPr>
        <w:tab/>
        <w:t>4, S4-1, 5, S5-</w:t>
      </w:r>
      <w:r w:rsidR="003E3176">
        <w:rPr>
          <w:color w:val="000000" w:themeColor="text1"/>
          <w:sz w:val="20"/>
        </w:rPr>
        <w:t>1</w:t>
      </w:r>
    </w:p>
    <w:p w14:paraId="6A024CBE" w14:textId="14753F16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 xml:space="preserve">          </w:t>
      </w:r>
      <w:r w:rsidRPr="00EC2D10">
        <w:rPr>
          <w:i/>
          <w:color w:val="000000" w:themeColor="text1"/>
          <w:sz w:val="20"/>
        </w:rPr>
        <w:t>CUP1</w:t>
      </w:r>
      <w:r w:rsidRPr="00EC2D10">
        <w:rPr>
          <w:i/>
          <w:color w:val="000000" w:themeColor="text1"/>
          <w:sz w:val="20"/>
        </w:rPr>
        <w:tab/>
      </w:r>
    </w:p>
    <w:p w14:paraId="754713B9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</w:p>
    <w:p w14:paraId="42CCA654" w14:textId="7FB47F51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 xml:space="preserve">          </w:t>
      </w:r>
      <w:r w:rsidRPr="00EC2D10">
        <w:rPr>
          <w:i/>
          <w:color w:val="000000" w:themeColor="text1"/>
          <w:sz w:val="20"/>
        </w:rPr>
        <w:t>sae2∆::hphMX</w:t>
      </w:r>
      <w:r w:rsidRPr="00EC2D10">
        <w:rPr>
          <w:i/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>S1</w:t>
      </w:r>
      <w:r w:rsidRPr="00EC2D10">
        <w:rPr>
          <w:color w:val="000000" w:themeColor="text1"/>
          <w:sz w:val="20"/>
        </w:rPr>
        <w:tab/>
      </w:r>
    </w:p>
    <w:p w14:paraId="4015C3C0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>MJL3645</w:t>
      </w:r>
      <w:r w:rsidRPr="00EC2D10">
        <w:rPr>
          <w:color w:val="000000" w:themeColor="text1"/>
          <w:sz w:val="20"/>
        </w:rPr>
        <w:tab/>
        <w:t>MJL3617 + ------------</w:t>
      </w:r>
    </w:p>
    <w:p w14:paraId="1E03716C" w14:textId="77777777" w:rsidR="00207930" w:rsidRPr="00EC2D10" w:rsidRDefault="00207930" w:rsidP="00581AA3">
      <w:pPr>
        <w:pStyle w:val="diploidtext"/>
        <w:tabs>
          <w:tab w:val="left" w:pos="1440"/>
          <w:tab w:val="left" w:pos="1620"/>
          <w:tab w:val="left" w:pos="10080"/>
        </w:tabs>
        <w:rPr>
          <w:i/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 xml:space="preserve">          </w:t>
      </w:r>
      <w:r w:rsidRPr="00EC2D10">
        <w:rPr>
          <w:i/>
          <w:color w:val="000000" w:themeColor="text1"/>
          <w:sz w:val="20"/>
        </w:rPr>
        <w:t>sae2∆::hphMX</w:t>
      </w:r>
    </w:p>
    <w:p w14:paraId="0522F974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</w:p>
    <w:p w14:paraId="29C899FA" w14:textId="4A8548F3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 xml:space="preserve">          </w:t>
      </w:r>
      <w:r w:rsidRPr="00EC2D10">
        <w:rPr>
          <w:i/>
          <w:color w:val="000000" w:themeColor="text1"/>
          <w:sz w:val="20"/>
        </w:rPr>
        <w:t>sae2∆::hphMX</w:t>
      </w:r>
      <w:r w:rsidRPr="00EC2D10">
        <w:rPr>
          <w:color w:val="000000" w:themeColor="text1"/>
          <w:sz w:val="20"/>
        </w:rPr>
        <w:tab/>
        <w:t>S1</w:t>
      </w:r>
    </w:p>
    <w:p w14:paraId="0FC7E690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>MJL3643</w:t>
      </w:r>
      <w:r w:rsidRPr="00EC2D10">
        <w:rPr>
          <w:color w:val="000000" w:themeColor="text1"/>
          <w:sz w:val="20"/>
        </w:rPr>
        <w:tab/>
        <w:t>MJL3627 + ------------</w:t>
      </w:r>
    </w:p>
    <w:p w14:paraId="02E4D485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i/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 xml:space="preserve">          </w:t>
      </w:r>
      <w:r w:rsidRPr="00EC2D10">
        <w:rPr>
          <w:i/>
          <w:color w:val="000000" w:themeColor="text1"/>
          <w:sz w:val="20"/>
        </w:rPr>
        <w:t>sae2∆::hphMX</w:t>
      </w:r>
      <w:r w:rsidRPr="00EC2D10">
        <w:rPr>
          <w:i/>
          <w:color w:val="000000" w:themeColor="text1"/>
          <w:sz w:val="20"/>
        </w:rPr>
        <w:tab/>
      </w:r>
    </w:p>
    <w:p w14:paraId="1FB99A41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</w:p>
    <w:p w14:paraId="2E5F8256" w14:textId="77777777" w:rsidR="00207930" w:rsidRPr="00EC2D10" w:rsidRDefault="00207930">
      <w:pPr>
        <w:rPr>
          <w:rFonts w:ascii="Courier" w:eastAsia="Times New Roman" w:hAnsi="Courier" w:cs="Times New Roman"/>
          <w:color w:val="000000" w:themeColor="text1"/>
          <w:sz w:val="20"/>
          <w:szCs w:val="20"/>
        </w:rPr>
      </w:pPr>
      <w:r w:rsidRPr="00EC2D10">
        <w:rPr>
          <w:color w:val="000000" w:themeColor="text1"/>
          <w:sz w:val="20"/>
        </w:rPr>
        <w:br w:type="page"/>
      </w:r>
    </w:p>
    <w:p w14:paraId="2117FC1B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  <w:u w:val="single"/>
        </w:rPr>
      </w:pPr>
      <w:r w:rsidRPr="00EC2D10">
        <w:rPr>
          <w:color w:val="000000" w:themeColor="text1"/>
          <w:sz w:val="20"/>
          <w:u w:val="single"/>
        </w:rPr>
        <w:lastRenderedPageBreak/>
        <w:t>Strain</w:t>
      </w:r>
      <w:r w:rsidRPr="00EC2D10">
        <w:rPr>
          <w:color w:val="000000" w:themeColor="text1"/>
          <w:sz w:val="20"/>
        </w:rPr>
        <w:t xml:space="preserve">     </w:t>
      </w: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  <w:u w:val="single"/>
        </w:rPr>
        <w:t xml:space="preserve">Genotype                                                        </w:t>
      </w:r>
      <w:r w:rsidRPr="00EC2D10">
        <w:rPr>
          <w:color w:val="000000" w:themeColor="text1"/>
          <w:sz w:val="20"/>
        </w:rPr>
        <w:t xml:space="preserve">      </w:t>
      </w: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  <w:u w:val="single"/>
        </w:rPr>
        <w:t>Used in figures</w:t>
      </w:r>
    </w:p>
    <w:p w14:paraId="302F49A3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  <w:u w:val="single"/>
        </w:rPr>
      </w:pPr>
    </w:p>
    <w:p w14:paraId="2128C40A" w14:textId="30912586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 xml:space="preserve">           </w:t>
      </w:r>
      <w:r w:rsidRPr="00EC2D10">
        <w:rPr>
          <w:i/>
          <w:color w:val="000000" w:themeColor="text1"/>
          <w:sz w:val="20"/>
        </w:rPr>
        <w:t>pCUP1-VDE-hphMX-pCUP1-CUP1 mlh3</w:t>
      </w:r>
      <w:r w:rsidRPr="00EC2D10">
        <w:rPr>
          <w:rFonts w:ascii="Times New Roman" w:hAnsi="Times New Roman"/>
          <w:i/>
          <w:color w:val="000000" w:themeColor="text1"/>
          <w:sz w:val="20"/>
        </w:rPr>
        <w:t>Δ</w:t>
      </w:r>
      <w:r w:rsidRPr="00EC2D10">
        <w:rPr>
          <w:i/>
          <w:color w:val="000000" w:themeColor="text1"/>
          <w:sz w:val="20"/>
        </w:rPr>
        <w:t>::kanMX</w:t>
      </w:r>
      <w:r w:rsidR="000E7085">
        <w:rPr>
          <w:color w:val="000000" w:themeColor="text1"/>
          <w:sz w:val="20"/>
        </w:rPr>
        <w:tab/>
        <w:t>3, S3-1</w:t>
      </w:r>
      <w:r w:rsidRPr="00EC2D10">
        <w:rPr>
          <w:color w:val="000000" w:themeColor="text1"/>
          <w:sz w:val="20"/>
        </w:rPr>
        <w:t>, S3-2, 4</w:t>
      </w:r>
      <w:r w:rsidR="000C3D76">
        <w:rPr>
          <w:color w:val="000000" w:themeColor="text1"/>
          <w:sz w:val="20"/>
        </w:rPr>
        <w:t xml:space="preserve">, </w:t>
      </w:r>
      <w:r w:rsidR="000C3D76" w:rsidRPr="00EC2D10">
        <w:rPr>
          <w:color w:val="000000" w:themeColor="text1"/>
          <w:sz w:val="20"/>
        </w:rPr>
        <w:t>S4-1</w:t>
      </w:r>
      <w:r w:rsidRPr="00EC2D10">
        <w:rPr>
          <w:color w:val="000000" w:themeColor="text1"/>
          <w:sz w:val="20"/>
        </w:rPr>
        <w:t xml:space="preserve"> </w:t>
      </w:r>
    </w:p>
    <w:p w14:paraId="33F57499" w14:textId="69FDFB95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>MJL3670</w:t>
      </w:r>
      <w:r w:rsidRPr="00EC2D10">
        <w:rPr>
          <w:color w:val="000000" w:themeColor="text1"/>
          <w:sz w:val="20"/>
        </w:rPr>
        <w:tab/>
        <w:t>MJL3617 + --------------------------  ------------</w:t>
      </w:r>
      <w:r w:rsidRPr="00EC2D10">
        <w:rPr>
          <w:color w:val="000000" w:themeColor="text1"/>
          <w:sz w:val="20"/>
        </w:rPr>
        <w:tab/>
      </w:r>
    </w:p>
    <w:p w14:paraId="6A86D790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i/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 xml:space="preserve">          </w:t>
      </w:r>
      <w:r w:rsidRPr="00EC2D10">
        <w:rPr>
          <w:i/>
          <w:color w:val="000000" w:themeColor="text1"/>
          <w:sz w:val="20"/>
        </w:rPr>
        <w:t>CUP1                        mlh3</w:t>
      </w:r>
      <w:r w:rsidRPr="00EC2D10">
        <w:rPr>
          <w:rFonts w:ascii="Times New Roman" w:hAnsi="Times New Roman"/>
          <w:i/>
          <w:color w:val="000000" w:themeColor="text1"/>
          <w:sz w:val="20"/>
        </w:rPr>
        <w:t>Δ</w:t>
      </w:r>
      <w:r w:rsidRPr="00EC2D10">
        <w:rPr>
          <w:i/>
          <w:color w:val="000000" w:themeColor="text1"/>
          <w:sz w:val="20"/>
        </w:rPr>
        <w:t>::kanMX</w:t>
      </w:r>
      <w:r w:rsidRPr="00EC2D10">
        <w:rPr>
          <w:i/>
          <w:color w:val="000000" w:themeColor="text1"/>
          <w:sz w:val="20"/>
        </w:rPr>
        <w:tab/>
      </w:r>
      <w:r w:rsidRPr="00EC2D10">
        <w:rPr>
          <w:i/>
          <w:color w:val="000000" w:themeColor="text1"/>
          <w:sz w:val="20"/>
        </w:rPr>
        <w:tab/>
      </w:r>
      <w:r w:rsidRPr="00EC2D10">
        <w:rPr>
          <w:i/>
          <w:color w:val="000000" w:themeColor="text1"/>
          <w:sz w:val="20"/>
        </w:rPr>
        <w:tab/>
      </w:r>
    </w:p>
    <w:p w14:paraId="5208A22D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</w:p>
    <w:p w14:paraId="304283A5" w14:textId="705DBCC6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 xml:space="preserve">          </w:t>
      </w:r>
      <w:r w:rsidRPr="00EC2D10">
        <w:rPr>
          <w:i/>
          <w:color w:val="000000" w:themeColor="text1"/>
          <w:sz w:val="20"/>
        </w:rPr>
        <w:t>pCUP1-VDE-hphMX-pCUP1-CUP1 mlh3</w:t>
      </w:r>
      <w:r w:rsidRPr="00EC2D10">
        <w:rPr>
          <w:rFonts w:ascii="Times New Roman" w:hAnsi="Times New Roman"/>
          <w:i/>
          <w:color w:val="000000" w:themeColor="text1"/>
          <w:sz w:val="20"/>
        </w:rPr>
        <w:t>Δ</w:t>
      </w:r>
      <w:r w:rsidRPr="00EC2D10">
        <w:rPr>
          <w:i/>
          <w:color w:val="000000" w:themeColor="text1"/>
          <w:sz w:val="20"/>
        </w:rPr>
        <w:t>::kanMX</w:t>
      </w:r>
      <w:r w:rsidRPr="00EC2D10">
        <w:rPr>
          <w:i/>
          <w:color w:val="000000" w:themeColor="text1"/>
          <w:sz w:val="20"/>
        </w:rPr>
        <w:tab/>
      </w:r>
      <w:r w:rsidR="000E7085">
        <w:rPr>
          <w:color w:val="000000" w:themeColor="text1"/>
          <w:sz w:val="20"/>
        </w:rPr>
        <w:t>3, S3-1</w:t>
      </w:r>
      <w:r w:rsidRPr="00EC2D10">
        <w:rPr>
          <w:color w:val="000000" w:themeColor="text1"/>
          <w:sz w:val="20"/>
        </w:rPr>
        <w:t>, S3-2, 4</w:t>
      </w:r>
      <w:r w:rsidR="000C3D76">
        <w:rPr>
          <w:color w:val="000000" w:themeColor="text1"/>
          <w:sz w:val="20"/>
        </w:rPr>
        <w:t>, S4-1</w:t>
      </w:r>
      <w:r w:rsidRPr="00EC2D10">
        <w:rPr>
          <w:color w:val="000000" w:themeColor="text1"/>
          <w:sz w:val="20"/>
        </w:rPr>
        <w:t xml:space="preserve"> </w:t>
      </w:r>
    </w:p>
    <w:p w14:paraId="02C12EFB" w14:textId="571FE0FA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>MJL3669</w:t>
      </w:r>
      <w:r w:rsidRPr="00EC2D10">
        <w:rPr>
          <w:color w:val="000000" w:themeColor="text1"/>
          <w:sz w:val="20"/>
        </w:rPr>
        <w:tab/>
        <w:t>MJL3627 + -------------------------- -------------</w:t>
      </w:r>
      <w:r w:rsidRPr="00EC2D10">
        <w:rPr>
          <w:color w:val="000000" w:themeColor="text1"/>
          <w:sz w:val="20"/>
        </w:rPr>
        <w:tab/>
      </w:r>
    </w:p>
    <w:p w14:paraId="48340516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i/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 xml:space="preserve">          </w:t>
      </w:r>
      <w:r w:rsidRPr="00EC2D10">
        <w:rPr>
          <w:i/>
          <w:color w:val="000000" w:themeColor="text1"/>
          <w:sz w:val="20"/>
        </w:rPr>
        <w:t>CUP1                       mlh3</w:t>
      </w:r>
      <w:r w:rsidRPr="00EC2D10">
        <w:rPr>
          <w:rFonts w:ascii="Times New Roman" w:hAnsi="Times New Roman"/>
          <w:i/>
          <w:color w:val="000000" w:themeColor="text1"/>
          <w:sz w:val="20"/>
        </w:rPr>
        <w:t>Δ</w:t>
      </w:r>
      <w:r w:rsidRPr="00EC2D10">
        <w:rPr>
          <w:i/>
          <w:color w:val="000000" w:themeColor="text1"/>
          <w:sz w:val="20"/>
        </w:rPr>
        <w:t>::kanMX</w:t>
      </w:r>
      <w:r w:rsidRPr="00EC2D10">
        <w:rPr>
          <w:i/>
          <w:color w:val="000000" w:themeColor="text1"/>
          <w:sz w:val="20"/>
        </w:rPr>
        <w:tab/>
      </w:r>
    </w:p>
    <w:p w14:paraId="0EB3F5CA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</w:p>
    <w:p w14:paraId="28E8F3DE" w14:textId="4B59483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 xml:space="preserve">          </w:t>
      </w:r>
      <w:r w:rsidRPr="00EC2D10">
        <w:rPr>
          <w:i/>
          <w:color w:val="000000" w:themeColor="text1"/>
          <w:sz w:val="20"/>
        </w:rPr>
        <w:t xml:space="preserve">pCUP1-VDE-hphMX-pCUP1-CUP1 </w:t>
      </w:r>
      <w:r w:rsidRPr="00EC2D10">
        <w:rPr>
          <w:rFonts w:cs="Courier"/>
          <w:i/>
          <w:color w:val="000000" w:themeColor="text1"/>
          <w:sz w:val="20"/>
        </w:rPr>
        <w:t>yen1∆::hphMX slx1</w:t>
      </w:r>
      <w:r w:rsidRPr="00EC2D10">
        <w:rPr>
          <w:rFonts w:ascii="Times New Roman" w:hAnsi="Times New Roman"/>
          <w:i/>
          <w:color w:val="000000" w:themeColor="text1"/>
          <w:sz w:val="20"/>
        </w:rPr>
        <w:t>Δ</w:t>
      </w:r>
      <w:r w:rsidRPr="00EC2D10">
        <w:rPr>
          <w:rFonts w:cs="Courier"/>
          <w:i/>
          <w:color w:val="000000" w:themeColor="text1"/>
          <w:sz w:val="20"/>
        </w:rPr>
        <w:t>::natMX</w:t>
      </w:r>
      <w:r w:rsidRPr="00EC2D10">
        <w:rPr>
          <w:rFonts w:cs="Courier"/>
          <w:color w:val="000000" w:themeColor="text1"/>
          <w:sz w:val="20"/>
        </w:rPr>
        <w:tab/>
      </w:r>
      <w:r w:rsidR="000E7085">
        <w:rPr>
          <w:color w:val="000000" w:themeColor="text1"/>
          <w:sz w:val="20"/>
        </w:rPr>
        <w:t>3, S3-1</w:t>
      </w:r>
      <w:r w:rsidRPr="00EC2D10">
        <w:rPr>
          <w:color w:val="000000" w:themeColor="text1"/>
          <w:sz w:val="20"/>
        </w:rPr>
        <w:t>, S3-2</w:t>
      </w:r>
      <w:r w:rsidR="000C3D76">
        <w:rPr>
          <w:color w:val="000000" w:themeColor="text1"/>
          <w:sz w:val="20"/>
        </w:rPr>
        <w:t>, 4, S4-1</w:t>
      </w:r>
    </w:p>
    <w:p w14:paraId="0BE048F1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>MJL3729</w:t>
      </w:r>
      <w:r w:rsidRPr="00EC2D10">
        <w:rPr>
          <w:color w:val="000000" w:themeColor="text1"/>
          <w:sz w:val="20"/>
        </w:rPr>
        <w:tab/>
        <w:t xml:space="preserve">MJL3617 + -------------------------- ------------ </w:t>
      </w:r>
      <w:r w:rsidRPr="00EC2D10">
        <w:rPr>
          <w:rFonts w:cs="Courier"/>
          <w:color w:val="000000" w:themeColor="text1"/>
          <w:sz w:val="20"/>
        </w:rPr>
        <w:t>------------</w:t>
      </w:r>
      <w:r w:rsidRPr="00EC2D10">
        <w:rPr>
          <w:color w:val="000000" w:themeColor="text1"/>
          <w:sz w:val="20"/>
        </w:rPr>
        <w:tab/>
      </w:r>
    </w:p>
    <w:p w14:paraId="365B0F5B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 w:cs="Courier"/>
          <w:i/>
          <w:color w:val="000000" w:themeColor="text1"/>
          <w:sz w:val="20"/>
          <w:szCs w:val="20"/>
        </w:rPr>
      </w:pPr>
      <w:r w:rsidRPr="00EC2D10">
        <w:rPr>
          <w:rFonts w:ascii="Courier" w:hAnsi="Courier"/>
          <w:color w:val="000000" w:themeColor="text1"/>
          <w:sz w:val="20"/>
          <w:szCs w:val="20"/>
        </w:rPr>
        <w:tab/>
        <w:t xml:space="preserve">          </w:t>
      </w:r>
      <w:r w:rsidRPr="00EC2D10">
        <w:rPr>
          <w:rFonts w:ascii="Courier" w:hAnsi="Courier"/>
          <w:i/>
          <w:color w:val="000000" w:themeColor="text1"/>
          <w:sz w:val="20"/>
          <w:szCs w:val="20"/>
        </w:rPr>
        <w:t xml:space="preserve">CUP                        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yen1∆::hphMX slx1</w:t>
      </w:r>
      <w:r w:rsidRPr="00EC2D1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Δ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::URA3</w:t>
      </w:r>
    </w:p>
    <w:p w14:paraId="5E68ECAD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 w:cs="Courier"/>
          <w:color w:val="000000" w:themeColor="text1"/>
          <w:sz w:val="20"/>
          <w:szCs w:val="20"/>
        </w:rPr>
      </w:pPr>
    </w:p>
    <w:p w14:paraId="7A4C81C9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 w:cs="Courier"/>
          <w:i/>
          <w:color w:val="000000" w:themeColor="text1"/>
          <w:sz w:val="20"/>
          <w:szCs w:val="20"/>
        </w:rPr>
      </w:pPr>
      <w:r w:rsidRPr="00EC2D10">
        <w:rPr>
          <w:rFonts w:ascii="Courier" w:hAnsi="Courier" w:cs="Courier"/>
          <w:color w:val="000000" w:themeColor="text1"/>
          <w:sz w:val="20"/>
          <w:szCs w:val="20"/>
        </w:rPr>
        <w:tab/>
        <w:t xml:space="preserve">          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 xml:space="preserve">kanMX-pCLB2-3HA-MMS4 </w:t>
      </w:r>
    </w:p>
    <w:p w14:paraId="641BED29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 w:cs="Courier"/>
          <w:color w:val="000000" w:themeColor="text1"/>
          <w:sz w:val="20"/>
          <w:szCs w:val="20"/>
        </w:rPr>
      </w:pPr>
      <w:r w:rsidRPr="00EC2D10">
        <w:rPr>
          <w:rFonts w:ascii="Courier" w:hAnsi="Courier" w:cs="Courier"/>
          <w:color w:val="000000" w:themeColor="text1"/>
          <w:sz w:val="20"/>
          <w:szCs w:val="20"/>
        </w:rPr>
        <w:tab/>
        <w:t xml:space="preserve">          -------------------- </w:t>
      </w:r>
    </w:p>
    <w:p w14:paraId="1E662287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 w:cs="Courier"/>
          <w:i/>
          <w:color w:val="000000" w:themeColor="text1"/>
          <w:sz w:val="20"/>
          <w:szCs w:val="20"/>
        </w:rPr>
      </w:pPr>
      <w:r w:rsidRPr="00EC2D10">
        <w:rPr>
          <w:rFonts w:ascii="Courier" w:hAnsi="Courier" w:cs="Courier"/>
          <w:color w:val="000000" w:themeColor="text1"/>
          <w:sz w:val="20"/>
          <w:szCs w:val="20"/>
        </w:rPr>
        <w:tab/>
        <w:t xml:space="preserve">          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 xml:space="preserve">kanMX-pCLB2-3HA-MMS4 </w:t>
      </w:r>
    </w:p>
    <w:p w14:paraId="4F474658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 xml:space="preserve"> </w:t>
      </w:r>
    </w:p>
    <w:p w14:paraId="7C628BBC" w14:textId="3B344B36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 xml:space="preserve">          </w:t>
      </w:r>
      <w:r w:rsidRPr="00EC2D10">
        <w:rPr>
          <w:i/>
          <w:color w:val="000000" w:themeColor="text1"/>
          <w:sz w:val="20"/>
        </w:rPr>
        <w:t xml:space="preserve">pCUP1-VDE-hphMX-pCUP1-CUP1 </w:t>
      </w:r>
      <w:r w:rsidRPr="00EC2D10">
        <w:rPr>
          <w:rFonts w:cs="Courier"/>
          <w:i/>
          <w:color w:val="000000" w:themeColor="text1"/>
          <w:sz w:val="20"/>
        </w:rPr>
        <w:t>yen1∆::hphMX slx1</w:t>
      </w:r>
      <w:r w:rsidRPr="00EC2D10">
        <w:rPr>
          <w:rFonts w:ascii="Times New Roman" w:hAnsi="Times New Roman"/>
          <w:i/>
          <w:color w:val="000000" w:themeColor="text1"/>
          <w:sz w:val="20"/>
        </w:rPr>
        <w:t>Δ</w:t>
      </w:r>
      <w:r w:rsidRPr="00EC2D10">
        <w:rPr>
          <w:rFonts w:cs="Courier"/>
          <w:i/>
          <w:color w:val="000000" w:themeColor="text1"/>
          <w:sz w:val="20"/>
        </w:rPr>
        <w:t>::natMX</w:t>
      </w:r>
      <w:r w:rsidRPr="00EC2D10">
        <w:rPr>
          <w:rFonts w:cs="Courier"/>
          <w:color w:val="000000" w:themeColor="text1"/>
          <w:sz w:val="20"/>
        </w:rPr>
        <w:tab/>
      </w:r>
      <w:r w:rsidR="000E7085">
        <w:rPr>
          <w:color w:val="000000" w:themeColor="text1"/>
          <w:sz w:val="20"/>
        </w:rPr>
        <w:t>3, S3-1</w:t>
      </w:r>
      <w:r w:rsidRPr="00EC2D10">
        <w:rPr>
          <w:color w:val="000000" w:themeColor="text1"/>
          <w:sz w:val="20"/>
        </w:rPr>
        <w:t>, S3-2</w:t>
      </w:r>
      <w:r w:rsidR="000C3D76">
        <w:rPr>
          <w:color w:val="000000" w:themeColor="text1"/>
          <w:sz w:val="20"/>
        </w:rPr>
        <w:t>, 4, S4-1</w:t>
      </w:r>
    </w:p>
    <w:p w14:paraId="6B97AF78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>MJL3728</w:t>
      </w:r>
      <w:r w:rsidRPr="00EC2D10">
        <w:rPr>
          <w:color w:val="000000" w:themeColor="text1"/>
          <w:sz w:val="20"/>
        </w:rPr>
        <w:tab/>
        <w:t>MJL3627 + -------------------------- ------------ ------------</w:t>
      </w:r>
      <w:r w:rsidRPr="00EC2D10">
        <w:rPr>
          <w:color w:val="000000" w:themeColor="text1"/>
          <w:sz w:val="20"/>
        </w:rPr>
        <w:tab/>
      </w:r>
    </w:p>
    <w:p w14:paraId="35337852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 w:cs="Courier"/>
          <w:i/>
          <w:color w:val="000000" w:themeColor="text1"/>
          <w:sz w:val="20"/>
          <w:szCs w:val="20"/>
        </w:rPr>
      </w:pPr>
      <w:r w:rsidRPr="00EC2D10">
        <w:rPr>
          <w:rFonts w:ascii="Courier" w:hAnsi="Courier"/>
          <w:color w:val="000000" w:themeColor="text1"/>
          <w:sz w:val="20"/>
          <w:szCs w:val="20"/>
        </w:rPr>
        <w:tab/>
        <w:t xml:space="preserve">          </w:t>
      </w:r>
      <w:r w:rsidRPr="00EC2D10">
        <w:rPr>
          <w:rFonts w:ascii="Courier" w:hAnsi="Courier"/>
          <w:i/>
          <w:color w:val="000000" w:themeColor="text1"/>
          <w:sz w:val="20"/>
          <w:szCs w:val="20"/>
        </w:rPr>
        <w:t xml:space="preserve">CUP                        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yen1∆::hphMX slx1</w:t>
      </w:r>
      <w:r w:rsidRPr="00EC2D1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Δ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::URA3</w:t>
      </w:r>
    </w:p>
    <w:p w14:paraId="129BA0A8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 w:cs="Courier"/>
          <w:color w:val="000000" w:themeColor="text1"/>
          <w:sz w:val="20"/>
          <w:szCs w:val="20"/>
        </w:rPr>
      </w:pPr>
    </w:p>
    <w:p w14:paraId="776F0FB7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 w:cs="Courier"/>
          <w:i/>
          <w:color w:val="000000" w:themeColor="text1"/>
          <w:sz w:val="20"/>
          <w:szCs w:val="20"/>
        </w:rPr>
      </w:pPr>
      <w:r w:rsidRPr="00EC2D10">
        <w:rPr>
          <w:rFonts w:ascii="Courier" w:hAnsi="Courier" w:cs="Courier"/>
          <w:color w:val="000000" w:themeColor="text1"/>
          <w:sz w:val="20"/>
          <w:szCs w:val="20"/>
        </w:rPr>
        <w:tab/>
        <w:t xml:space="preserve">          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 xml:space="preserve">kanMX-pCLB2-3HA-MMS4 </w:t>
      </w:r>
    </w:p>
    <w:p w14:paraId="7ABAD2A4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 w:cs="Courier"/>
          <w:color w:val="000000" w:themeColor="text1"/>
          <w:sz w:val="20"/>
          <w:szCs w:val="20"/>
        </w:rPr>
      </w:pPr>
      <w:r w:rsidRPr="00EC2D10">
        <w:rPr>
          <w:rFonts w:ascii="Courier" w:hAnsi="Courier" w:cs="Courier"/>
          <w:color w:val="000000" w:themeColor="text1"/>
          <w:sz w:val="20"/>
          <w:szCs w:val="20"/>
        </w:rPr>
        <w:tab/>
        <w:t xml:space="preserve">          -------------------- </w:t>
      </w:r>
    </w:p>
    <w:p w14:paraId="6C2FE4D2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 w:cs="Courier"/>
          <w:i/>
          <w:color w:val="000000" w:themeColor="text1"/>
          <w:sz w:val="20"/>
          <w:szCs w:val="20"/>
        </w:rPr>
      </w:pPr>
      <w:r w:rsidRPr="00EC2D10">
        <w:rPr>
          <w:rFonts w:ascii="Courier" w:hAnsi="Courier" w:cs="Courier"/>
          <w:color w:val="000000" w:themeColor="text1"/>
          <w:sz w:val="20"/>
          <w:szCs w:val="20"/>
        </w:rPr>
        <w:tab/>
        <w:t xml:space="preserve">          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 xml:space="preserve">kanMX-pCLB2-3HA-MMS4 </w:t>
      </w:r>
    </w:p>
    <w:p w14:paraId="046A4740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 w:cs="Courier"/>
          <w:color w:val="000000" w:themeColor="text1"/>
          <w:sz w:val="20"/>
          <w:szCs w:val="20"/>
        </w:rPr>
      </w:pPr>
    </w:p>
    <w:p w14:paraId="7C3C1892" w14:textId="51232304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 xml:space="preserve">          </w:t>
      </w:r>
      <w:r w:rsidRPr="00EC2D10">
        <w:rPr>
          <w:i/>
          <w:color w:val="000000" w:themeColor="text1"/>
          <w:sz w:val="20"/>
        </w:rPr>
        <w:t>pCUP1-VDE-hphMX-pCUP1-CUP1 mlh3</w:t>
      </w:r>
      <w:r w:rsidRPr="00EC2D10">
        <w:rPr>
          <w:rFonts w:ascii="Times New Roman" w:hAnsi="Times New Roman"/>
          <w:i/>
          <w:color w:val="000000" w:themeColor="text1"/>
          <w:sz w:val="20"/>
        </w:rPr>
        <w:t>Δ</w:t>
      </w:r>
      <w:r w:rsidRPr="00EC2D10">
        <w:rPr>
          <w:i/>
          <w:color w:val="000000" w:themeColor="text1"/>
          <w:sz w:val="20"/>
        </w:rPr>
        <w:t>::kanMX</w:t>
      </w:r>
      <w:r w:rsidR="000E7085">
        <w:rPr>
          <w:color w:val="000000" w:themeColor="text1"/>
          <w:sz w:val="20"/>
        </w:rPr>
        <w:tab/>
        <w:t>3, S3-1</w:t>
      </w:r>
      <w:r w:rsidRPr="00EC2D10">
        <w:rPr>
          <w:color w:val="000000" w:themeColor="text1"/>
          <w:sz w:val="20"/>
        </w:rPr>
        <w:t>, S3-2</w:t>
      </w:r>
    </w:p>
    <w:p w14:paraId="28878D54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/>
          <w:color w:val="000000" w:themeColor="text1"/>
          <w:sz w:val="20"/>
          <w:szCs w:val="20"/>
        </w:rPr>
      </w:pPr>
      <w:r w:rsidRPr="00EC2D10">
        <w:rPr>
          <w:rFonts w:ascii="Courier" w:hAnsi="Courier"/>
          <w:color w:val="000000" w:themeColor="text1"/>
          <w:sz w:val="20"/>
          <w:szCs w:val="20"/>
        </w:rPr>
        <w:t>MJL3726</w:t>
      </w:r>
      <w:r w:rsidRPr="00EC2D10">
        <w:rPr>
          <w:rFonts w:ascii="Courier" w:hAnsi="Courier"/>
          <w:color w:val="000000" w:themeColor="text1"/>
          <w:sz w:val="20"/>
          <w:szCs w:val="20"/>
        </w:rPr>
        <w:tab/>
        <w:t>MJL3617 + -------------------------- ------------</w:t>
      </w:r>
    </w:p>
    <w:p w14:paraId="7345A5C1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i/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 xml:space="preserve">          </w:t>
      </w:r>
      <w:r w:rsidRPr="00EC2D10">
        <w:rPr>
          <w:i/>
          <w:color w:val="000000" w:themeColor="text1"/>
          <w:sz w:val="20"/>
        </w:rPr>
        <w:t>CUP1                       mlh3</w:t>
      </w:r>
      <w:r w:rsidRPr="00EC2D10">
        <w:rPr>
          <w:rFonts w:ascii="Times New Roman" w:hAnsi="Times New Roman"/>
          <w:i/>
          <w:color w:val="000000" w:themeColor="text1"/>
          <w:sz w:val="20"/>
        </w:rPr>
        <w:t>Δ</w:t>
      </w:r>
      <w:r w:rsidRPr="00EC2D10">
        <w:rPr>
          <w:i/>
          <w:color w:val="000000" w:themeColor="text1"/>
          <w:sz w:val="20"/>
        </w:rPr>
        <w:t>::kanMX</w:t>
      </w:r>
      <w:r w:rsidRPr="00EC2D10">
        <w:rPr>
          <w:i/>
          <w:color w:val="000000" w:themeColor="text1"/>
          <w:sz w:val="20"/>
        </w:rPr>
        <w:tab/>
      </w:r>
      <w:r w:rsidRPr="00EC2D10">
        <w:rPr>
          <w:i/>
          <w:color w:val="000000" w:themeColor="text1"/>
          <w:sz w:val="20"/>
        </w:rPr>
        <w:tab/>
      </w:r>
      <w:r w:rsidRPr="00EC2D10">
        <w:rPr>
          <w:i/>
          <w:color w:val="000000" w:themeColor="text1"/>
          <w:sz w:val="20"/>
        </w:rPr>
        <w:tab/>
      </w:r>
    </w:p>
    <w:p w14:paraId="51F4DFF0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/>
          <w:color w:val="000000" w:themeColor="text1"/>
          <w:sz w:val="20"/>
          <w:szCs w:val="20"/>
        </w:rPr>
      </w:pPr>
    </w:p>
    <w:p w14:paraId="3A3FD9B9" w14:textId="77777777" w:rsidR="00207930" w:rsidRPr="00EC2D10" w:rsidRDefault="00207930" w:rsidP="00581AA3">
      <w:pPr>
        <w:tabs>
          <w:tab w:val="left" w:pos="1440"/>
          <w:tab w:val="left" w:pos="1620"/>
          <w:tab w:val="left" w:pos="5850"/>
          <w:tab w:val="left" w:pos="10080"/>
        </w:tabs>
        <w:rPr>
          <w:rFonts w:ascii="Courier" w:hAnsi="Courier" w:cs="Courier"/>
          <w:i/>
          <w:color w:val="000000" w:themeColor="text1"/>
          <w:sz w:val="20"/>
          <w:szCs w:val="20"/>
        </w:rPr>
      </w:pPr>
      <w:r w:rsidRPr="00EC2D10">
        <w:rPr>
          <w:rFonts w:ascii="Courier" w:hAnsi="Courier" w:cs="Courier"/>
          <w:color w:val="000000" w:themeColor="text1"/>
          <w:sz w:val="20"/>
          <w:szCs w:val="20"/>
        </w:rPr>
        <w:tab/>
        <w:t xml:space="preserve">          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pCLB2-3HA-MMS4::kanMX slx1</w:t>
      </w:r>
      <w:r w:rsidRPr="00EC2D1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Δ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::natMX yen1∆::hphMX</w:t>
      </w:r>
    </w:p>
    <w:p w14:paraId="3E905863" w14:textId="77777777" w:rsidR="00207930" w:rsidRPr="00EC2D10" w:rsidRDefault="00207930" w:rsidP="00581AA3">
      <w:pPr>
        <w:tabs>
          <w:tab w:val="left" w:pos="1440"/>
          <w:tab w:val="left" w:pos="1620"/>
          <w:tab w:val="left" w:pos="5850"/>
          <w:tab w:val="left" w:pos="10080"/>
        </w:tabs>
        <w:rPr>
          <w:rFonts w:ascii="Courier" w:hAnsi="Courier" w:cs="Courier"/>
          <w:color w:val="000000" w:themeColor="text1"/>
          <w:sz w:val="20"/>
          <w:szCs w:val="20"/>
        </w:rPr>
      </w:pPr>
      <w:r w:rsidRPr="00EC2D10">
        <w:rPr>
          <w:rFonts w:ascii="Courier" w:hAnsi="Courier" w:cs="Courier"/>
          <w:color w:val="000000" w:themeColor="text1"/>
          <w:sz w:val="20"/>
          <w:szCs w:val="20"/>
        </w:rPr>
        <w:tab/>
        <w:t xml:space="preserve">          --------------------- ------------ </w:t>
      </w:r>
      <w:r w:rsidRPr="00EC2D10">
        <w:rPr>
          <w:rFonts w:ascii="Courier" w:hAnsi="Courier"/>
          <w:color w:val="000000" w:themeColor="text1"/>
          <w:sz w:val="20"/>
          <w:szCs w:val="20"/>
        </w:rPr>
        <w:t>------------</w:t>
      </w:r>
    </w:p>
    <w:p w14:paraId="429BA10F" w14:textId="77777777" w:rsidR="00207930" w:rsidRPr="00EC2D10" w:rsidRDefault="00207930" w:rsidP="00581AA3">
      <w:pPr>
        <w:tabs>
          <w:tab w:val="left" w:pos="1440"/>
          <w:tab w:val="left" w:pos="1620"/>
          <w:tab w:val="left" w:pos="5850"/>
          <w:tab w:val="left" w:pos="10080"/>
        </w:tabs>
        <w:rPr>
          <w:rFonts w:ascii="Courier" w:hAnsi="Courier" w:cs="Courier"/>
          <w:i/>
          <w:color w:val="000000" w:themeColor="text1"/>
          <w:sz w:val="20"/>
          <w:szCs w:val="20"/>
        </w:rPr>
      </w:pPr>
      <w:r w:rsidRPr="00EC2D10">
        <w:rPr>
          <w:rFonts w:ascii="Courier" w:hAnsi="Courier" w:cs="Courier"/>
          <w:color w:val="000000" w:themeColor="text1"/>
          <w:sz w:val="20"/>
          <w:szCs w:val="20"/>
        </w:rPr>
        <w:tab/>
        <w:t xml:space="preserve">          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pCLB2-3HA-MMS4::kanMX slx1</w:t>
      </w:r>
      <w:r w:rsidRPr="00EC2D1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Δ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::URA3  yen1∆::hphMX</w:t>
      </w:r>
    </w:p>
    <w:p w14:paraId="677EA725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/>
          <w:color w:val="000000" w:themeColor="text1"/>
          <w:sz w:val="20"/>
          <w:szCs w:val="20"/>
        </w:rPr>
      </w:pPr>
    </w:p>
    <w:p w14:paraId="00DF2976" w14:textId="31D90124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 xml:space="preserve">          </w:t>
      </w:r>
      <w:r w:rsidRPr="00EC2D10">
        <w:rPr>
          <w:i/>
          <w:color w:val="000000" w:themeColor="text1"/>
          <w:sz w:val="20"/>
        </w:rPr>
        <w:t>pCUP1-VDE-hphMX-pCUP1-CUP1 mlh3</w:t>
      </w:r>
      <w:r w:rsidRPr="00EC2D10">
        <w:rPr>
          <w:rFonts w:ascii="Times New Roman" w:hAnsi="Times New Roman"/>
          <w:i/>
          <w:color w:val="000000" w:themeColor="text1"/>
          <w:sz w:val="20"/>
        </w:rPr>
        <w:t>Δ</w:t>
      </w:r>
      <w:r w:rsidRPr="00EC2D10">
        <w:rPr>
          <w:i/>
          <w:color w:val="000000" w:themeColor="text1"/>
          <w:sz w:val="20"/>
        </w:rPr>
        <w:t>::kanMX</w:t>
      </w:r>
      <w:r w:rsidR="000E7085">
        <w:rPr>
          <w:color w:val="000000" w:themeColor="text1"/>
          <w:sz w:val="20"/>
        </w:rPr>
        <w:tab/>
        <w:t>3, S3-1</w:t>
      </w:r>
      <w:r w:rsidRPr="00EC2D10">
        <w:rPr>
          <w:color w:val="000000" w:themeColor="text1"/>
          <w:sz w:val="20"/>
        </w:rPr>
        <w:t>, S3-2</w:t>
      </w:r>
    </w:p>
    <w:p w14:paraId="0C464061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/>
          <w:color w:val="000000" w:themeColor="text1"/>
          <w:sz w:val="20"/>
          <w:szCs w:val="20"/>
        </w:rPr>
      </w:pPr>
      <w:r w:rsidRPr="00EC2D10">
        <w:rPr>
          <w:rFonts w:ascii="Courier" w:hAnsi="Courier"/>
          <w:color w:val="000000" w:themeColor="text1"/>
          <w:sz w:val="20"/>
          <w:szCs w:val="20"/>
        </w:rPr>
        <w:t>MJL3725</w:t>
      </w:r>
      <w:r w:rsidRPr="00EC2D10">
        <w:rPr>
          <w:rFonts w:ascii="Courier" w:hAnsi="Courier"/>
          <w:color w:val="000000" w:themeColor="text1"/>
          <w:sz w:val="20"/>
          <w:szCs w:val="20"/>
        </w:rPr>
        <w:tab/>
        <w:t>MJL3627 + -------------------------- ------------</w:t>
      </w:r>
    </w:p>
    <w:p w14:paraId="7E2078AA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i/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 xml:space="preserve">          </w:t>
      </w:r>
      <w:r w:rsidRPr="00EC2D10">
        <w:rPr>
          <w:i/>
          <w:color w:val="000000" w:themeColor="text1"/>
          <w:sz w:val="20"/>
        </w:rPr>
        <w:t>CUP1                       mlh3</w:t>
      </w:r>
      <w:r w:rsidRPr="00EC2D10">
        <w:rPr>
          <w:rFonts w:ascii="Times New Roman" w:hAnsi="Times New Roman"/>
          <w:i/>
          <w:color w:val="000000" w:themeColor="text1"/>
          <w:sz w:val="20"/>
        </w:rPr>
        <w:t>Δ</w:t>
      </w:r>
      <w:r w:rsidRPr="00EC2D10">
        <w:rPr>
          <w:i/>
          <w:color w:val="000000" w:themeColor="text1"/>
          <w:sz w:val="20"/>
        </w:rPr>
        <w:t>::kanMX</w:t>
      </w:r>
      <w:r w:rsidRPr="00EC2D10">
        <w:rPr>
          <w:i/>
          <w:color w:val="000000" w:themeColor="text1"/>
          <w:sz w:val="20"/>
        </w:rPr>
        <w:tab/>
      </w:r>
      <w:r w:rsidRPr="00EC2D10">
        <w:rPr>
          <w:i/>
          <w:color w:val="000000" w:themeColor="text1"/>
          <w:sz w:val="20"/>
        </w:rPr>
        <w:tab/>
      </w:r>
      <w:r w:rsidRPr="00EC2D10">
        <w:rPr>
          <w:i/>
          <w:color w:val="000000" w:themeColor="text1"/>
          <w:sz w:val="20"/>
        </w:rPr>
        <w:tab/>
      </w:r>
    </w:p>
    <w:p w14:paraId="3EC21CA3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/>
          <w:color w:val="000000" w:themeColor="text1"/>
          <w:sz w:val="20"/>
          <w:szCs w:val="20"/>
        </w:rPr>
      </w:pPr>
    </w:p>
    <w:p w14:paraId="37D179A6" w14:textId="77777777" w:rsidR="00207930" w:rsidRPr="00EC2D10" w:rsidRDefault="00207930" w:rsidP="00581AA3">
      <w:pPr>
        <w:tabs>
          <w:tab w:val="left" w:pos="1440"/>
          <w:tab w:val="left" w:pos="1620"/>
          <w:tab w:val="left" w:pos="5850"/>
          <w:tab w:val="left" w:pos="10080"/>
        </w:tabs>
        <w:rPr>
          <w:rFonts w:ascii="Courier" w:hAnsi="Courier" w:cs="Courier"/>
          <w:i/>
          <w:color w:val="000000" w:themeColor="text1"/>
          <w:sz w:val="20"/>
          <w:szCs w:val="20"/>
        </w:rPr>
      </w:pPr>
      <w:r w:rsidRPr="00EC2D10">
        <w:rPr>
          <w:rFonts w:ascii="Courier" w:hAnsi="Courier" w:cs="Courier"/>
          <w:color w:val="000000" w:themeColor="text1"/>
          <w:sz w:val="20"/>
          <w:szCs w:val="20"/>
        </w:rPr>
        <w:tab/>
        <w:t xml:space="preserve">          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pCLB2-3HA-MMS4::kanMX slx1</w:t>
      </w:r>
      <w:r w:rsidRPr="00EC2D1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Δ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::natMX yen1∆::hphMX</w:t>
      </w:r>
    </w:p>
    <w:p w14:paraId="7A34A660" w14:textId="77777777" w:rsidR="00207930" w:rsidRPr="00EC2D10" w:rsidRDefault="00207930" w:rsidP="00581AA3">
      <w:pPr>
        <w:tabs>
          <w:tab w:val="left" w:pos="1440"/>
          <w:tab w:val="left" w:pos="1620"/>
          <w:tab w:val="left" w:pos="5850"/>
          <w:tab w:val="left" w:pos="10080"/>
        </w:tabs>
        <w:rPr>
          <w:rFonts w:ascii="Courier" w:hAnsi="Courier" w:cs="Courier"/>
          <w:color w:val="000000" w:themeColor="text1"/>
          <w:sz w:val="20"/>
          <w:szCs w:val="20"/>
        </w:rPr>
      </w:pPr>
      <w:r w:rsidRPr="00EC2D10">
        <w:rPr>
          <w:rFonts w:ascii="Courier" w:hAnsi="Courier" w:cs="Courier"/>
          <w:color w:val="000000" w:themeColor="text1"/>
          <w:sz w:val="20"/>
          <w:szCs w:val="20"/>
        </w:rPr>
        <w:tab/>
        <w:t xml:space="preserve">          --------------------- ------------ </w:t>
      </w:r>
      <w:r w:rsidRPr="00EC2D10">
        <w:rPr>
          <w:rFonts w:ascii="Courier" w:hAnsi="Courier"/>
          <w:color w:val="000000" w:themeColor="text1"/>
          <w:sz w:val="20"/>
          <w:szCs w:val="20"/>
        </w:rPr>
        <w:t>------------</w:t>
      </w:r>
    </w:p>
    <w:p w14:paraId="50DF9F3E" w14:textId="77777777" w:rsidR="00207930" w:rsidRPr="00EC2D10" w:rsidRDefault="00207930" w:rsidP="00581AA3">
      <w:pPr>
        <w:tabs>
          <w:tab w:val="left" w:pos="1440"/>
          <w:tab w:val="left" w:pos="1620"/>
          <w:tab w:val="left" w:pos="5850"/>
          <w:tab w:val="left" w:pos="10080"/>
        </w:tabs>
        <w:rPr>
          <w:rFonts w:ascii="Courier" w:hAnsi="Courier" w:cs="Courier"/>
          <w:i/>
          <w:color w:val="000000" w:themeColor="text1"/>
          <w:sz w:val="20"/>
          <w:szCs w:val="20"/>
        </w:rPr>
      </w:pPr>
      <w:r w:rsidRPr="00EC2D10">
        <w:rPr>
          <w:rFonts w:ascii="Courier" w:hAnsi="Courier" w:cs="Courier"/>
          <w:color w:val="000000" w:themeColor="text1"/>
          <w:sz w:val="20"/>
          <w:szCs w:val="20"/>
        </w:rPr>
        <w:tab/>
        <w:t xml:space="preserve">          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pCLB2-3HA-MMS4::kanMX slx1</w:t>
      </w:r>
      <w:r w:rsidRPr="00EC2D1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Δ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::URA3  yen1∆::hphMX</w:t>
      </w:r>
    </w:p>
    <w:p w14:paraId="2DECFCCB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/>
          <w:color w:val="000000" w:themeColor="text1"/>
          <w:sz w:val="20"/>
          <w:szCs w:val="20"/>
        </w:rPr>
      </w:pPr>
    </w:p>
    <w:p w14:paraId="77AAC777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  <w:u w:val="single"/>
        </w:rPr>
      </w:pPr>
      <w:r w:rsidRPr="00EC2D10">
        <w:rPr>
          <w:color w:val="000000" w:themeColor="text1"/>
          <w:sz w:val="20"/>
          <w:u w:val="single"/>
        </w:rPr>
        <w:t>Strain</w:t>
      </w:r>
      <w:r w:rsidRPr="00EC2D10">
        <w:rPr>
          <w:color w:val="000000" w:themeColor="text1"/>
          <w:sz w:val="20"/>
        </w:rPr>
        <w:t xml:space="preserve">     </w:t>
      </w: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  <w:u w:val="single"/>
        </w:rPr>
        <w:t xml:space="preserve">Genotype                                                        </w:t>
      </w:r>
      <w:r w:rsidRPr="00EC2D10">
        <w:rPr>
          <w:color w:val="000000" w:themeColor="text1"/>
          <w:sz w:val="20"/>
        </w:rPr>
        <w:t xml:space="preserve">      </w:t>
      </w: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  <w:u w:val="single"/>
        </w:rPr>
        <w:t>Used in figures</w:t>
      </w:r>
    </w:p>
    <w:p w14:paraId="6DB32A9F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/>
          <w:color w:val="000000" w:themeColor="text1"/>
          <w:sz w:val="20"/>
          <w:szCs w:val="20"/>
        </w:rPr>
      </w:pPr>
    </w:p>
    <w:p w14:paraId="0D77027C" w14:textId="6036194D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i/>
          <w:color w:val="000000" w:themeColor="text1"/>
          <w:sz w:val="20"/>
        </w:rPr>
        <w:t xml:space="preserve">                      pCUP1-VDE-kanMX-pCUP1-CUP1 </w:t>
      </w:r>
      <w:r w:rsidRPr="00EC2D10">
        <w:rPr>
          <w:rFonts w:cs="Courier"/>
          <w:i/>
          <w:color w:val="000000" w:themeColor="text1"/>
          <w:sz w:val="20"/>
        </w:rPr>
        <w:t>pch2::URA3</w:t>
      </w:r>
      <w:r w:rsidRPr="00EC2D10">
        <w:rPr>
          <w:rFonts w:cs="Courier"/>
          <w:color w:val="000000" w:themeColor="text1"/>
          <w:sz w:val="20"/>
        </w:rPr>
        <w:tab/>
        <w:t>4, S4-1, S4-2</w:t>
      </w:r>
    </w:p>
    <w:p w14:paraId="29A7181B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>MJL3806</w:t>
      </w:r>
      <w:r w:rsidRPr="00EC2D10">
        <w:rPr>
          <w:color w:val="000000" w:themeColor="text1"/>
          <w:sz w:val="20"/>
        </w:rPr>
        <w:tab/>
        <w:t>MJL3617 + -------------------------- -----------</w:t>
      </w:r>
    </w:p>
    <w:p w14:paraId="0A547B1C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rFonts w:cs="Courier"/>
          <w:i/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 xml:space="preserve">                      </w:t>
      </w:r>
      <w:r w:rsidRPr="00EC2D10">
        <w:rPr>
          <w:i/>
          <w:color w:val="000000" w:themeColor="text1"/>
          <w:sz w:val="20"/>
        </w:rPr>
        <w:t>pCUP1-CUP1</w:t>
      </w:r>
      <w:r w:rsidRPr="00EC2D10">
        <w:rPr>
          <w:rFonts w:cs="Courier"/>
          <w:i/>
          <w:color w:val="000000" w:themeColor="text1"/>
          <w:sz w:val="20"/>
        </w:rPr>
        <w:t xml:space="preserve">                 pch2::URA3</w:t>
      </w:r>
    </w:p>
    <w:p w14:paraId="703835E8" w14:textId="77777777" w:rsidR="003065D0" w:rsidRDefault="003065D0" w:rsidP="003065D0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i/>
          <w:color w:val="000000" w:themeColor="text1"/>
          <w:sz w:val="20"/>
        </w:rPr>
      </w:pPr>
    </w:p>
    <w:p w14:paraId="5FBF714B" w14:textId="16759224" w:rsidR="003065D0" w:rsidRPr="00EC2D10" w:rsidRDefault="003065D0" w:rsidP="003065D0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i/>
          <w:color w:val="000000" w:themeColor="text1"/>
          <w:sz w:val="20"/>
        </w:rPr>
        <w:t xml:space="preserve">                      pCUP1-VDE-kanMX-pCUP1-CUP1 </w:t>
      </w:r>
      <w:r w:rsidRPr="00EC2D10">
        <w:rPr>
          <w:rFonts w:cs="Courier"/>
          <w:i/>
          <w:color w:val="000000" w:themeColor="text1"/>
          <w:sz w:val="20"/>
        </w:rPr>
        <w:t>pch2::URA3</w:t>
      </w:r>
      <w:r w:rsidRPr="00EC2D10">
        <w:rPr>
          <w:rFonts w:cs="Courier"/>
          <w:color w:val="000000" w:themeColor="text1"/>
          <w:sz w:val="20"/>
        </w:rPr>
        <w:tab/>
        <w:t>4, S4-1, S4-2</w:t>
      </w:r>
    </w:p>
    <w:p w14:paraId="4E6A2642" w14:textId="77777777" w:rsidR="003065D0" w:rsidRPr="00EC2D10" w:rsidRDefault="003065D0" w:rsidP="003065D0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>MJL3803</w:t>
      </w:r>
      <w:r w:rsidRPr="00EC2D10">
        <w:rPr>
          <w:color w:val="000000" w:themeColor="text1"/>
          <w:sz w:val="20"/>
        </w:rPr>
        <w:tab/>
        <w:t>MJL3627 + -------------------------- -----------</w:t>
      </w:r>
    </w:p>
    <w:p w14:paraId="594A8DEA" w14:textId="77777777" w:rsidR="003065D0" w:rsidRPr="00EC2D10" w:rsidRDefault="003065D0" w:rsidP="003065D0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i/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 xml:space="preserve">                      </w:t>
      </w:r>
      <w:r w:rsidRPr="00EC2D10">
        <w:rPr>
          <w:i/>
          <w:color w:val="000000" w:themeColor="text1"/>
          <w:sz w:val="20"/>
        </w:rPr>
        <w:t>pCUP1-CUP1</w:t>
      </w:r>
      <w:r w:rsidRPr="00EC2D10">
        <w:rPr>
          <w:rFonts w:cs="Courier"/>
          <w:i/>
          <w:color w:val="000000" w:themeColor="text1"/>
          <w:sz w:val="20"/>
        </w:rPr>
        <w:t xml:space="preserve">                 pch2::URA3</w:t>
      </w:r>
    </w:p>
    <w:p w14:paraId="66039698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rFonts w:cs="Courier"/>
          <w:i/>
          <w:color w:val="000000" w:themeColor="text1"/>
          <w:sz w:val="20"/>
        </w:rPr>
      </w:pPr>
    </w:p>
    <w:p w14:paraId="791305FD" w14:textId="37742986" w:rsidR="00207930" w:rsidRPr="00EC2D10" w:rsidRDefault="003065D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>
        <w:rPr>
          <w:i/>
          <w:color w:val="000000" w:themeColor="text1"/>
          <w:sz w:val="20"/>
        </w:rPr>
        <w:tab/>
      </w:r>
      <w:r>
        <w:rPr>
          <w:i/>
          <w:color w:val="000000" w:themeColor="text1"/>
          <w:sz w:val="20"/>
        </w:rPr>
        <w:tab/>
      </w:r>
      <w:r>
        <w:rPr>
          <w:i/>
          <w:color w:val="000000" w:themeColor="text1"/>
          <w:sz w:val="20"/>
        </w:rPr>
        <w:tab/>
        <w:t xml:space="preserve">         </w:t>
      </w:r>
      <w:r w:rsidR="00207930" w:rsidRPr="00EC2D10">
        <w:rPr>
          <w:i/>
          <w:color w:val="000000" w:themeColor="text1"/>
          <w:sz w:val="20"/>
        </w:rPr>
        <w:t xml:space="preserve">pCUP1-VDE-kanMX-pCUP1-CUP1 </w:t>
      </w:r>
      <w:r>
        <w:rPr>
          <w:rFonts w:cs="Courier"/>
          <w:i/>
          <w:color w:val="000000" w:themeColor="text1"/>
          <w:sz w:val="20"/>
        </w:rPr>
        <w:t>pch2::URA3</w:t>
      </w:r>
      <w:r w:rsidR="00207930" w:rsidRPr="00EC2D10">
        <w:rPr>
          <w:rFonts w:cs="Courier"/>
          <w:i/>
          <w:color w:val="000000" w:themeColor="text1"/>
          <w:sz w:val="20"/>
        </w:rPr>
        <w:t xml:space="preserve"> </w:t>
      </w:r>
      <w:r w:rsidR="00207930" w:rsidRPr="00EC2D10">
        <w:rPr>
          <w:i/>
          <w:color w:val="000000" w:themeColor="text1"/>
          <w:sz w:val="20"/>
        </w:rPr>
        <w:t>mlh3</w:t>
      </w:r>
      <w:r w:rsidR="00207930" w:rsidRPr="00EC2D10">
        <w:rPr>
          <w:rFonts w:ascii="Times New Roman" w:hAnsi="Times New Roman"/>
          <w:i/>
          <w:color w:val="000000" w:themeColor="text1"/>
          <w:sz w:val="20"/>
        </w:rPr>
        <w:t>Δ</w:t>
      </w:r>
      <w:r w:rsidR="00207930" w:rsidRPr="00EC2D10">
        <w:rPr>
          <w:i/>
          <w:color w:val="000000" w:themeColor="text1"/>
          <w:sz w:val="20"/>
        </w:rPr>
        <w:t>::kanMX</w:t>
      </w:r>
      <w:r w:rsidR="00207930" w:rsidRPr="00EC2D10">
        <w:rPr>
          <w:rFonts w:cs="Courier"/>
          <w:color w:val="000000" w:themeColor="text1"/>
          <w:sz w:val="20"/>
        </w:rPr>
        <w:tab/>
        <w:t>4, S4-1, S4-2</w:t>
      </w:r>
    </w:p>
    <w:p w14:paraId="69D9C467" w14:textId="5B9C77B2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>MJL3804</w:t>
      </w:r>
      <w:r w:rsidRPr="00EC2D10">
        <w:rPr>
          <w:color w:val="000000" w:themeColor="text1"/>
          <w:sz w:val="20"/>
        </w:rPr>
        <w:tab/>
        <w:t>MJL3617 + ------</w:t>
      </w:r>
      <w:r w:rsidR="003065D0">
        <w:rPr>
          <w:color w:val="000000" w:themeColor="text1"/>
          <w:sz w:val="20"/>
        </w:rPr>
        <w:t>-------------------- ----------</w:t>
      </w:r>
      <w:r w:rsidRPr="00EC2D10">
        <w:rPr>
          <w:color w:val="000000" w:themeColor="text1"/>
          <w:sz w:val="20"/>
        </w:rPr>
        <w:t xml:space="preserve"> ------------</w:t>
      </w:r>
    </w:p>
    <w:p w14:paraId="6250893E" w14:textId="103D1EA5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rFonts w:cs="Courier"/>
          <w:i/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 xml:space="preserve">                      </w:t>
      </w:r>
      <w:r w:rsidRPr="00EC2D10">
        <w:rPr>
          <w:i/>
          <w:color w:val="000000" w:themeColor="text1"/>
          <w:sz w:val="20"/>
        </w:rPr>
        <w:t>pCUP1-CUP1</w:t>
      </w:r>
      <w:r w:rsidR="003065D0">
        <w:rPr>
          <w:rFonts w:cs="Courier"/>
          <w:i/>
          <w:color w:val="000000" w:themeColor="text1"/>
          <w:sz w:val="20"/>
        </w:rPr>
        <w:t xml:space="preserve">                 pch2::URA3</w:t>
      </w:r>
      <w:r w:rsidRPr="00EC2D10">
        <w:rPr>
          <w:rFonts w:cs="Courier"/>
          <w:i/>
          <w:color w:val="000000" w:themeColor="text1"/>
          <w:sz w:val="20"/>
        </w:rPr>
        <w:t xml:space="preserve"> </w:t>
      </w:r>
      <w:r w:rsidRPr="00EC2D10">
        <w:rPr>
          <w:i/>
          <w:color w:val="000000" w:themeColor="text1"/>
          <w:sz w:val="20"/>
        </w:rPr>
        <w:t>mlh3</w:t>
      </w:r>
      <w:r w:rsidRPr="00EC2D10">
        <w:rPr>
          <w:rFonts w:ascii="Times New Roman" w:hAnsi="Times New Roman"/>
          <w:i/>
          <w:color w:val="000000" w:themeColor="text1"/>
          <w:sz w:val="20"/>
        </w:rPr>
        <w:t>Δ</w:t>
      </w:r>
      <w:r w:rsidRPr="00EC2D10">
        <w:rPr>
          <w:i/>
          <w:color w:val="000000" w:themeColor="text1"/>
          <w:sz w:val="20"/>
        </w:rPr>
        <w:t>::kanMX</w:t>
      </w:r>
    </w:p>
    <w:p w14:paraId="46AE09F5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i/>
          <w:color w:val="000000" w:themeColor="text1"/>
          <w:sz w:val="20"/>
        </w:rPr>
      </w:pPr>
    </w:p>
    <w:p w14:paraId="5E4E0F09" w14:textId="7E69C73A" w:rsidR="003065D0" w:rsidRPr="00EC2D10" w:rsidRDefault="003065D0" w:rsidP="003065D0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i/>
          <w:color w:val="000000" w:themeColor="text1"/>
          <w:sz w:val="20"/>
        </w:rPr>
        <w:t xml:space="preserve">                      pCUP1-VDE-kanMX-pCUP1-CUP1 </w:t>
      </w:r>
      <w:r>
        <w:rPr>
          <w:rFonts w:cs="Courier"/>
          <w:i/>
          <w:color w:val="000000" w:themeColor="text1"/>
          <w:sz w:val="20"/>
        </w:rPr>
        <w:t xml:space="preserve">pch2::URA3 </w:t>
      </w:r>
      <w:r w:rsidRPr="00EC2D10">
        <w:rPr>
          <w:i/>
          <w:color w:val="000000" w:themeColor="text1"/>
          <w:sz w:val="20"/>
        </w:rPr>
        <w:t>mlh3</w:t>
      </w:r>
      <w:r w:rsidRPr="00EC2D10">
        <w:rPr>
          <w:rFonts w:ascii="Times New Roman" w:hAnsi="Times New Roman"/>
          <w:i/>
          <w:color w:val="000000" w:themeColor="text1"/>
          <w:sz w:val="20"/>
        </w:rPr>
        <w:t>Δ</w:t>
      </w:r>
      <w:r w:rsidRPr="00EC2D10">
        <w:rPr>
          <w:i/>
          <w:color w:val="000000" w:themeColor="text1"/>
          <w:sz w:val="20"/>
        </w:rPr>
        <w:t>::kanMX</w:t>
      </w:r>
      <w:r w:rsidRPr="00EC2D10">
        <w:rPr>
          <w:rFonts w:cs="Courier"/>
          <w:color w:val="000000" w:themeColor="text1"/>
          <w:sz w:val="20"/>
        </w:rPr>
        <w:tab/>
        <w:t>4, S4-1, S4-2</w:t>
      </w:r>
    </w:p>
    <w:p w14:paraId="73A3C2BA" w14:textId="3BDCE983" w:rsidR="003065D0" w:rsidRPr="00EC2D10" w:rsidRDefault="003065D0" w:rsidP="003065D0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>MJL3805</w:t>
      </w:r>
      <w:r w:rsidRPr="00EC2D10">
        <w:rPr>
          <w:color w:val="000000" w:themeColor="text1"/>
          <w:sz w:val="20"/>
        </w:rPr>
        <w:tab/>
        <w:t>MJL3627 + ------</w:t>
      </w:r>
      <w:r>
        <w:rPr>
          <w:color w:val="000000" w:themeColor="text1"/>
          <w:sz w:val="20"/>
        </w:rPr>
        <w:t>-------------------- ----------</w:t>
      </w:r>
      <w:r w:rsidRPr="00EC2D10">
        <w:rPr>
          <w:color w:val="000000" w:themeColor="text1"/>
          <w:sz w:val="20"/>
        </w:rPr>
        <w:t xml:space="preserve"> ------------</w:t>
      </w:r>
    </w:p>
    <w:p w14:paraId="6C726070" w14:textId="79E74DB5" w:rsidR="003065D0" w:rsidRPr="00EC2D10" w:rsidRDefault="003065D0" w:rsidP="003065D0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rFonts w:cs="Courier"/>
          <w:i/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 xml:space="preserve">                      </w:t>
      </w:r>
      <w:r w:rsidRPr="00EC2D10">
        <w:rPr>
          <w:i/>
          <w:color w:val="000000" w:themeColor="text1"/>
          <w:sz w:val="20"/>
        </w:rPr>
        <w:t>pCUP1-CUP1</w:t>
      </w:r>
      <w:r>
        <w:rPr>
          <w:rFonts w:cs="Courier"/>
          <w:i/>
          <w:color w:val="000000" w:themeColor="text1"/>
          <w:sz w:val="20"/>
        </w:rPr>
        <w:t xml:space="preserve">                 pch2::URA3 </w:t>
      </w:r>
      <w:r w:rsidRPr="00EC2D10">
        <w:rPr>
          <w:i/>
          <w:color w:val="000000" w:themeColor="text1"/>
          <w:sz w:val="20"/>
        </w:rPr>
        <w:t>mlh3</w:t>
      </w:r>
      <w:r w:rsidRPr="00EC2D10">
        <w:rPr>
          <w:rFonts w:ascii="Times New Roman" w:hAnsi="Times New Roman"/>
          <w:i/>
          <w:color w:val="000000" w:themeColor="text1"/>
          <w:sz w:val="20"/>
        </w:rPr>
        <w:t>Δ</w:t>
      </w:r>
      <w:r w:rsidRPr="00EC2D10">
        <w:rPr>
          <w:i/>
          <w:color w:val="000000" w:themeColor="text1"/>
          <w:sz w:val="20"/>
        </w:rPr>
        <w:t>::kanMX</w:t>
      </w:r>
    </w:p>
    <w:p w14:paraId="171907AE" w14:textId="77777777" w:rsidR="003065D0" w:rsidRDefault="003065D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i/>
          <w:color w:val="000000" w:themeColor="text1"/>
          <w:sz w:val="20"/>
        </w:rPr>
      </w:pPr>
    </w:p>
    <w:p w14:paraId="4E672C62" w14:textId="3B0CFC33" w:rsidR="003E6EE2" w:rsidRDefault="003E6EE2" w:rsidP="003065D0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>
        <w:rPr>
          <w:color w:val="000000" w:themeColor="text1"/>
          <w:sz w:val="20"/>
        </w:rPr>
        <w:tab/>
      </w:r>
      <w:r>
        <w:rPr>
          <w:color w:val="000000" w:themeColor="text1"/>
          <w:sz w:val="20"/>
        </w:rPr>
        <w:tab/>
      </w:r>
      <w:r w:rsidR="003065D0">
        <w:rPr>
          <w:color w:val="000000" w:themeColor="text1"/>
          <w:sz w:val="20"/>
        </w:rPr>
        <w:t xml:space="preserve">          </w:t>
      </w:r>
      <w:r w:rsidR="003065D0" w:rsidRPr="00EC2D10">
        <w:rPr>
          <w:i/>
          <w:color w:val="000000" w:themeColor="text1"/>
          <w:sz w:val="20"/>
        </w:rPr>
        <w:t xml:space="preserve">pCUP1-VDE-kanMX-pCUP1-CUP1 </w:t>
      </w:r>
      <w:r w:rsidR="003065D0">
        <w:rPr>
          <w:rFonts w:cs="Courier"/>
          <w:i/>
          <w:color w:val="000000" w:themeColor="text1"/>
          <w:sz w:val="20"/>
        </w:rPr>
        <w:t xml:space="preserve">pch2::URA3 </w:t>
      </w:r>
      <w:r w:rsidR="003065D0" w:rsidRPr="00EC2D10">
        <w:rPr>
          <w:rFonts w:cs="Courier"/>
          <w:i/>
          <w:color w:val="000000" w:themeColor="text1"/>
          <w:sz w:val="20"/>
        </w:rPr>
        <w:t xml:space="preserve">yen1∆::hphMX </w:t>
      </w:r>
      <w:r>
        <w:rPr>
          <w:color w:val="000000" w:themeColor="text1"/>
          <w:sz w:val="20"/>
        </w:rPr>
        <w:tab/>
      </w:r>
      <w:r w:rsidR="00076692" w:rsidRPr="00EC2D10">
        <w:rPr>
          <w:rFonts w:cs="Courier"/>
          <w:color w:val="000000" w:themeColor="text1"/>
          <w:sz w:val="20"/>
        </w:rPr>
        <w:t>4, S4-1, S4-2</w:t>
      </w:r>
    </w:p>
    <w:p w14:paraId="671E91A7" w14:textId="71E2E55E" w:rsidR="003E6EE2" w:rsidRDefault="003E6EE2" w:rsidP="003065D0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MJL38</w:t>
      </w:r>
      <w:r w:rsidR="00187B0D">
        <w:rPr>
          <w:color w:val="000000" w:themeColor="text1"/>
          <w:sz w:val="20"/>
        </w:rPr>
        <w:t>66</w:t>
      </w:r>
      <w:r>
        <w:rPr>
          <w:color w:val="000000" w:themeColor="text1"/>
          <w:sz w:val="20"/>
        </w:rPr>
        <w:tab/>
        <w:t>MJL3617 +</w:t>
      </w:r>
      <w:r w:rsidR="003065D0">
        <w:rPr>
          <w:color w:val="000000" w:themeColor="text1"/>
          <w:sz w:val="20"/>
        </w:rPr>
        <w:t xml:space="preserve"> </w:t>
      </w:r>
      <w:r w:rsidR="003065D0" w:rsidRPr="00EC2D10">
        <w:rPr>
          <w:color w:val="000000" w:themeColor="text1"/>
          <w:sz w:val="20"/>
        </w:rPr>
        <w:t>------</w:t>
      </w:r>
      <w:r w:rsidR="003065D0">
        <w:rPr>
          <w:color w:val="000000" w:themeColor="text1"/>
          <w:sz w:val="20"/>
        </w:rPr>
        <w:t>-------------------- ----------</w:t>
      </w:r>
      <w:r w:rsidR="003065D0" w:rsidRPr="00EC2D10">
        <w:rPr>
          <w:color w:val="000000" w:themeColor="text1"/>
          <w:sz w:val="20"/>
        </w:rPr>
        <w:t xml:space="preserve"> ------------ </w:t>
      </w:r>
    </w:p>
    <w:p w14:paraId="1AC69CA5" w14:textId="43BD64A8" w:rsidR="003E6EE2" w:rsidRDefault="003065D0" w:rsidP="003065D0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>
        <w:rPr>
          <w:color w:val="000000" w:themeColor="text1"/>
          <w:sz w:val="20"/>
        </w:rPr>
        <w:tab/>
      </w:r>
      <w:r>
        <w:rPr>
          <w:color w:val="000000" w:themeColor="text1"/>
          <w:sz w:val="20"/>
        </w:rPr>
        <w:tab/>
        <w:t xml:space="preserve">          </w:t>
      </w:r>
      <w:r w:rsidRPr="00EC2D10">
        <w:rPr>
          <w:i/>
          <w:color w:val="000000" w:themeColor="text1"/>
          <w:sz w:val="20"/>
        </w:rPr>
        <w:t>pCUP1-CUP1</w:t>
      </w:r>
      <w:r>
        <w:rPr>
          <w:rFonts w:cs="Courier"/>
          <w:i/>
          <w:color w:val="000000" w:themeColor="text1"/>
          <w:sz w:val="20"/>
        </w:rPr>
        <w:t xml:space="preserve">                 pch2::URA3 </w:t>
      </w:r>
      <w:r w:rsidRPr="00EC2D10">
        <w:rPr>
          <w:rFonts w:cs="Courier"/>
          <w:i/>
          <w:color w:val="000000" w:themeColor="text1"/>
          <w:sz w:val="20"/>
        </w:rPr>
        <w:t xml:space="preserve">yen1∆::hphMX </w:t>
      </w:r>
    </w:p>
    <w:p w14:paraId="50742BC6" w14:textId="77777777" w:rsidR="003E6EE2" w:rsidRDefault="003E6EE2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</w:p>
    <w:p w14:paraId="13C02FDC" w14:textId="158D2490" w:rsidR="003E6EE2" w:rsidRDefault="003065D0" w:rsidP="00076692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>
        <w:rPr>
          <w:color w:val="000000" w:themeColor="text1"/>
          <w:sz w:val="20"/>
        </w:rPr>
        <w:tab/>
      </w:r>
      <w:r>
        <w:rPr>
          <w:color w:val="000000" w:themeColor="text1"/>
          <w:sz w:val="20"/>
        </w:rPr>
        <w:tab/>
        <w:t xml:space="preserve">          </w:t>
      </w:r>
      <w:r w:rsidRPr="00EC2D10">
        <w:rPr>
          <w:rFonts w:cs="Courier"/>
          <w:i/>
          <w:color w:val="000000" w:themeColor="text1"/>
          <w:sz w:val="20"/>
        </w:rPr>
        <w:t>slx1</w:t>
      </w:r>
      <w:r w:rsidRPr="00EC2D10">
        <w:rPr>
          <w:rFonts w:ascii="Times New Roman" w:hAnsi="Times New Roman"/>
          <w:i/>
          <w:color w:val="000000" w:themeColor="text1"/>
          <w:sz w:val="20"/>
        </w:rPr>
        <w:t>Δ</w:t>
      </w:r>
      <w:r w:rsidRPr="00EC2D10">
        <w:rPr>
          <w:rFonts w:cs="Courier"/>
          <w:i/>
          <w:color w:val="000000" w:themeColor="text1"/>
          <w:sz w:val="20"/>
        </w:rPr>
        <w:t>::natMX</w:t>
      </w:r>
      <w:r w:rsidR="00076692">
        <w:rPr>
          <w:rFonts w:cs="Courier"/>
          <w:i/>
          <w:color w:val="000000" w:themeColor="text1"/>
          <w:sz w:val="20"/>
        </w:rPr>
        <w:t xml:space="preserve"> </w:t>
      </w:r>
      <w:r w:rsidR="00076692" w:rsidRPr="00EC2D10">
        <w:rPr>
          <w:rFonts w:cs="Courier"/>
          <w:i/>
          <w:color w:val="000000" w:themeColor="text1"/>
          <w:sz w:val="20"/>
        </w:rPr>
        <w:t>pCLB2-3HA-MMS4::kanMX</w:t>
      </w:r>
    </w:p>
    <w:p w14:paraId="13CD55E5" w14:textId="28863E5C" w:rsidR="003065D0" w:rsidRDefault="003065D0" w:rsidP="00076692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>
        <w:rPr>
          <w:color w:val="000000" w:themeColor="text1"/>
          <w:sz w:val="20"/>
        </w:rPr>
        <w:tab/>
      </w:r>
      <w:r>
        <w:rPr>
          <w:color w:val="000000" w:themeColor="text1"/>
          <w:sz w:val="20"/>
        </w:rPr>
        <w:tab/>
        <w:t xml:space="preserve">          </w:t>
      </w:r>
      <w:r w:rsidRPr="00EC2D10">
        <w:rPr>
          <w:color w:val="000000" w:themeColor="text1"/>
          <w:sz w:val="20"/>
        </w:rPr>
        <w:t>------------</w:t>
      </w:r>
      <w:r w:rsidR="00076692">
        <w:rPr>
          <w:color w:val="000000" w:themeColor="text1"/>
          <w:sz w:val="20"/>
        </w:rPr>
        <w:t xml:space="preserve"> </w:t>
      </w:r>
      <w:r w:rsidR="00076692" w:rsidRPr="00EC2D10">
        <w:rPr>
          <w:rFonts w:cs="Courier"/>
          <w:color w:val="000000" w:themeColor="text1"/>
          <w:sz w:val="20"/>
        </w:rPr>
        <w:t>---------------------</w:t>
      </w:r>
      <w:r w:rsidR="00076692">
        <w:rPr>
          <w:rFonts w:cs="Courier"/>
          <w:color w:val="000000" w:themeColor="text1"/>
          <w:sz w:val="20"/>
        </w:rPr>
        <w:t xml:space="preserve"> </w:t>
      </w:r>
    </w:p>
    <w:p w14:paraId="4EF8D819" w14:textId="0979DB74" w:rsidR="003E6EE2" w:rsidRDefault="003065D0" w:rsidP="00076692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>
        <w:rPr>
          <w:color w:val="000000" w:themeColor="text1"/>
          <w:sz w:val="20"/>
        </w:rPr>
        <w:tab/>
      </w:r>
      <w:r>
        <w:rPr>
          <w:color w:val="000000" w:themeColor="text1"/>
          <w:sz w:val="20"/>
        </w:rPr>
        <w:tab/>
        <w:t xml:space="preserve">          </w:t>
      </w:r>
      <w:r w:rsidRPr="00EC2D10">
        <w:rPr>
          <w:rFonts w:cs="Courier"/>
          <w:i/>
          <w:color w:val="000000" w:themeColor="text1"/>
          <w:sz w:val="20"/>
        </w:rPr>
        <w:t>slx1</w:t>
      </w:r>
      <w:r w:rsidRPr="00EC2D10">
        <w:rPr>
          <w:rFonts w:ascii="Times New Roman" w:hAnsi="Times New Roman"/>
          <w:i/>
          <w:color w:val="000000" w:themeColor="text1"/>
          <w:sz w:val="20"/>
        </w:rPr>
        <w:t>Δ</w:t>
      </w:r>
      <w:r w:rsidRPr="00EC2D10">
        <w:rPr>
          <w:rFonts w:cs="Courier"/>
          <w:i/>
          <w:color w:val="000000" w:themeColor="text1"/>
          <w:sz w:val="20"/>
        </w:rPr>
        <w:t>::</w:t>
      </w:r>
      <w:r>
        <w:rPr>
          <w:rFonts w:cs="Courier"/>
          <w:i/>
          <w:color w:val="000000" w:themeColor="text1"/>
          <w:sz w:val="20"/>
        </w:rPr>
        <w:t>natMX</w:t>
      </w:r>
      <w:r w:rsidR="00076692">
        <w:rPr>
          <w:color w:val="000000" w:themeColor="text1"/>
          <w:sz w:val="20"/>
        </w:rPr>
        <w:t xml:space="preserve"> </w:t>
      </w:r>
      <w:r w:rsidR="00076692" w:rsidRPr="00EC2D10">
        <w:rPr>
          <w:rFonts w:cs="Courier"/>
          <w:i/>
          <w:color w:val="000000" w:themeColor="text1"/>
          <w:sz w:val="20"/>
        </w:rPr>
        <w:t>pCLB2-3HA-MMS4::kanMX</w:t>
      </w:r>
    </w:p>
    <w:p w14:paraId="3B87145E" w14:textId="77777777" w:rsidR="003E6EE2" w:rsidRDefault="003E6EE2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</w:p>
    <w:p w14:paraId="4327A386" w14:textId="7C33FB61" w:rsidR="00076692" w:rsidRDefault="00076692" w:rsidP="00076692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>
        <w:rPr>
          <w:color w:val="000000" w:themeColor="text1"/>
          <w:sz w:val="20"/>
        </w:rPr>
        <w:tab/>
      </w:r>
      <w:r>
        <w:rPr>
          <w:color w:val="000000" w:themeColor="text1"/>
          <w:sz w:val="20"/>
        </w:rPr>
        <w:tab/>
        <w:t xml:space="preserve">          </w:t>
      </w:r>
      <w:r w:rsidRPr="00EC2D10">
        <w:rPr>
          <w:i/>
          <w:color w:val="000000" w:themeColor="text1"/>
          <w:sz w:val="20"/>
        </w:rPr>
        <w:t xml:space="preserve">pCUP1-VDE-kanMX-pCUP1-CUP1 </w:t>
      </w:r>
      <w:r>
        <w:rPr>
          <w:rFonts w:cs="Courier"/>
          <w:i/>
          <w:color w:val="000000" w:themeColor="text1"/>
          <w:sz w:val="20"/>
        </w:rPr>
        <w:t xml:space="preserve">pch2::URA3 </w:t>
      </w:r>
      <w:r w:rsidRPr="00EC2D10">
        <w:rPr>
          <w:rFonts w:cs="Courier"/>
          <w:i/>
          <w:color w:val="000000" w:themeColor="text1"/>
          <w:sz w:val="20"/>
        </w:rPr>
        <w:t xml:space="preserve">yen1∆::hphMX </w:t>
      </w:r>
      <w:r>
        <w:rPr>
          <w:color w:val="000000" w:themeColor="text1"/>
          <w:sz w:val="20"/>
        </w:rPr>
        <w:tab/>
      </w:r>
      <w:r w:rsidRPr="00EC2D10">
        <w:rPr>
          <w:rFonts w:cs="Courier"/>
          <w:color w:val="000000" w:themeColor="text1"/>
          <w:sz w:val="20"/>
        </w:rPr>
        <w:t>4</w:t>
      </w:r>
      <w:r w:rsidR="000C3D76">
        <w:rPr>
          <w:rFonts w:cs="Courier"/>
          <w:color w:val="000000" w:themeColor="text1"/>
          <w:sz w:val="20"/>
        </w:rPr>
        <w:t>,</w:t>
      </w:r>
      <w:r w:rsidRPr="00EC2D10">
        <w:rPr>
          <w:rFonts w:cs="Courier"/>
          <w:color w:val="000000" w:themeColor="text1"/>
          <w:sz w:val="20"/>
        </w:rPr>
        <w:t xml:space="preserve"> S4-1, S4-2</w:t>
      </w:r>
    </w:p>
    <w:p w14:paraId="62B9340E" w14:textId="03A6A2A0" w:rsidR="00076692" w:rsidRDefault="00076692" w:rsidP="00076692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MJL3858</w:t>
      </w:r>
      <w:r>
        <w:rPr>
          <w:color w:val="000000" w:themeColor="text1"/>
          <w:sz w:val="20"/>
        </w:rPr>
        <w:tab/>
        <w:t xml:space="preserve">MJL3627 + </w:t>
      </w:r>
      <w:r w:rsidRPr="00EC2D10">
        <w:rPr>
          <w:color w:val="000000" w:themeColor="text1"/>
          <w:sz w:val="20"/>
        </w:rPr>
        <w:t>------</w:t>
      </w:r>
      <w:r>
        <w:rPr>
          <w:color w:val="000000" w:themeColor="text1"/>
          <w:sz w:val="20"/>
        </w:rPr>
        <w:t>-------------------- ----------</w:t>
      </w:r>
      <w:r w:rsidRPr="00EC2D10">
        <w:rPr>
          <w:color w:val="000000" w:themeColor="text1"/>
          <w:sz w:val="20"/>
        </w:rPr>
        <w:t xml:space="preserve"> ------------ </w:t>
      </w:r>
    </w:p>
    <w:p w14:paraId="760ED7E5" w14:textId="77777777" w:rsidR="00076692" w:rsidRDefault="00076692" w:rsidP="00076692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>
        <w:rPr>
          <w:color w:val="000000" w:themeColor="text1"/>
          <w:sz w:val="20"/>
        </w:rPr>
        <w:tab/>
      </w:r>
      <w:r>
        <w:rPr>
          <w:color w:val="000000" w:themeColor="text1"/>
          <w:sz w:val="20"/>
        </w:rPr>
        <w:tab/>
        <w:t xml:space="preserve">          </w:t>
      </w:r>
      <w:r w:rsidRPr="00EC2D10">
        <w:rPr>
          <w:i/>
          <w:color w:val="000000" w:themeColor="text1"/>
          <w:sz w:val="20"/>
        </w:rPr>
        <w:t>pCUP1-CUP1</w:t>
      </w:r>
      <w:r>
        <w:rPr>
          <w:rFonts w:cs="Courier"/>
          <w:i/>
          <w:color w:val="000000" w:themeColor="text1"/>
          <w:sz w:val="20"/>
        </w:rPr>
        <w:t xml:space="preserve">                 pch2::URA3 </w:t>
      </w:r>
      <w:r w:rsidRPr="00EC2D10">
        <w:rPr>
          <w:rFonts w:cs="Courier"/>
          <w:i/>
          <w:color w:val="000000" w:themeColor="text1"/>
          <w:sz w:val="20"/>
        </w:rPr>
        <w:t xml:space="preserve">yen1∆::hphMX </w:t>
      </w:r>
    </w:p>
    <w:p w14:paraId="327D7217" w14:textId="77777777" w:rsidR="00076692" w:rsidRDefault="00076692" w:rsidP="00076692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</w:p>
    <w:p w14:paraId="118EA69D" w14:textId="77777777" w:rsidR="00076692" w:rsidRDefault="00076692" w:rsidP="00076692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>
        <w:rPr>
          <w:color w:val="000000" w:themeColor="text1"/>
          <w:sz w:val="20"/>
        </w:rPr>
        <w:tab/>
      </w:r>
      <w:r>
        <w:rPr>
          <w:color w:val="000000" w:themeColor="text1"/>
          <w:sz w:val="20"/>
        </w:rPr>
        <w:tab/>
        <w:t xml:space="preserve">          </w:t>
      </w:r>
      <w:r w:rsidRPr="00EC2D10">
        <w:rPr>
          <w:rFonts w:cs="Courier"/>
          <w:i/>
          <w:color w:val="000000" w:themeColor="text1"/>
          <w:sz w:val="20"/>
        </w:rPr>
        <w:t>slx1</w:t>
      </w:r>
      <w:r w:rsidRPr="00EC2D10">
        <w:rPr>
          <w:rFonts w:ascii="Times New Roman" w:hAnsi="Times New Roman"/>
          <w:i/>
          <w:color w:val="000000" w:themeColor="text1"/>
          <w:sz w:val="20"/>
        </w:rPr>
        <w:t>Δ</w:t>
      </w:r>
      <w:r w:rsidRPr="00EC2D10">
        <w:rPr>
          <w:rFonts w:cs="Courier"/>
          <w:i/>
          <w:color w:val="000000" w:themeColor="text1"/>
          <w:sz w:val="20"/>
        </w:rPr>
        <w:t>::natMX</w:t>
      </w:r>
      <w:r>
        <w:rPr>
          <w:rFonts w:cs="Courier"/>
          <w:i/>
          <w:color w:val="000000" w:themeColor="text1"/>
          <w:sz w:val="20"/>
        </w:rPr>
        <w:t xml:space="preserve"> </w:t>
      </w:r>
      <w:r w:rsidRPr="00EC2D10">
        <w:rPr>
          <w:rFonts w:cs="Courier"/>
          <w:i/>
          <w:color w:val="000000" w:themeColor="text1"/>
          <w:sz w:val="20"/>
        </w:rPr>
        <w:t>pCLB2-3HA-MMS4::kanMX</w:t>
      </w:r>
    </w:p>
    <w:p w14:paraId="289A88BD" w14:textId="304B7F65" w:rsidR="00076692" w:rsidRDefault="00076692" w:rsidP="00076692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>
        <w:rPr>
          <w:color w:val="000000" w:themeColor="text1"/>
          <w:sz w:val="20"/>
        </w:rPr>
        <w:tab/>
      </w:r>
      <w:r>
        <w:rPr>
          <w:color w:val="000000" w:themeColor="text1"/>
          <w:sz w:val="20"/>
        </w:rPr>
        <w:tab/>
        <w:t xml:space="preserve">          </w:t>
      </w:r>
      <w:r w:rsidRPr="00EC2D10">
        <w:rPr>
          <w:color w:val="000000" w:themeColor="text1"/>
          <w:sz w:val="20"/>
        </w:rPr>
        <w:t>------------</w:t>
      </w:r>
      <w:r>
        <w:rPr>
          <w:color w:val="000000" w:themeColor="text1"/>
          <w:sz w:val="20"/>
        </w:rPr>
        <w:t xml:space="preserve"> </w:t>
      </w:r>
      <w:r w:rsidRPr="00EC2D10">
        <w:rPr>
          <w:rFonts w:cs="Courier"/>
          <w:color w:val="000000" w:themeColor="text1"/>
          <w:sz w:val="20"/>
        </w:rPr>
        <w:t>---------------------</w:t>
      </w:r>
    </w:p>
    <w:p w14:paraId="4B7C7AE0" w14:textId="77777777" w:rsidR="00076692" w:rsidRDefault="00076692" w:rsidP="00076692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>
        <w:rPr>
          <w:color w:val="000000" w:themeColor="text1"/>
          <w:sz w:val="20"/>
        </w:rPr>
        <w:tab/>
      </w:r>
      <w:r>
        <w:rPr>
          <w:color w:val="000000" w:themeColor="text1"/>
          <w:sz w:val="20"/>
        </w:rPr>
        <w:tab/>
        <w:t xml:space="preserve">          </w:t>
      </w:r>
      <w:r w:rsidRPr="00EC2D10">
        <w:rPr>
          <w:rFonts w:cs="Courier"/>
          <w:i/>
          <w:color w:val="000000" w:themeColor="text1"/>
          <w:sz w:val="20"/>
        </w:rPr>
        <w:t>slx1</w:t>
      </w:r>
      <w:r w:rsidRPr="00EC2D10">
        <w:rPr>
          <w:rFonts w:ascii="Times New Roman" w:hAnsi="Times New Roman"/>
          <w:i/>
          <w:color w:val="000000" w:themeColor="text1"/>
          <w:sz w:val="20"/>
        </w:rPr>
        <w:t>Δ</w:t>
      </w:r>
      <w:r w:rsidRPr="00EC2D10">
        <w:rPr>
          <w:rFonts w:cs="Courier"/>
          <w:i/>
          <w:color w:val="000000" w:themeColor="text1"/>
          <w:sz w:val="20"/>
        </w:rPr>
        <w:t>::</w:t>
      </w:r>
      <w:r>
        <w:rPr>
          <w:rFonts w:cs="Courier"/>
          <w:i/>
          <w:color w:val="000000" w:themeColor="text1"/>
          <w:sz w:val="20"/>
        </w:rPr>
        <w:t>natMX</w:t>
      </w:r>
      <w:r>
        <w:rPr>
          <w:color w:val="000000" w:themeColor="text1"/>
          <w:sz w:val="20"/>
        </w:rPr>
        <w:t xml:space="preserve"> </w:t>
      </w:r>
      <w:r w:rsidRPr="00EC2D10">
        <w:rPr>
          <w:rFonts w:cs="Courier"/>
          <w:i/>
          <w:color w:val="000000" w:themeColor="text1"/>
          <w:sz w:val="20"/>
        </w:rPr>
        <w:t>pCLB2-3HA-MMS4::kanMX</w:t>
      </w:r>
    </w:p>
    <w:p w14:paraId="75CEC657" w14:textId="77777777" w:rsidR="003E6EE2" w:rsidRDefault="003E6EE2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</w:p>
    <w:p w14:paraId="43B6FC67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 xml:space="preserve">          </w:t>
      </w:r>
      <w:r w:rsidRPr="00EC2D10">
        <w:rPr>
          <w:i/>
          <w:color w:val="000000" w:themeColor="text1"/>
          <w:sz w:val="20"/>
        </w:rPr>
        <w:t xml:space="preserve">pCUP1-VDE-kanMX-pCUP1-CUP1 </w:t>
      </w:r>
      <w:r w:rsidRPr="00EC2D10">
        <w:rPr>
          <w:rFonts w:cs="Courier"/>
          <w:i/>
          <w:color w:val="000000" w:themeColor="text1"/>
          <w:sz w:val="20"/>
        </w:rPr>
        <w:t>spo11-Y135F-HA3-his6::kanMX</w:t>
      </w:r>
      <w:r w:rsidRPr="00EC2D10">
        <w:rPr>
          <w:rFonts w:cs="Courier"/>
          <w:color w:val="000000" w:themeColor="text1"/>
          <w:sz w:val="20"/>
        </w:rPr>
        <w:tab/>
        <w:t>5, S5-1, S5-2</w:t>
      </w:r>
    </w:p>
    <w:p w14:paraId="5DFDE584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>MJL3606</w:t>
      </w:r>
      <w:r w:rsidRPr="00EC2D10">
        <w:rPr>
          <w:color w:val="000000" w:themeColor="text1"/>
          <w:sz w:val="20"/>
        </w:rPr>
        <w:tab/>
        <w:t>MJL3617 + -------------------------- ---------------------------</w:t>
      </w:r>
    </w:p>
    <w:p w14:paraId="705ADA95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i/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 xml:space="preserve">                      </w:t>
      </w:r>
      <w:r w:rsidRPr="00EC2D10">
        <w:rPr>
          <w:i/>
          <w:color w:val="000000" w:themeColor="text1"/>
          <w:sz w:val="20"/>
        </w:rPr>
        <w:t>pCUP1-CUP1</w:t>
      </w:r>
      <w:r w:rsidRPr="00EC2D10">
        <w:rPr>
          <w:rFonts w:cs="Courier"/>
          <w:i/>
          <w:color w:val="000000" w:themeColor="text1"/>
          <w:sz w:val="20"/>
        </w:rPr>
        <w:t xml:space="preserve">                 spo11-Y135F-HA3-his6::kanMX</w:t>
      </w:r>
    </w:p>
    <w:p w14:paraId="688079F7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/>
          <w:color w:val="000000" w:themeColor="text1"/>
          <w:sz w:val="20"/>
          <w:szCs w:val="20"/>
        </w:rPr>
      </w:pPr>
      <w:r w:rsidRPr="00EC2D10">
        <w:rPr>
          <w:rFonts w:ascii="Courier" w:hAnsi="Courier"/>
          <w:color w:val="000000" w:themeColor="text1"/>
          <w:sz w:val="20"/>
          <w:szCs w:val="20"/>
        </w:rPr>
        <w:tab/>
      </w:r>
    </w:p>
    <w:p w14:paraId="2AB99743" w14:textId="77777777" w:rsidR="00076692" w:rsidRDefault="00076692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</w:p>
    <w:p w14:paraId="2CECB597" w14:textId="77777777" w:rsidR="00076692" w:rsidRDefault="00076692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</w:p>
    <w:p w14:paraId="40EACD8B" w14:textId="77777777" w:rsidR="00076692" w:rsidRPr="00EC2D10" w:rsidRDefault="00076692" w:rsidP="00076692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  <w:u w:val="single"/>
        </w:rPr>
      </w:pPr>
      <w:r w:rsidRPr="00EC2D10">
        <w:rPr>
          <w:color w:val="000000" w:themeColor="text1"/>
          <w:sz w:val="20"/>
          <w:u w:val="single"/>
        </w:rPr>
        <w:t>Strain</w:t>
      </w:r>
      <w:r w:rsidRPr="00EC2D10">
        <w:rPr>
          <w:color w:val="000000" w:themeColor="text1"/>
          <w:sz w:val="20"/>
        </w:rPr>
        <w:t xml:space="preserve">     </w:t>
      </w: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  <w:u w:val="single"/>
        </w:rPr>
        <w:t xml:space="preserve">Genotype                                                        </w:t>
      </w:r>
      <w:r w:rsidRPr="00EC2D10">
        <w:rPr>
          <w:color w:val="000000" w:themeColor="text1"/>
          <w:sz w:val="20"/>
        </w:rPr>
        <w:t xml:space="preserve">      </w:t>
      </w: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  <w:u w:val="single"/>
        </w:rPr>
        <w:t>Used in figures</w:t>
      </w:r>
    </w:p>
    <w:p w14:paraId="0ADC3606" w14:textId="77777777" w:rsidR="00076692" w:rsidRPr="00EC2D10" w:rsidRDefault="00076692" w:rsidP="00076692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</w:p>
    <w:p w14:paraId="23D3F20B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 xml:space="preserve">          </w:t>
      </w:r>
      <w:r w:rsidRPr="00EC2D10">
        <w:rPr>
          <w:i/>
          <w:color w:val="000000" w:themeColor="text1"/>
          <w:sz w:val="20"/>
        </w:rPr>
        <w:t xml:space="preserve">pCUP1-VDE-kanMX-pCUP1-CUP1 </w:t>
      </w:r>
      <w:r w:rsidRPr="00EC2D10">
        <w:rPr>
          <w:rFonts w:cs="Courier"/>
          <w:i/>
          <w:color w:val="000000" w:themeColor="text1"/>
          <w:sz w:val="20"/>
        </w:rPr>
        <w:t>spo11-Y135F-HA3-his6::kanMX</w:t>
      </w:r>
      <w:r w:rsidRPr="00EC2D10">
        <w:rPr>
          <w:rFonts w:cs="Courier"/>
          <w:color w:val="000000" w:themeColor="text1"/>
          <w:sz w:val="20"/>
        </w:rPr>
        <w:tab/>
        <w:t>5, S5-1, S5-2</w:t>
      </w:r>
    </w:p>
    <w:p w14:paraId="14F94666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>MJL3605</w:t>
      </w:r>
      <w:r w:rsidRPr="00EC2D10">
        <w:rPr>
          <w:color w:val="000000" w:themeColor="text1"/>
          <w:sz w:val="20"/>
        </w:rPr>
        <w:tab/>
        <w:t>MJL3627 + -------------------------- ---------------------------</w:t>
      </w:r>
    </w:p>
    <w:p w14:paraId="3A0E6596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/>
          <w:i/>
          <w:color w:val="000000" w:themeColor="text1"/>
          <w:sz w:val="20"/>
          <w:szCs w:val="20"/>
        </w:rPr>
      </w:pPr>
      <w:r w:rsidRPr="00EC2D10">
        <w:rPr>
          <w:rFonts w:ascii="Courier" w:hAnsi="Courier"/>
          <w:color w:val="000000" w:themeColor="text1"/>
          <w:sz w:val="20"/>
          <w:szCs w:val="20"/>
        </w:rPr>
        <w:tab/>
        <w:t xml:space="preserve">          </w:t>
      </w:r>
      <w:r w:rsidRPr="00EC2D10">
        <w:rPr>
          <w:rFonts w:ascii="Courier" w:hAnsi="Courier"/>
          <w:i/>
          <w:color w:val="000000" w:themeColor="text1"/>
          <w:sz w:val="20"/>
        </w:rPr>
        <w:t>pCUP1-CUP1</w:t>
      </w:r>
      <w:r w:rsidRPr="00EC2D10">
        <w:rPr>
          <w:rFonts w:ascii="Courier" w:hAnsi="Courier" w:cs="Courier"/>
          <w:i/>
          <w:color w:val="000000" w:themeColor="text1"/>
          <w:sz w:val="20"/>
        </w:rPr>
        <w:t xml:space="preserve">                 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spo11-Y135F-HA3-his6::kanMX</w:t>
      </w:r>
    </w:p>
    <w:p w14:paraId="555BFD9D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 w:cs="Courier"/>
          <w:color w:val="000000" w:themeColor="text1"/>
          <w:sz w:val="20"/>
          <w:szCs w:val="20"/>
        </w:rPr>
      </w:pPr>
    </w:p>
    <w:p w14:paraId="451D4CDF" w14:textId="7101DFB1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 xml:space="preserve">          </w:t>
      </w:r>
      <w:r w:rsidRPr="00EC2D10">
        <w:rPr>
          <w:i/>
          <w:color w:val="000000" w:themeColor="text1"/>
          <w:sz w:val="20"/>
        </w:rPr>
        <w:t>pCUP1-VDE-hphMX-pCUP1-CUP1 mlh3</w:t>
      </w:r>
      <w:r w:rsidRPr="00EC2D10">
        <w:rPr>
          <w:rFonts w:ascii="Times New Roman" w:hAnsi="Times New Roman"/>
          <w:i/>
          <w:color w:val="000000" w:themeColor="text1"/>
          <w:sz w:val="20"/>
        </w:rPr>
        <w:t>Δ</w:t>
      </w:r>
      <w:r w:rsidRPr="00EC2D10">
        <w:rPr>
          <w:i/>
          <w:color w:val="000000" w:themeColor="text1"/>
          <w:sz w:val="20"/>
        </w:rPr>
        <w:t>::kanMX</w:t>
      </w:r>
      <w:r w:rsidRPr="00EC2D10">
        <w:rPr>
          <w:i/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>5B, S5-1, S5-2</w:t>
      </w:r>
    </w:p>
    <w:p w14:paraId="101AE2E1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>MJL3697</w:t>
      </w:r>
      <w:r w:rsidRPr="00EC2D10">
        <w:rPr>
          <w:color w:val="000000" w:themeColor="text1"/>
          <w:sz w:val="20"/>
        </w:rPr>
        <w:tab/>
        <w:t>MJL3617 + -------------------------- -------------</w:t>
      </w:r>
    </w:p>
    <w:p w14:paraId="727E795F" w14:textId="77777777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i/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 xml:space="preserve">          </w:t>
      </w:r>
      <w:r w:rsidRPr="00EC2D10">
        <w:rPr>
          <w:i/>
          <w:color w:val="000000" w:themeColor="text1"/>
          <w:sz w:val="20"/>
        </w:rPr>
        <w:t>CUP1                       mlh3</w:t>
      </w:r>
      <w:r w:rsidRPr="00EC2D10">
        <w:rPr>
          <w:rFonts w:ascii="Times New Roman" w:hAnsi="Times New Roman"/>
          <w:i/>
          <w:color w:val="000000" w:themeColor="text1"/>
          <w:sz w:val="20"/>
        </w:rPr>
        <w:t>Δ</w:t>
      </w:r>
      <w:r w:rsidRPr="00EC2D10">
        <w:rPr>
          <w:i/>
          <w:color w:val="000000" w:themeColor="text1"/>
          <w:sz w:val="20"/>
        </w:rPr>
        <w:t>::kanMX</w:t>
      </w:r>
    </w:p>
    <w:p w14:paraId="79033515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/>
          <w:color w:val="000000" w:themeColor="text1"/>
          <w:sz w:val="20"/>
          <w:szCs w:val="20"/>
        </w:rPr>
      </w:pPr>
      <w:r w:rsidRPr="00EC2D10">
        <w:rPr>
          <w:rFonts w:ascii="Courier" w:hAnsi="Courier"/>
          <w:color w:val="000000" w:themeColor="text1"/>
          <w:sz w:val="20"/>
          <w:szCs w:val="20"/>
        </w:rPr>
        <w:tab/>
      </w:r>
    </w:p>
    <w:p w14:paraId="0B186556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 w:cs="Courier"/>
          <w:i/>
          <w:color w:val="000000" w:themeColor="text1"/>
          <w:sz w:val="20"/>
          <w:szCs w:val="20"/>
        </w:rPr>
      </w:pPr>
      <w:r w:rsidRPr="00EC2D10">
        <w:rPr>
          <w:rFonts w:ascii="Courier" w:hAnsi="Courier"/>
          <w:color w:val="000000" w:themeColor="text1"/>
          <w:sz w:val="20"/>
          <w:szCs w:val="20"/>
        </w:rPr>
        <w:tab/>
        <w:t xml:space="preserve">          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spo11-Y135F-HA3-his6::kanMX</w:t>
      </w:r>
    </w:p>
    <w:p w14:paraId="41F44DB6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/>
          <w:color w:val="000000" w:themeColor="text1"/>
          <w:sz w:val="20"/>
          <w:szCs w:val="20"/>
        </w:rPr>
      </w:pPr>
      <w:r w:rsidRPr="00EC2D10">
        <w:rPr>
          <w:rFonts w:ascii="Courier" w:hAnsi="Courier"/>
          <w:color w:val="000000" w:themeColor="text1"/>
          <w:sz w:val="20"/>
          <w:szCs w:val="20"/>
        </w:rPr>
        <w:tab/>
        <w:t xml:space="preserve">          ---------------------------</w:t>
      </w:r>
    </w:p>
    <w:p w14:paraId="5456252B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 w:cs="Courier"/>
          <w:i/>
          <w:color w:val="000000" w:themeColor="text1"/>
          <w:sz w:val="20"/>
          <w:szCs w:val="20"/>
        </w:rPr>
      </w:pPr>
      <w:r w:rsidRPr="00EC2D10">
        <w:rPr>
          <w:rFonts w:ascii="Courier" w:hAnsi="Courier"/>
          <w:color w:val="000000" w:themeColor="text1"/>
          <w:sz w:val="20"/>
          <w:szCs w:val="20"/>
        </w:rPr>
        <w:tab/>
        <w:t xml:space="preserve">          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spo11-Y135F-HA3-his6::kanMX</w:t>
      </w:r>
    </w:p>
    <w:p w14:paraId="07DCCB99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 w:cs="Courier"/>
          <w:i/>
          <w:color w:val="000000" w:themeColor="text1"/>
          <w:sz w:val="20"/>
          <w:szCs w:val="20"/>
        </w:rPr>
      </w:pPr>
    </w:p>
    <w:p w14:paraId="06142C5F" w14:textId="53DCA736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i/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 xml:space="preserve">         </w:t>
      </w:r>
      <w:r w:rsidRPr="00EC2D10">
        <w:rPr>
          <w:i/>
          <w:color w:val="000000" w:themeColor="text1"/>
          <w:sz w:val="20"/>
        </w:rPr>
        <w:t>pCUP1-VDE-hphMX-pCUP1-CUP1 mlh3</w:t>
      </w:r>
      <w:r w:rsidRPr="00EC2D10">
        <w:rPr>
          <w:rFonts w:ascii="Times New Roman" w:hAnsi="Times New Roman"/>
          <w:i/>
          <w:color w:val="000000" w:themeColor="text1"/>
          <w:sz w:val="20"/>
        </w:rPr>
        <w:t>Δ</w:t>
      </w:r>
      <w:r w:rsidRPr="00EC2D10">
        <w:rPr>
          <w:i/>
          <w:color w:val="000000" w:themeColor="text1"/>
          <w:sz w:val="20"/>
        </w:rPr>
        <w:t xml:space="preserve">::kanMX </w:t>
      </w:r>
      <w:r w:rsidRPr="00EC2D10">
        <w:rPr>
          <w:i/>
          <w:color w:val="000000" w:themeColor="text1"/>
          <w:sz w:val="20"/>
        </w:rPr>
        <w:tab/>
      </w:r>
      <w:r w:rsidR="003E3176">
        <w:rPr>
          <w:color w:val="000000" w:themeColor="text1"/>
          <w:sz w:val="20"/>
        </w:rPr>
        <w:t>5C, S5-1</w:t>
      </w:r>
      <w:r w:rsidRPr="00EC2D10">
        <w:rPr>
          <w:color w:val="000000" w:themeColor="text1"/>
          <w:sz w:val="20"/>
        </w:rPr>
        <w:t>, S5-2</w:t>
      </w:r>
    </w:p>
    <w:p w14:paraId="4EF6E46B" w14:textId="7E7326D8" w:rsidR="00207930" w:rsidRPr="00EC2D10" w:rsidRDefault="00076692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MJL3696</w:t>
      </w:r>
      <w:r>
        <w:rPr>
          <w:color w:val="000000" w:themeColor="text1"/>
          <w:sz w:val="20"/>
        </w:rPr>
        <w:tab/>
        <w:t xml:space="preserve">MJL3627 + </w:t>
      </w:r>
      <w:r w:rsidR="00207930" w:rsidRPr="00EC2D10">
        <w:rPr>
          <w:color w:val="000000" w:themeColor="text1"/>
          <w:sz w:val="20"/>
        </w:rPr>
        <w:t>-------------------------</w:t>
      </w:r>
      <w:r>
        <w:rPr>
          <w:color w:val="000000" w:themeColor="text1"/>
          <w:sz w:val="20"/>
        </w:rPr>
        <w:t>-</w:t>
      </w:r>
      <w:r w:rsidR="00207930" w:rsidRPr="00EC2D10">
        <w:rPr>
          <w:color w:val="000000" w:themeColor="text1"/>
          <w:sz w:val="20"/>
        </w:rPr>
        <w:t xml:space="preserve"> -------------</w:t>
      </w:r>
    </w:p>
    <w:p w14:paraId="70A5C7A4" w14:textId="41B601E3" w:rsidR="00207930" w:rsidRPr="00EC2D10" w:rsidRDefault="00207930" w:rsidP="00581AA3">
      <w:pPr>
        <w:pStyle w:val="diploidtext"/>
        <w:tabs>
          <w:tab w:val="clear" w:pos="2340"/>
          <w:tab w:val="left" w:pos="1440"/>
          <w:tab w:val="left" w:pos="1620"/>
          <w:tab w:val="left" w:pos="10080"/>
        </w:tabs>
        <w:rPr>
          <w:i/>
          <w:color w:val="000000" w:themeColor="text1"/>
          <w:sz w:val="20"/>
        </w:rPr>
      </w:pP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</w:r>
      <w:r w:rsidRPr="00EC2D10">
        <w:rPr>
          <w:color w:val="000000" w:themeColor="text1"/>
          <w:sz w:val="20"/>
        </w:rPr>
        <w:tab/>
        <w:t xml:space="preserve">     </w:t>
      </w:r>
      <w:r w:rsidR="00076692">
        <w:rPr>
          <w:color w:val="000000" w:themeColor="text1"/>
          <w:sz w:val="20"/>
        </w:rPr>
        <w:t xml:space="preserve">    </w:t>
      </w:r>
      <w:r w:rsidRPr="00EC2D10">
        <w:rPr>
          <w:i/>
          <w:color w:val="000000" w:themeColor="text1"/>
          <w:sz w:val="20"/>
        </w:rPr>
        <w:t>CUP1                       mlh3</w:t>
      </w:r>
      <w:r w:rsidRPr="00EC2D10">
        <w:rPr>
          <w:rFonts w:ascii="Times New Roman" w:hAnsi="Times New Roman"/>
          <w:i/>
          <w:color w:val="000000" w:themeColor="text1"/>
          <w:sz w:val="20"/>
        </w:rPr>
        <w:t>Δ</w:t>
      </w:r>
      <w:r w:rsidRPr="00EC2D10">
        <w:rPr>
          <w:i/>
          <w:color w:val="000000" w:themeColor="text1"/>
          <w:sz w:val="20"/>
        </w:rPr>
        <w:t>::kanMX</w:t>
      </w:r>
    </w:p>
    <w:p w14:paraId="22E8D890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/>
          <w:color w:val="000000" w:themeColor="text1"/>
          <w:sz w:val="20"/>
          <w:szCs w:val="20"/>
        </w:rPr>
      </w:pPr>
      <w:r w:rsidRPr="00EC2D10">
        <w:rPr>
          <w:rFonts w:ascii="Courier" w:hAnsi="Courier"/>
          <w:color w:val="000000" w:themeColor="text1"/>
          <w:sz w:val="20"/>
          <w:szCs w:val="20"/>
        </w:rPr>
        <w:tab/>
      </w:r>
    </w:p>
    <w:p w14:paraId="59C8DB10" w14:textId="22A63451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 w:cs="Courier"/>
          <w:i/>
          <w:color w:val="000000" w:themeColor="text1"/>
          <w:sz w:val="20"/>
          <w:szCs w:val="20"/>
        </w:rPr>
      </w:pPr>
      <w:r w:rsidRPr="00EC2D10">
        <w:rPr>
          <w:rFonts w:ascii="Courier" w:hAnsi="Courier"/>
          <w:color w:val="000000" w:themeColor="text1"/>
          <w:sz w:val="20"/>
          <w:szCs w:val="20"/>
        </w:rPr>
        <w:tab/>
        <w:t xml:space="preserve">          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spo11-Y135F-HA3-his6::kanMX</w:t>
      </w:r>
    </w:p>
    <w:p w14:paraId="0988CAFC" w14:textId="59ADACA3" w:rsidR="00207930" w:rsidRPr="00EC2D10" w:rsidRDefault="00076692" w:rsidP="00581AA3">
      <w:pPr>
        <w:tabs>
          <w:tab w:val="left" w:pos="1440"/>
          <w:tab w:val="left" w:pos="1620"/>
          <w:tab w:val="left" w:pos="10080"/>
        </w:tabs>
        <w:rPr>
          <w:rFonts w:ascii="Courier" w:hAnsi="Courier"/>
          <w:color w:val="000000" w:themeColor="text1"/>
          <w:sz w:val="20"/>
          <w:szCs w:val="20"/>
        </w:rPr>
      </w:pPr>
      <w:r>
        <w:rPr>
          <w:rFonts w:ascii="Courier" w:hAnsi="Courier"/>
          <w:color w:val="000000" w:themeColor="text1"/>
          <w:sz w:val="20"/>
          <w:szCs w:val="20"/>
        </w:rPr>
        <w:tab/>
        <w:t xml:space="preserve">          </w:t>
      </w:r>
      <w:r w:rsidR="00207930" w:rsidRPr="00EC2D10">
        <w:rPr>
          <w:rFonts w:ascii="Courier" w:hAnsi="Courier"/>
          <w:color w:val="000000" w:themeColor="text1"/>
          <w:sz w:val="20"/>
          <w:szCs w:val="20"/>
        </w:rPr>
        <w:t>---------------------------</w:t>
      </w:r>
    </w:p>
    <w:p w14:paraId="5FDFD4AD" w14:textId="76C4D988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 w:cs="Courier"/>
          <w:i/>
          <w:color w:val="000000" w:themeColor="text1"/>
          <w:sz w:val="20"/>
          <w:szCs w:val="20"/>
        </w:rPr>
      </w:pPr>
      <w:r w:rsidRPr="00EC2D10">
        <w:rPr>
          <w:rFonts w:ascii="Courier" w:hAnsi="Courier"/>
          <w:color w:val="000000" w:themeColor="text1"/>
          <w:sz w:val="20"/>
          <w:szCs w:val="20"/>
        </w:rPr>
        <w:tab/>
        <w:t xml:space="preserve">          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spo11-Y135F-HA3-his6::kanMX</w:t>
      </w:r>
    </w:p>
    <w:p w14:paraId="28EED45B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 w:cs="Courier"/>
          <w:i/>
          <w:color w:val="000000" w:themeColor="text1"/>
          <w:sz w:val="20"/>
          <w:szCs w:val="20"/>
        </w:rPr>
      </w:pPr>
    </w:p>
    <w:p w14:paraId="6D5562ED" w14:textId="6906A3C6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/>
          <w:i/>
          <w:color w:val="000000" w:themeColor="text1"/>
          <w:sz w:val="20"/>
          <w:szCs w:val="20"/>
        </w:rPr>
      </w:pPr>
      <w:r w:rsidRPr="00EC2D10">
        <w:rPr>
          <w:rFonts w:ascii="Courier" w:hAnsi="Courier"/>
          <w:color w:val="000000" w:themeColor="text1"/>
          <w:sz w:val="20"/>
          <w:szCs w:val="20"/>
        </w:rPr>
        <w:tab/>
        <w:t xml:space="preserve">          </w:t>
      </w:r>
      <w:r w:rsidRPr="00EC2D10">
        <w:rPr>
          <w:rFonts w:ascii="Courier" w:hAnsi="Courier"/>
          <w:i/>
          <w:color w:val="000000" w:themeColor="text1"/>
          <w:sz w:val="20"/>
          <w:szCs w:val="20"/>
        </w:rPr>
        <w:t xml:space="preserve">pCUP1-VDE-hphMX-pCUP1-CUP1  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yen1∆::hphMX slx1</w:t>
      </w:r>
      <w:r w:rsidRPr="00EC2D1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Δ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 xml:space="preserve">::natMX </w:t>
      </w:r>
      <w:r w:rsidRPr="00EC2D10">
        <w:rPr>
          <w:rFonts w:ascii="Courier" w:hAnsi="Courier"/>
          <w:i/>
          <w:color w:val="000000" w:themeColor="text1"/>
          <w:sz w:val="20"/>
        </w:rPr>
        <w:tab/>
      </w:r>
      <w:r w:rsidR="003E3176">
        <w:rPr>
          <w:rFonts w:ascii="Courier" w:hAnsi="Courier"/>
          <w:color w:val="000000" w:themeColor="text1"/>
          <w:sz w:val="20"/>
        </w:rPr>
        <w:t>5B, S5-1</w:t>
      </w:r>
      <w:r w:rsidRPr="00EC2D10">
        <w:rPr>
          <w:rFonts w:ascii="Courier" w:hAnsi="Courier"/>
          <w:color w:val="000000" w:themeColor="text1"/>
          <w:sz w:val="20"/>
        </w:rPr>
        <w:t>, S5-2</w:t>
      </w:r>
    </w:p>
    <w:p w14:paraId="7FC0FCF4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/>
          <w:color w:val="000000" w:themeColor="text1"/>
          <w:sz w:val="20"/>
          <w:szCs w:val="20"/>
        </w:rPr>
      </w:pPr>
      <w:r w:rsidRPr="00EC2D10">
        <w:rPr>
          <w:rFonts w:ascii="Courier" w:hAnsi="Courier"/>
          <w:color w:val="000000" w:themeColor="text1"/>
          <w:sz w:val="20"/>
          <w:szCs w:val="20"/>
        </w:rPr>
        <w:t>MJL3731</w:t>
      </w:r>
      <w:r w:rsidRPr="00EC2D10">
        <w:rPr>
          <w:rFonts w:ascii="Courier" w:hAnsi="Courier"/>
          <w:color w:val="000000" w:themeColor="text1"/>
          <w:sz w:val="20"/>
          <w:szCs w:val="20"/>
        </w:rPr>
        <w:tab/>
        <w:t xml:space="preserve">MJL3617 + --------------------------- ------------ </w:t>
      </w:r>
      <w:r w:rsidRPr="00EC2D10">
        <w:rPr>
          <w:rFonts w:ascii="Courier" w:hAnsi="Courier" w:cs="Courier"/>
          <w:color w:val="000000" w:themeColor="text1"/>
          <w:sz w:val="20"/>
          <w:szCs w:val="20"/>
        </w:rPr>
        <w:t>-------------</w:t>
      </w:r>
    </w:p>
    <w:p w14:paraId="29B51B59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/>
          <w:i/>
          <w:color w:val="000000" w:themeColor="text1"/>
          <w:sz w:val="20"/>
          <w:szCs w:val="20"/>
        </w:rPr>
      </w:pPr>
      <w:r w:rsidRPr="00EC2D10">
        <w:rPr>
          <w:rFonts w:ascii="Courier" w:hAnsi="Courier"/>
          <w:color w:val="000000" w:themeColor="text1"/>
          <w:sz w:val="20"/>
          <w:szCs w:val="20"/>
        </w:rPr>
        <w:tab/>
        <w:t xml:space="preserve">          </w:t>
      </w:r>
      <w:r w:rsidRPr="00EC2D10">
        <w:rPr>
          <w:rFonts w:ascii="Courier" w:hAnsi="Courier"/>
          <w:i/>
          <w:color w:val="000000" w:themeColor="text1"/>
          <w:sz w:val="20"/>
          <w:szCs w:val="20"/>
        </w:rPr>
        <w:t xml:space="preserve">CUP1                        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yen1∆::hphMX slx1</w:t>
      </w:r>
      <w:r w:rsidRPr="00EC2D1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Δ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::URA3</w:t>
      </w:r>
    </w:p>
    <w:p w14:paraId="23E6DECE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/>
          <w:color w:val="000000" w:themeColor="text1"/>
          <w:sz w:val="20"/>
          <w:szCs w:val="20"/>
        </w:rPr>
      </w:pPr>
    </w:p>
    <w:p w14:paraId="6AFE4486" w14:textId="77777777" w:rsidR="00207930" w:rsidRPr="00EC2D10" w:rsidRDefault="00207930" w:rsidP="00581AA3">
      <w:pPr>
        <w:tabs>
          <w:tab w:val="left" w:pos="1440"/>
          <w:tab w:val="left" w:pos="1620"/>
          <w:tab w:val="left" w:pos="5850"/>
          <w:tab w:val="left" w:pos="10080"/>
        </w:tabs>
        <w:rPr>
          <w:rFonts w:ascii="Courier" w:hAnsi="Courier" w:cs="Courier"/>
          <w:i/>
          <w:color w:val="000000" w:themeColor="text1"/>
          <w:sz w:val="20"/>
          <w:szCs w:val="20"/>
        </w:rPr>
      </w:pPr>
      <w:r w:rsidRPr="00EC2D10">
        <w:rPr>
          <w:rFonts w:ascii="Courier" w:hAnsi="Courier" w:cs="Courier"/>
          <w:color w:val="000000" w:themeColor="text1"/>
          <w:sz w:val="20"/>
          <w:szCs w:val="20"/>
        </w:rPr>
        <w:tab/>
      </w:r>
      <w:r w:rsidRPr="00EC2D10">
        <w:rPr>
          <w:rFonts w:ascii="Courier" w:hAnsi="Courier"/>
          <w:color w:val="000000" w:themeColor="text1"/>
          <w:sz w:val="20"/>
          <w:szCs w:val="20"/>
        </w:rPr>
        <w:t xml:space="preserve">          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 xml:space="preserve">pCLB2-3HA-MMS4::kanMX spo11-Y135F-HA3-his6::kanMX </w:t>
      </w:r>
    </w:p>
    <w:p w14:paraId="3797B1A8" w14:textId="77777777" w:rsidR="00207930" w:rsidRPr="00EC2D10" w:rsidRDefault="00207930" w:rsidP="00581AA3">
      <w:pPr>
        <w:tabs>
          <w:tab w:val="left" w:pos="1440"/>
          <w:tab w:val="left" w:pos="1620"/>
          <w:tab w:val="left" w:pos="5850"/>
          <w:tab w:val="left" w:pos="10080"/>
        </w:tabs>
        <w:rPr>
          <w:rFonts w:ascii="Courier" w:hAnsi="Courier" w:cs="Courier"/>
          <w:color w:val="000000" w:themeColor="text1"/>
          <w:sz w:val="20"/>
          <w:szCs w:val="20"/>
        </w:rPr>
      </w:pPr>
      <w:r w:rsidRPr="00EC2D10">
        <w:rPr>
          <w:rFonts w:ascii="Courier" w:hAnsi="Courier" w:cs="Courier"/>
          <w:color w:val="000000" w:themeColor="text1"/>
          <w:sz w:val="20"/>
          <w:szCs w:val="20"/>
        </w:rPr>
        <w:tab/>
      </w:r>
      <w:r w:rsidRPr="00EC2D10">
        <w:rPr>
          <w:rFonts w:ascii="Courier" w:hAnsi="Courier"/>
          <w:color w:val="000000" w:themeColor="text1"/>
          <w:sz w:val="20"/>
          <w:szCs w:val="20"/>
        </w:rPr>
        <w:t xml:space="preserve">          </w:t>
      </w:r>
      <w:r w:rsidRPr="00EC2D10">
        <w:rPr>
          <w:rFonts w:ascii="Courier" w:hAnsi="Courier" w:cs="Courier"/>
          <w:color w:val="000000" w:themeColor="text1"/>
          <w:sz w:val="20"/>
          <w:szCs w:val="20"/>
        </w:rPr>
        <w:t xml:space="preserve">--------------------- </w:t>
      </w:r>
      <w:r w:rsidRPr="00EC2D10">
        <w:rPr>
          <w:rFonts w:ascii="Courier" w:hAnsi="Courier"/>
          <w:color w:val="000000" w:themeColor="text1"/>
          <w:sz w:val="20"/>
          <w:szCs w:val="20"/>
        </w:rPr>
        <w:t>---------------------------</w:t>
      </w:r>
      <w:r w:rsidRPr="00EC2D10">
        <w:rPr>
          <w:rFonts w:ascii="Courier" w:hAnsi="Courier" w:cs="Courier"/>
          <w:color w:val="000000" w:themeColor="text1"/>
          <w:sz w:val="20"/>
          <w:szCs w:val="20"/>
        </w:rPr>
        <w:t xml:space="preserve"> </w:t>
      </w:r>
    </w:p>
    <w:p w14:paraId="51873FF0" w14:textId="77777777" w:rsidR="00207930" w:rsidRPr="00EC2D10" w:rsidRDefault="00207930" w:rsidP="00581AA3">
      <w:pPr>
        <w:tabs>
          <w:tab w:val="left" w:pos="1440"/>
          <w:tab w:val="left" w:pos="1620"/>
          <w:tab w:val="left" w:pos="5850"/>
          <w:tab w:val="left" w:pos="10080"/>
        </w:tabs>
        <w:rPr>
          <w:rFonts w:ascii="Courier" w:hAnsi="Courier" w:cs="Courier"/>
          <w:i/>
          <w:color w:val="000000" w:themeColor="text1"/>
          <w:sz w:val="20"/>
          <w:szCs w:val="20"/>
        </w:rPr>
      </w:pPr>
      <w:r w:rsidRPr="00EC2D10">
        <w:rPr>
          <w:rFonts w:ascii="Courier" w:hAnsi="Courier" w:cs="Courier"/>
          <w:color w:val="000000" w:themeColor="text1"/>
          <w:sz w:val="20"/>
          <w:szCs w:val="20"/>
        </w:rPr>
        <w:tab/>
      </w:r>
      <w:r w:rsidRPr="00EC2D10">
        <w:rPr>
          <w:rFonts w:ascii="Courier" w:hAnsi="Courier"/>
          <w:color w:val="000000" w:themeColor="text1"/>
          <w:sz w:val="20"/>
          <w:szCs w:val="20"/>
        </w:rPr>
        <w:t xml:space="preserve">          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pCLB2-3HA-MMS4::kanMX spo11-Y135F-HA3-his6::kanMX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ab/>
        <w:t xml:space="preserve"> </w:t>
      </w:r>
    </w:p>
    <w:p w14:paraId="4CACC615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 w:cs="Courier"/>
          <w:color w:val="000000" w:themeColor="text1"/>
          <w:sz w:val="20"/>
          <w:szCs w:val="20"/>
        </w:rPr>
      </w:pPr>
    </w:p>
    <w:p w14:paraId="1B38030D" w14:textId="454907D2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/>
          <w:i/>
          <w:color w:val="000000" w:themeColor="text1"/>
          <w:sz w:val="20"/>
          <w:szCs w:val="20"/>
        </w:rPr>
      </w:pPr>
      <w:r w:rsidRPr="00EC2D10">
        <w:rPr>
          <w:rFonts w:ascii="Courier" w:hAnsi="Courier"/>
          <w:color w:val="000000" w:themeColor="text1"/>
          <w:sz w:val="20"/>
          <w:szCs w:val="20"/>
        </w:rPr>
        <w:tab/>
        <w:t xml:space="preserve">          </w:t>
      </w:r>
      <w:r w:rsidRPr="00EC2D10">
        <w:rPr>
          <w:rFonts w:ascii="Courier" w:hAnsi="Courier"/>
          <w:i/>
          <w:color w:val="000000" w:themeColor="text1"/>
          <w:sz w:val="20"/>
          <w:szCs w:val="20"/>
        </w:rPr>
        <w:t xml:space="preserve">pCUP1-VDE-hphMX-pCUP1-CUP1 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yen1∆::hphMX</w:t>
      </w:r>
      <w:r w:rsidRPr="00EC2D10">
        <w:rPr>
          <w:rFonts w:ascii="Courier" w:hAnsi="Courier"/>
          <w:i/>
          <w:color w:val="000000" w:themeColor="text1"/>
          <w:sz w:val="20"/>
          <w:szCs w:val="20"/>
        </w:rPr>
        <w:t xml:space="preserve"> 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slx1</w:t>
      </w:r>
      <w:r w:rsidRPr="00EC2D1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Δ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 xml:space="preserve">::natMX </w:t>
      </w:r>
      <w:r w:rsidRPr="00EC2D10">
        <w:rPr>
          <w:i/>
          <w:color w:val="000000" w:themeColor="text1"/>
          <w:sz w:val="20"/>
        </w:rPr>
        <w:tab/>
      </w:r>
      <w:r w:rsidR="003E3176">
        <w:rPr>
          <w:rFonts w:ascii="Courier" w:hAnsi="Courier"/>
          <w:color w:val="000000" w:themeColor="text1"/>
          <w:sz w:val="20"/>
        </w:rPr>
        <w:t>5C, S5-1</w:t>
      </w:r>
      <w:r w:rsidRPr="00EC2D10">
        <w:rPr>
          <w:rFonts w:ascii="Courier" w:hAnsi="Courier"/>
          <w:color w:val="000000" w:themeColor="text1"/>
          <w:sz w:val="20"/>
        </w:rPr>
        <w:t>, S5-2</w:t>
      </w:r>
    </w:p>
    <w:p w14:paraId="4ED9C105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/>
          <w:color w:val="000000" w:themeColor="text1"/>
          <w:sz w:val="20"/>
          <w:szCs w:val="20"/>
        </w:rPr>
      </w:pPr>
      <w:r w:rsidRPr="00EC2D10">
        <w:rPr>
          <w:rFonts w:ascii="Courier" w:hAnsi="Courier"/>
          <w:color w:val="000000" w:themeColor="text1"/>
          <w:sz w:val="20"/>
          <w:szCs w:val="20"/>
        </w:rPr>
        <w:t>MJL3730</w:t>
      </w:r>
      <w:r w:rsidRPr="00EC2D10">
        <w:rPr>
          <w:rFonts w:ascii="Courier" w:hAnsi="Courier"/>
          <w:color w:val="000000" w:themeColor="text1"/>
          <w:sz w:val="20"/>
          <w:szCs w:val="20"/>
        </w:rPr>
        <w:tab/>
        <w:t xml:space="preserve">MJL3627 + -------------------------- ------------ </w:t>
      </w:r>
      <w:r w:rsidRPr="00EC2D10">
        <w:rPr>
          <w:rFonts w:ascii="Courier" w:hAnsi="Courier" w:cs="Courier"/>
          <w:color w:val="000000" w:themeColor="text1"/>
          <w:sz w:val="20"/>
          <w:szCs w:val="20"/>
        </w:rPr>
        <w:t>------------</w:t>
      </w:r>
    </w:p>
    <w:p w14:paraId="12CEB89B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/>
          <w:i/>
          <w:color w:val="000000" w:themeColor="text1"/>
          <w:sz w:val="20"/>
          <w:szCs w:val="20"/>
        </w:rPr>
      </w:pPr>
      <w:r w:rsidRPr="00EC2D10">
        <w:rPr>
          <w:rFonts w:ascii="Courier" w:hAnsi="Courier"/>
          <w:color w:val="000000" w:themeColor="text1"/>
          <w:sz w:val="20"/>
          <w:szCs w:val="20"/>
        </w:rPr>
        <w:tab/>
        <w:t xml:space="preserve">          </w:t>
      </w:r>
      <w:r w:rsidRPr="00EC2D10">
        <w:rPr>
          <w:rFonts w:ascii="Courier" w:hAnsi="Courier"/>
          <w:i/>
          <w:color w:val="000000" w:themeColor="text1"/>
          <w:sz w:val="20"/>
          <w:szCs w:val="20"/>
        </w:rPr>
        <w:t xml:space="preserve">CUP1                       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yen1∆::hphMX slx1</w:t>
      </w:r>
      <w:r w:rsidRPr="00EC2D1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Δ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::URA3</w:t>
      </w:r>
    </w:p>
    <w:p w14:paraId="1F8CD958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/>
          <w:color w:val="000000" w:themeColor="text1"/>
          <w:sz w:val="20"/>
          <w:szCs w:val="20"/>
        </w:rPr>
      </w:pPr>
    </w:p>
    <w:p w14:paraId="797ABFEF" w14:textId="77777777" w:rsidR="00207930" w:rsidRPr="00EC2D10" w:rsidRDefault="00207930" w:rsidP="00581AA3">
      <w:pPr>
        <w:tabs>
          <w:tab w:val="left" w:pos="1440"/>
          <w:tab w:val="left" w:pos="1620"/>
          <w:tab w:val="left" w:pos="5850"/>
          <w:tab w:val="left" w:pos="10080"/>
        </w:tabs>
        <w:rPr>
          <w:rFonts w:ascii="Courier" w:hAnsi="Courier" w:cs="Courier"/>
          <w:i/>
          <w:color w:val="000000" w:themeColor="text1"/>
          <w:sz w:val="20"/>
          <w:szCs w:val="20"/>
        </w:rPr>
      </w:pPr>
      <w:r w:rsidRPr="00EC2D10">
        <w:rPr>
          <w:rFonts w:ascii="Courier" w:hAnsi="Courier" w:cs="Courier"/>
          <w:color w:val="000000" w:themeColor="text1"/>
          <w:sz w:val="20"/>
          <w:szCs w:val="20"/>
        </w:rPr>
        <w:tab/>
      </w:r>
      <w:r w:rsidRPr="00EC2D10">
        <w:rPr>
          <w:rFonts w:ascii="Courier" w:hAnsi="Courier"/>
          <w:color w:val="000000" w:themeColor="text1"/>
          <w:sz w:val="20"/>
          <w:szCs w:val="20"/>
        </w:rPr>
        <w:t xml:space="preserve">          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 xml:space="preserve">pCLB2-3HA-MMS4::kanMX spo11-Y135F-HA3-his6::kanMX </w:t>
      </w:r>
    </w:p>
    <w:p w14:paraId="75223227" w14:textId="77777777" w:rsidR="00207930" w:rsidRPr="00EC2D10" w:rsidRDefault="00207930" w:rsidP="00581AA3">
      <w:pPr>
        <w:tabs>
          <w:tab w:val="left" w:pos="1440"/>
          <w:tab w:val="left" w:pos="1620"/>
          <w:tab w:val="left" w:pos="5850"/>
          <w:tab w:val="left" w:pos="10080"/>
        </w:tabs>
        <w:rPr>
          <w:rFonts w:ascii="Courier" w:hAnsi="Courier" w:cs="Courier"/>
          <w:color w:val="000000" w:themeColor="text1"/>
          <w:sz w:val="20"/>
          <w:szCs w:val="20"/>
        </w:rPr>
      </w:pPr>
      <w:r w:rsidRPr="00EC2D10">
        <w:rPr>
          <w:rFonts w:ascii="Courier" w:hAnsi="Courier" w:cs="Courier"/>
          <w:color w:val="000000" w:themeColor="text1"/>
          <w:sz w:val="20"/>
          <w:szCs w:val="20"/>
        </w:rPr>
        <w:tab/>
      </w:r>
      <w:r w:rsidRPr="00EC2D10">
        <w:rPr>
          <w:rFonts w:ascii="Courier" w:hAnsi="Courier"/>
          <w:color w:val="000000" w:themeColor="text1"/>
          <w:sz w:val="20"/>
          <w:szCs w:val="20"/>
        </w:rPr>
        <w:t xml:space="preserve">          </w:t>
      </w:r>
      <w:r w:rsidRPr="00EC2D10">
        <w:rPr>
          <w:rFonts w:ascii="Courier" w:hAnsi="Courier" w:cs="Courier"/>
          <w:color w:val="000000" w:themeColor="text1"/>
          <w:sz w:val="20"/>
          <w:szCs w:val="20"/>
        </w:rPr>
        <w:t xml:space="preserve">--------------------- </w:t>
      </w:r>
      <w:r w:rsidRPr="00EC2D10">
        <w:rPr>
          <w:rFonts w:ascii="Courier" w:hAnsi="Courier"/>
          <w:color w:val="000000" w:themeColor="text1"/>
          <w:sz w:val="20"/>
          <w:szCs w:val="20"/>
        </w:rPr>
        <w:t>---------------------------</w:t>
      </w:r>
      <w:r w:rsidRPr="00EC2D10">
        <w:rPr>
          <w:rFonts w:ascii="Courier" w:hAnsi="Courier" w:cs="Courier"/>
          <w:color w:val="000000" w:themeColor="text1"/>
          <w:sz w:val="20"/>
          <w:szCs w:val="20"/>
        </w:rPr>
        <w:t xml:space="preserve"> </w:t>
      </w:r>
    </w:p>
    <w:p w14:paraId="3BEAE599" w14:textId="77777777" w:rsidR="00207930" w:rsidRPr="00EC2D10" w:rsidRDefault="00207930" w:rsidP="00581AA3">
      <w:pPr>
        <w:tabs>
          <w:tab w:val="left" w:pos="1440"/>
          <w:tab w:val="left" w:pos="1620"/>
          <w:tab w:val="left" w:pos="5850"/>
          <w:tab w:val="left" w:pos="10080"/>
        </w:tabs>
        <w:rPr>
          <w:rFonts w:ascii="Courier" w:hAnsi="Courier" w:cs="Courier"/>
          <w:i/>
          <w:color w:val="000000" w:themeColor="text1"/>
          <w:sz w:val="20"/>
          <w:szCs w:val="20"/>
        </w:rPr>
      </w:pPr>
      <w:r w:rsidRPr="00EC2D10">
        <w:rPr>
          <w:rFonts w:ascii="Courier" w:hAnsi="Courier" w:cs="Courier"/>
          <w:color w:val="000000" w:themeColor="text1"/>
          <w:sz w:val="20"/>
          <w:szCs w:val="20"/>
        </w:rPr>
        <w:tab/>
      </w:r>
      <w:r w:rsidRPr="00EC2D10">
        <w:rPr>
          <w:rFonts w:ascii="Courier" w:hAnsi="Courier"/>
          <w:color w:val="000000" w:themeColor="text1"/>
          <w:sz w:val="20"/>
          <w:szCs w:val="20"/>
        </w:rPr>
        <w:t xml:space="preserve">          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>pCLB2-3HA-MMS4::kanMX spo11-Y135F-HA3-his6::kanMX</w:t>
      </w:r>
      <w:r w:rsidRPr="00EC2D10">
        <w:rPr>
          <w:rFonts w:ascii="Courier" w:hAnsi="Courier" w:cs="Courier"/>
          <w:i/>
          <w:color w:val="000000" w:themeColor="text1"/>
          <w:sz w:val="20"/>
          <w:szCs w:val="20"/>
        </w:rPr>
        <w:tab/>
        <w:t xml:space="preserve"> </w:t>
      </w:r>
    </w:p>
    <w:p w14:paraId="3D76F9EC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rPr>
          <w:rFonts w:ascii="Courier" w:hAnsi="Courier" w:cs="Courier"/>
          <w:color w:val="000000" w:themeColor="text1"/>
          <w:sz w:val="20"/>
          <w:szCs w:val="20"/>
        </w:rPr>
      </w:pPr>
    </w:p>
    <w:p w14:paraId="78DA1AF5" w14:textId="77777777" w:rsidR="00076692" w:rsidRDefault="00076692" w:rsidP="00581AA3">
      <w:pPr>
        <w:tabs>
          <w:tab w:val="left" w:pos="1440"/>
          <w:tab w:val="left" w:pos="1620"/>
          <w:tab w:val="left" w:pos="10080"/>
        </w:tabs>
        <w:rPr>
          <w:rFonts w:ascii="Courier" w:hAnsi="Courier"/>
          <w:color w:val="000000" w:themeColor="text1"/>
          <w:sz w:val="20"/>
          <w:szCs w:val="20"/>
        </w:rPr>
      </w:pPr>
    </w:p>
    <w:p w14:paraId="62492037" w14:textId="77777777" w:rsidR="00076692" w:rsidRDefault="00076692" w:rsidP="00581AA3">
      <w:pPr>
        <w:tabs>
          <w:tab w:val="left" w:pos="1440"/>
          <w:tab w:val="left" w:pos="1620"/>
          <w:tab w:val="left" w:pos="10080"/>
        </w:tabs>
        <w:rPr>
          <w:rFonts w:ascii="Courier" w:hAnsi="Courier"/>
          <w:color w:val="000000" w:themeColor="text1"/>
          <w:sz w:val="20"/>
          <w:szCs w:val="20"/>
        </w:rPr>
      </w:pPr>
    </w:p>
    <w:p w14:paraId="7FB99B7B" w14:textId="682A8661" w:rsidR="00207930" w:rsidRPr="00EC2D10" w:rsidRDefault="00E33E93" w:rsidP="00581AA3">
      <w:pPr>
        <w:tabs>
          <w:tab w:val="left" w:pos="1440"/>
          <w:tab w:val="left" w:pos="1620"/>
          <w:tab w:val="left" w:pos="10080"/>
        </w:tabs>
        <w:rPr>
          <w:rFonts w:ascii="Times" w:hAnsi="Times" w:cs="Helvetica"/>
          <w:color w:val="000000" w:themeColor="text1"/>
        </w:rPr>
      </w:pPr>
      <w:r>
        <w:rPr>
          <w:rFonts w:ascii="Times" w:hAnsi="Times"/>
          <w:b/>
          <w:color w:val="000000" w:themeColor="text1"/>
        </w:rPr>
        <w:t xml:space="preserve">Supplementary File 1—Yeast Strains. </w:t>
      </w:r>
      <w:bookmarkStart w:id="0" w:name="_GoBack"/>
      <w:bookmarkEnd w:id="0"/>
      <w:r w:rsidR="00207930" w:rsidRPr="00EC2D10">
        <w:rPr>
          <w:rFonts w:ascii="Times" w:hAnsi="Times"/>
          <w:color w:val="000000" w:themeColor="text1"/>
        </w:rPr>
        <w:t xml:space="preserve">The </w:t>
      </w:r>
      <w:r w:rsidR="00207930" w:rsidRPr="00EC2D10">
        <w:rPr>
          <w:rFonts w:ascii="Times" w:hAnsi="Times"/>
          <w:i/>
          <w:color w:val="000000" w:themeColor="text1"/>
        </w:rPr>
        <w:t>ura3::Ty</w:t>
      </w:r>
      <w:r w:rsidR="00207930" w:rsidRPr="00EC2D10">
        <w:rPr>
          <w:rFonts w:ascii="Times" w:hAnsi="Times"/>
          <w:color w:val="000000" w:themeColor="text1"/>
        </w:rPr>
        <w:t xml:space="preserve"> allele contains a Ty element near a </w:t>
      </w:r>
      <w:r w:rsidR="00207930" w:rsidRPr="00EC2D10">
        <w:rPr>
          <w:rFonts w:ascii="Times" w:hAnsi="Times"/>
          <w:i/>
          <w:color w:val="000000" w:themeColor="text1"/>
        </w:rPr>
        <w:t>Rsa</w:t>
      </w:r>
      <w:r w:rsidR="00207930" w:rsidRPr="00EC2D10">
        <w:rPr>
          <w:rFonts w:ascii="Times" w:hAnsi="Times"/>
          <w:color w:val="000000" w:themeColor="text1"/>
        </w:rPr>
        <w:t xml:space="preserve">I site in </w:t>
      </w:r>
      <w:r w:rsidR="00207930" w:rsidRPr="00EC2D10">
        <w:rPr>
          <w:rFonts w:ascii="Times" w:hAnsi="Times"/>
          <w:i/>
          <w:color w:val="000000" w:themeColor="text1"/>
        </w:rPr>
        <w:t>URA3</w:t>
      </w:r>
      <w:r w:rsidR="00207930" w:rsidRPr="00EC2D10">
        <w:rPr>
          <w:rFonts w:ascii="Times" w:hAnsi="Times"/>
          <w:color w:val="000000" w:themeColor="text1"/>
        </w:rPr>
        <w:t xml:space="preserve"> coding sequences (T.-C. Wu and M. Lichten, unpublished observations). </w:t>
      </w:r>
      <w:r w:rsidR="00207930" w:rsidRPr="00EC2D10">
        <w:rPr>
          <w:rFonts w:ascii="Times" w:hAnsi="Times"/>
          <w:i/>
          <w:color w:val="000000" w:themeColor="text1"/>
        </w:rPr>
        <w:t xml:space="preserve"> his4’-URA3-[arg4-VRS103]-‘his4</w:t>
      </w:r>
      <w:r w:rsidR="00207930" w:rsidRPr="00EC2D10">
        <w:rPr>
          <w:rFonts w:ascii="Times" w:hAnsi="Times"/>
          <w:color w:val="000000" w:themeColor="text1"/>
        </w:rPr>
        <w:t xml:space="preserve"> and </w:t>
      </w:r>
      <w:r w:rsidR="00207930" w:rsidRPr="00EC2D10">
        <w:rPr>
          <w:rFonts w:ascii="Times" w:hAnsi="Times"/>
          <w:i/>
          <w:color w:val="000000" w:themeColor="text1"/>
        </w:rPr>
        <w:t>ura3::Ty-[arg4-VRS103]-URA3</w:t>
      </w:r>
      <w:r w:rsidR="00207930" w:rsidRPr="00EC2D10">
        <w:rPr>
          <w:rFonts w:ascii="Times" w:hAnsi="Times"/>
          <w:color w:val="000000" w:themeColor="text1"/>
        </w:rPr>
        <w:t xml:space="preserve"> inserts are identical to inserts in MJL1077 and MJL1094 </w:t>
      </w:r>
      <w:r w:rsidR="00207930" w:rsidRPr="00EC2D10">
        <w:rPr>
          <w:rFonts w:ascii="Times" w:hAnsi="Times"/>
          <w:color w:val="000000" w:themeColor="text1"/>
        </w:rPr>
        <w:fldChar w:fldCharType="begin"/>
      </w:r>
      <w:r w:rsidR="00207930" w:rsidRPr="00EC2D10">
        <w:rPr>
          <w:rFonts w:ascii="Times" w:hAnsi="Times"/>
          <w:color w:val="000000" w:themeColor="text1"/>
        </w:rPr>
        <w:instrText xml:space="preserve"> ADDIN PAPERS2_CITATIONS &lt;citation&gt;&lt;uuid&gt;06FC4D3B-8DCC-47D5-9A76-6A41DA881546&lt;/uuid&gt;&lt;priority&gt;0&lt;/priority&gt;&lt;publications&gt;&lt;publication&gt;&lt;uuid&gt;917C4840-D6BA-4EFB-ABB6-5D75AC3D8E49&lt;/uuid&gt;&lt;volume&gt;140&lt;/volume&gt;&lt;startpage&gt;55&lt;/startpage&gt;&lt;publication_date&gt;99199505001200000000220000&lt;/publication_date&gt;&lt;url&gt;http://eutils.ncbi.nlm.nih.gov/entrez/eutils/elink.fcgi?dbfrom=pubmed&amp;amp;id=7635308&amp;amp;retmode=ref&amp;amp;cmd=prlinks&lt;/url&gt;&lt;type&gt;400&lt;/type&gt;&lt;title&gt;Factors that affect the location and frequency of meiosis-induced double-strand breaks in Saccharomyces cerevisiae.&lt;/title&gt;&lt;location&gt;&amp;lt;html&gt;&amp;lt;head&gt;&amp;lt;meta http-equiv="content-type" content="text/html; charset=utf-8"/&gt;&amp;lt;title&gt;Sorry...&amp;lt;/title&gt;&amp;lt;style&gt; body { font-family: verdana, arial, sans-serif; background-color: #fff; color: #000; }&amp;lt;/style&gt;&amp;lt;/head&gt;&amp;lt;body&gt;&amp;lt;div&gt;&amp;lt;table&gt;&amp;lt;tr&gt;&amp;lt;td&gt;&amp;lt;b&gt;&amp;lt;font face=times color=#0039b6 size=10&gt;G&amp;lt;/font&gt;&amp;lt;font face=times color=#c41200 size=10&gt;o&amp;lt;/font&gt;&amp;lt;font face=times color=#f3c518 size=10&gt;o&amp;lt;/font&gt;&amp;lt;font face=times color=#0039b6 size=10&gt;g&amp;lt;/font&gt;&amp;lt;font face=times color=#30a72f size=10&gt;l&amp;lt;/font&gt;&amp;lt;font face=times color=#c41200 size=10&gt;e&amp;lt;/font&gt;&amp;lt;/b&gt;&amp;lt;/td&gt;&amp;lt;td style="text-align: left; vertical-align: bottom; padding-bottom: 15px; width: 50%"&gt;&amp;lt;div style="border-bottom: 1px solid #dfdfdf;"&gt;Sorry...&amp;lt;/div&gt;&amp;lt;/td&gt;&amp;lt;/tr&gt;&amp;lt;/table&gt;&amp;lt;/div&gt;&amp;lt;div style="margin-left: 4em;"&gt;&amp;lt;h1&gt;We're sorry...&amp;lt;/h1&gt;&amp;lt;p&gt;... but your computer or network may be sending automated queries. To protect our users, we can't process your request right now.&amp;lt;/p&gt;&amp;lt;/div&gt;&amp;lt;div style="margin-left: 4em;"&gt;See &amp;lt;a href="https://support.google.com/websearch/answer/86640"&gt;Google Help&amp;lt;/a&gt; for more information.&amp;lt;br/&gt;&amp;lt;br/&gt;&amp;lt;/div&gt;&amp;lt;div style="text-align: center; border-top: 1px solid #dfdfdf;"&gt;&amp;amp;copy; 2013 Google - &amp;lt;a href="https://www.google.com"&gt;Google Home&amp;lt;/a&gt;&amp;lt;/div&gt;&amp;lt;/body&gt;&amp;lt;/html&gt;&lt;/location&gt;&lt;institution&gt;Laboratory of Biochemistry, National Cancer Institute, Bethesda, Maryland 20892, USA.&lt;/institution&gt;&lt;number&gt;1&lt;/number&gt;&lt;subtype&gt;400&lt;/subtype&gt;&lt;endpage&gt;66&lt;/endpage&gt;&lt;bundle&gt;&lt;publication&gt;&lt;title&gt;Genetics&lt;/title&gt;&lt;type&gt;-100&lt;/type&gt;&lt;subtype&gt;-100&lt;/subtype&gt;&lt;uuid&gt;C57D3438-9454-4EEA-8AD8-B428014757A7&lt;/uuid&gt;&lt;/publication&gt;&lt;/bundle&gt;&lt;authors&gt;&lt;author&gt;&lt;firstName&gt;T&lt;/firstName&gt;&lt;middleNames&gt;C&lt;/middleNames&gt;&lt;lastName&gt;Wu&lt;/lastName&gt;&lt;/author&gt;&lt;author&gt;&lt;firstName&gt;M&lt;/firstName&gt;&lt;lastName&gt;Lichten&lt;/lastName&gt;&lt;/author&gt;&lt;/authors&gt;&lt;/publication&gt;&lt;/publications&gt;&lt;cites&gt;&lt;/cites&gt;&lt;/citation&gt;</w:instrText>
      </w:r>
      <w:r w:rsidR="00207930" w:rsidRPr="00EC2D10">
        <w:rPr>
          <w:rFonts w:ascii="Times" w:hAnsi="Times"/>
          <w:color w:val="000000" w:themeColor="text1"/>
        </w:rPr>
        <w:fldChar w:fldCharType="separate"/>
      </w:r>
      <w:r w:rsidR="00207930" w:rsidRPr="00EC2D10">
        <w:rPr>
          <w:rFonts w:ascii="Times" w:hAnsi="Times" w:cs="Times"/>
          <w:color w:val="000000" w:themeColor="text1"/>
        </w:rPr>
        <w:t>(Wu &amp; Lichten 1995)</w:t>
      </w:r>
      <w:r w:rsidR="00207930" w:rsidRPr="00EC2D10">
        <w:rPr>
          <w:rFonts w:ascii="Times" w:hAnsi="Times"/>
          <w:color w:val="000000" w:themeColor="text1"/>
        </w:rPr>
        <w:fldChar w:fldCharType="end"/>
      </w:r>
      <w:r w:rsidR="00207930" w:rsidRPr="00EC2D10">
        <w:rPr>
          <w:rFonts w:ascii="Times" w:hAnsi="Times"/>
          <w:color w:val="000000" w:themeColor="text1"/>
        </w:rPr>
        <w:t xml:space="preserve"> except that they contain the </w:t>
      </w:r>
      <w:r w:rsidR="00207930" w:rsidRPr="00EC2D10">
        <w:rPr>
          <w:rFonts w:ascii="Times" w:hAnsi="Times"/>
          <w:i/>
          <w:color w:val="000000" w:themeColor="text1"/>
        </w:rPr>
        <w:t xml:space="preserve">arg4-VRS103 </w:t>
      </w:r>
      <w:r w:rsidR="00207930" w:rsidRPr="00EC2D10">
        <w:rPr>
          <w:rFonts w:ascii="Times" w:hAnsi="Times"/>
          <w:color w:val="000000" w:themeColor="text1"/>
        </w:rPr>
        <w:t xml:space="preserve">allele (see Materials and Methods).  In </w:t>
      </w:r>
      <w:r w:rsidR="00207930" w:rsidRPr="00EC2D10">
        <w:rPr>
          <w:rFonts w:ascii="Times" w:hAnsi="Times"/>
          <w:i/>
          <w:color w:val="000000" w:themeColor="text1"/>
        </w:rPr>
        <w:t>his4::natMX-[arg4-VRS]-KlTRP1</w:t>
      </w:r>
      <w:r w:rsidR="00207930" w:rsidRPr="00EC2D10">
        <w:rPr>
          <w:rFonts w:ascii="Times" w:hAnsi="Times"/>
          <w:color w:val="000000" w:themeColor="text1"/>
        </w:rPr>
        <w:t xml:space="preserve">, </w:t>
      </w:r>
      <w:r w:rsidR="00207930" w:rsidRPr="00EC2D10">
        <w:rPr>
          <w:rFonts w:ascii="Times" w:hAnsi="Times"/>
          <w:i/>
          <w:color w:val="000000" w:themeColor="text1"/>
        </w:rPr>
        <w:t>natMX</w:t>
      </w:r>
      <w:r w:rsidR="00207930" w:rsidRPr="00EC2D10">
        <w:rPr>
          <w:rFonts w:ascii="Times" w:hAnsi="Times"/>
          <w:color w:val="000000" w:themeColor="text1"/>
        </w:rPr>
        <w:t xml:space="preserve"> sequences </w:t>
      </w:r>
      <w:r w:rsidR="00207930" w:rsidRPr="00EC2D10">
        <w:rPr>
          <w:rFonts w:ascii="Times" w:hAnsi="Times"/>
          <w:color w:val="000000" w:themeColor="text1"/>
        </w:rPr>
        <w:fldChar w:fldCharType="begin"/>
      </w:r>
      <w:r w:rsidR="00207930" w:rsidRPr="00EC2D10">
        <w:rPr>
          <w:rFonts w:ascii="Times" w:hAnsi="Times"/>
          <w:color w:val="000000" w:themeColor="text1"/>
        </w:rPr>
        <w:instrText xml:space="preserve"> ADDIN PAPERS2_CITATIONS &lt;citation&gt;&lt;uuid&gt;CAF9B087-C5CF-4653-A2D9-909F47DC8CDF&lt;/uuid&gt;&lt;priority&gt;0&lt;/priority&gt;&lt;publications&gt;&lt;publication&gt;&lt;uuid&gt;3DF16061-7EC1-420B-931A-4AD55AE6BE60&lt;/uuid&gt;&lt;volume&gt;15&lt;/volume&gt;&lt;doi&gt;10.1002/(SICI)1097-0061(199910)15:14&amp;lt;1541::AID-YEA476&gt;3.0.CO;2-K&lt;/doi&gt;&lt;startpage&gt;1541&lt;/startpage&gt;&lt;publication_date&gt;99199910001200000000220000&lt;/publication_date&gt;&lt;url&gt;http://eutils.ncbi.nlm.nih.gov/entrez/eutils/elink.fcgi?dbfrom=pubmed&amp;amp;id=10514571&amp;amp;retmode=ref&amp;amp;cmd=prlinks&lt;/url&gt;&lt;type&gt;400&lt;/type&gt;&lt;title&gt;Three new dominant drug resistance cassettes for gene disruption in Saccharomyces cerevisiae&lt;/title&gt;&lt;location&gt;&amp;lt;html&gt;&amp;lt;head&gt;&amp;lt;meta http-equiv="content-type" content="text/html; charset=utf-8"/&gt;&amp;lt;title&gt;Sorry...&amp;lt;/title&gt;&amp;lt;style&gt; body { font-family: verdana, arial, sans-serif; background-color: #fff; color: #000; }&amp;lt;/style&gt;&amp;lt;/head&gt;&amp;lt;body&gt;&amp;lt;div&gt;&amp;lt;table&gt;&amp;lt;tr&gt;&amp;lt;td&gt;&amp;lt;b&gt;&amp;lt;font face=times color=#0039b6 size=10&gt;G&amp;lt;/font&gt;&amp;lt;font face=times color=#c41200 size=10&gt;o&amp;lt;/font&gt;&amp;lt;font face=times color=#f3c518 size=10&gt;o&amp;lt;/font&gt;&amp;lt;font face=times color=#0039b6 size=10&gt;g&amp;lt;/font&gt;&amp;lt;font face=times color=#30a72f size=10&gt;l&amp;lt;/font&gt;&amp;lt;font face=times color=#c41200 size=10&gt;e&amp;lt;/font&gt;&amp;lt;/b&gt;&amp;lt;/td&gt;&amp;lt;td style="text-align: left; vertical-align: bottom; padding-bottom: 15px; width: 50%"&gt;&amp;lt;div style="border-bottom: 1px solid #dfdfdf;"&gt;Sorry...&amp;lt;/div&gt;&amp;lt;/td&gt;&amp;lt;/tr&gt;&amp;lt;/table&gt;&amp;lt;/div&gt;&amp;lt;div style="margin-left: 4em;"&gt;&amp;lt;h1&gt;We're sorry...&amp;lt;/h1&gt;&amp;lt;p&gt;... but your computer or network may be sending automated queries. To protect our users, we can't process your request right now.&amp;lt;/p&gt;&amp;lt;/div&gt;&amp;lt;div style="margin-left: 4em;"&gt;See &amp;lt;a href="https://support.google.com/websearch/answer/86640"&gt;Google Help&amp;lt;/a&gt; for more information.&amp;lt;br/&gt;&amp;lt;br/&gt;&amp;lt;/div&gt;&amp;lt;div style="text-align: center; border-top: 1px solid #dfdfdf;"&gt;&amp;amp;copy; 2013 Google - &amp;lt;a href="https://www.google.com"&gt;Google Home&amp;lt;/a&gt;&amp;lt;/div&gt;&amp;lt;/body&gt;&amp;lt;/html&gt;&lt;/location&gt;&lt;institution&gt;Department of Microbiology, 3020 Duke University Medical Center, Durham, NC 27710, USA.&lt;/institution&gt;&lt;number&gt;14&lt;/number&gt;&lt;subtype&gt;400&lt;/subtype&gt;&lt;endpage&gt;1553&lt;/endpage&gt;&lt;bundle&gt;&lt;publication&gt;&lt;title&gt;Yeast&lt;/title&gt;&lt;type&gt;-100&lt;/type&gt;&lt;subtype&gt;-100&lt;/subtype&gt;&lt;uuid&gt;2B40F931-E867-4D85-9C0C-7BEE804DED1B&lt;/uuid&gt;&lt;/publication&gt;&lt;/bundle&gt;&lt;authors&gt;&lt;author&gt;&lt;firstName&gt;A&lt;/firstName&gt;&lt;middleNames&gt;L&lt;/middleNames&gt;&lt;lastName&gt;Goldstein&lt;/lastName&gt;&lt;/author&gt;&lt;author&gt;&lt;firstName&gt;J&lt;/firstName&gt;&lt;middleNames&gt;H&lt;/middleNames&gt;&lt;lastName&gt;McCusker&lt;/lastName&gt;&lt;/author&gt;&lt;/authors&gt;&lt;/publication&gt;&lt;/publications&gt;&lt;cites&gt;&lt;/cites&gt;&lt;/citation&gt;</w:instrText>
      </w:r>
      <w:r w:rsidR="00207930" w:rsidRPr="00EC2D10">
        <w:rPr>
          <w:rFonts w:ascii="Times" w:hAnsi="Times"/>
          <w:color w:val="000000" w:themeColor="text1"/>
        </w:rPr>
        <w:fldChar w:fldCharType="separate"/>
      </w:r>
      <w:r w:rsidR="00207930" w:rsidRPr="00EC2D10">
        <w:rPr>
          <w:rFonts w:ascii="Times" w:hAnsi="Times" w:cs="Times"/>
          <w:color w:val="000000" w:themeColor="text1"/>
        </w:rPr>
        <w:t>(Goldstein &amp; McCusker 1999)</w:t>
      </w:r>
      <w:r w:rsidR="00207930" w:rsidRPr="00EC2D10">
        <w:rPr>
          <w:rFonts w:ascii="Times" w:hAnsi="Times"/>
          <w:color w:val="000000" w:themeColor="text1"/>
        </w:rPr>
        <w:fldChar w:fldCharType="end"/>
      </w:r>
      <w:r w:rsidR="00207930" w:rsidRPr="00EC2D10">
        <w:rPr>
          <w:rFonts w:ascii="Times" w:hAnsi="Times"/>
          <w:color w:val="000000" w:themeColor="text1"/>
        </w:rPr>
        <w:t xml:space="preserve"> replace sequences from chromosome V coordinate 66033 to +483bp downstream of </w:t>
      </w:r>
      <w:r w:rsidR="00207930" w:rsidRPr="00EC2D10">
        <w:rPr>
          <w:rFonts w:ascii="Times" w:hAnsi="Times"/>
          <w:i/>
          <w:color w:val="000000" w:themeColor="text1"/>
        </w:rPr>
        <w:t>URA3</w:t>
      </w:r>
      <w:r w:rsidR="00207930" w:rsidRPr="00EC2D10">
        <w:rPr>
          <w:rFonts w:ascii="Times" w:hAnsi="Times"/>
          <w:color w:val="000000" w:themeColor="text1"/>
        </w:rPr>
        <w:t xml:space="preserve"> and </w:t>
      </w:r>
      <w:r w:rsidR="00207930" w:rsidRPr="00EC2D10">
        <w:rPr>
          <w:rFonts w:ascii="Times" w:hAnsi="Times"/>
          <w:i/>
          <w:color w:val="000000" w:themeColor="text1"/>
        </w:rPr>
        <w:t>K. lactis</w:t>
      </w:r>
      <w:r w:rsidR="00207930" w:rsidRPr="00EC2D10">
        <w:rPr>
          <w:rFonts w:ascii="Times" w:hAnsi="Times"/>
          <w:color w:val="000000" w:themeColor="text1"/>
        </w:rPr>
        <w:t xml:space="preserve"> </w:t>
      </w:r>
      <w:r w:rsidR="00207930" w:rsidRPr="00EC2D10">
        <w:rPr>
          <w:rFonts w:ascii="Times" w:hAnsi="Times"/>
          <w:i/>
          <w:color w:val="000000" w:themeColor="text1"/>
        </w:rPr>
        <w:t>TRP1</w:t>
      </w:r>
      <w:r w:rsidR="00207930" w:rsidRPr="00EC2D10">
        <w:rPr>
          <w:rFonts w:ascii="Times" w:hAnsi="Times"/>
          <w:color w:val="000000" w:themeColor="text1"/>
        </w:rPr>
        <w:t xml:space="preserve"> sequences </w:t>
      </w:r>
      <w:r w:rsidR="00207930" w:rsidRPr="00EC2D10">
        <w:rPr>
          <w:rFonts w:ascii="Times" w:hAnsi="Times"/>
          <w:color w:val="000000" w:themeColor="text1"/>
        </w:rPr>
        <w:fldChar w:fldCharType="begin"/>
      </w:r>
      <w:r w:rsidR="00207930" w:rsidRPr="00EC2D10">
        <w:rPr>
          <w:rFonts w:ascii="Times" w:hAnsi="Times"/>
          <w:color w:val="000000" w:themeColor="text1"/>
        </w:rPr>
        <w:instrText xml:space="preserve"> ADDIN PAPERS2_CITATIONS &lt;citation&gt;&lt;uuid&gt;E478BB59-DEB5-4B3F-B1DF-DDB06EAE0937&lt;/uuid&gt;&lt;priority&gt;0&lt;/priority&gt;&lt;publications&gt;&lt;publication&gt;&lt;uuid&gt;1BB9C5FF-445D-4B2F-9973-D8CBEDF657D2&lt;/uuid&gt;&lt;volume&gt;5&lt;/volume&gt;&lt;doi&gt;10.1002/yea.320050106&lt;/doi&gt;&lt;startpage&gt;35&lt;/startpage&gt;&lt;publication_date&gt;99198901001200000000220000&lt;/publication_date&gt;&lt;url&gt;http://doi.wiley.com/10.1002/yea.320050106&lt;/url&gt;&lt;type&gt;400&lt;/type&gt;&lt;title&gt;Cloning and analysis of the Kluyveromyces lactis TRP1 gene: a chromosomal locus flanked by genes encoding inorganic pyrophosphatase and histone H3.&lt;/title&gt;&lt;publisher&gt;John Wiley &amp;amp; Sons, Ltd.&lt;/publisher&gt;&lt;institution&gt;Leicester Biocentre, University of Leicester, U.K.&lt;/institution&gt;&lt;number&gt;1&lt;/number&gt;&lt;subtype&gt;400&lt;/subtype&gt;&lt;endpage&gt;50&lt;/endpage&gt;&lt;bundle&gt;&lt;publication&gt;&lt;title&gt;Yeast&lt;/title&gt;&lt;type&gt;-100&lt;/type&gt;&lt;subtype&gt;-100&lt;/subtype&gt;&lt;uuid&gt;2B40F931-E867-4D85-9C0C-7BEE804DED1B&lt;/uuid&gt;&lt;/publication&gt;&lt;/bundle&gt;&lt;authors&gt;&lt;author&gt;&lt;firstName&gt;M&lt;/firstName&gt;&lt;middleNames&gt;J&lt;/middleNames&gt;&lt;lastName&gt;Stark&lt;/lastName&gt;&lt;/author&gt;&lt;author&gt;&lt;firstName&gt;J&lt;/firstName&gt;&lt;middleNames&gt;S&lt;/middleNames&gt;&lt;lastName&gt;Milner&lt;/lastName&gt;&lt;/author&gt;&lt;/authors&gt;&lt;/publication&gt;&lt;/publications&gt;&lt;cites&gt;&lt;/cites&gt;&lt;/citation&gt;</w:instrText>
      </w:r>
      <w:r w:rsidR="00207930" w:rsidRPr="00EC2D10">
        <w:rPr>
          <w:rFonts w:ascii="Times" w:hAnsi="Times"/>
          <w:color w:val="000000" w:themeColor="text1"/>
        </w:rPr>
        <w:fldChar w:fldCharType="separate"/>
      </w:r>
      <w:r w:rsidR="00207930" w:rsidRPr="00EC2D10">
        <w:rPr>
          <w:rFonts w:ascii="Times" w:hAnsi="Times" w:cs="Times"/>
          <w:color w:val="000000" w:themeColor="text1"/>
        </w:rPr>
        <w:t>(Stark &amp; Milner 1989)</w:t>
      </w:r>
      <w:r w:rsidR="00207930" w:rsidRPr="00EC2D10">
        <w:rPr>
          <w:rFonts w:ascii="Times" w:hAnsi="Times"/>
          <w:color w:val="000000" w:themeColor="text1"/>
        </w:rPr>
        <w:fldChar w:fldCharType="end"/>
      </w:r>
      <w:r w:rsidR="00207930" w:rsidRPr="00EC2D10">
        <w:rPr>
          <w:rFonts w:ascii="Times" w:hAnsi="Times"/>
          <w:color w:val="000000" w:themeColor="text1"/>
        </w:rPr>
        <w:t xml:space="preserve"> replace sequences from +350bp downstream of </w:t>
      </w:r>
      <w:r w:rsidR="00207930" w:rsidRPr="00EC2D10">
        <w:rPr>
          <w:rFonts w:ascii="Times" w:hAnsi="Times"/>
          <w:i/>
          <w:color w:val="000000" w:themeColor="text1"/>
        </w:rPr>
        <w:t>ARG4</w:t>
      </w:r>
      <w:r w:rsidR="00207930" w:rsidRPr="00EC2D10">
        <w:rPr>
          <w:rFonts w:ascii="Times" w:hAnsi="Times"/>
          <w:color w:val="000000" w:themeColor="text1"/>
        </w:rPr>
        <w:t xml:space="preserve"> to chromosome V coordinate 67716; in </w:t>
      </w:r>
      <w:r w:rsidR="00207930" w:rsidRPr="00EC2D10">
        <w:rPr>
          <w:rFonts w:ascii="Times" w:hAnsi="Times"/>
          <w:i/>
          <w:color w:val="000000" w:themeColor="text1"/>
        </w:rPr>
        <w:t>ura3::natMX-[arg4-VRS]-KlTRP1</w:t>
      </w:r>
      <w:r w:rsidR="00207930" w:rsidRPr="00EC2D10">
        <w:rPr>
          <w:rFonts w:ascii="Times" w:hAnsi="Times"/>
          <w:color w:val="000000" w:themeColor="text1"/>
        </w:rPr>
        <w:t xml:space="preserve">, </w:t>
      </w:r>
      <w:r w:rsidR="00207930" w:rsidRPr="00EC2D10">
        <w:rPr>
          <w:rFonts w:ascii="Times" w:hAnsi="Times"/>
          <w:i/>
          <w:color w:val="000000" w:themeColor="text1"/>
        </w:rPr>
        <w:t>natMX</w:t>
      </w:r>
      <w:r w:rsidR="00207930" w:rsidRPr="00EC2D10">
        <w:rPr>
          <w:rFonts w:ascii="Times" w:hAnsi="Times"/>
          <w:color w:val="000000" w:themeColor="text1"/>
        </w:rPr>
        <w:t xml:space="preserve"> sequences </w:t>
      </w:r>
      <w:r w:rsidR="00207930" w:rsidRPr="00EC2D10">
        <w:rPr>
          <w:rFonts w:ascii="Times" w:hAnsi="Times"/>
          <w:color w:val="000000" w:themeColor="text1"/>
        </w:rPr>
        <w:fldChar w:fldCharType="begin"/>
      </w:r>
      <w:r w:rsidR="00207930" w:rsidRPr="00EC2D10">
        <w:rPr>
          <w:rFonts w:ascii="Times" w:hAnsi="Times"/>
          <w:color w:val="000000" w:themeColor="text1"/>
        </w:rPr>
        <w:instrText xml:space="preserve"> ADDIN PAPERS2_CITATIONS &lt;citation&gt;&lt;uuid&gt;C3C9B169-DB5D-44B8-8679-0EC3C57A7634&lt;/uuid&gt;&lt;priority&gt;0&lt;/priority&gt;&lt;publications&gt;&lt;publication&gt;&lt;uuid&gt;3DF16061-7EC1-420B-931A-4AD55AE6BE60&lt;/uuid&gt;&lt;volume&gt;15&lt;/volume&gt;&lt;doi&gt;10.1002/(SICI)1097-0061(199910)15:14&amp;lt;1541::AID-YEA476&gt;3.0.CO;2-K&lt;/doi&gt;&lt;startpage&gt;1541&lt;/startpage&gt;&lt;publication_date&gt;99199910001200000000220000&lt;/publication_date&gt;&lt;url&gt;http://eutils.ncbi.nlm.nih.gov/entrez/eutils/elink.fcgi?dbfrom=pubmed&amp;amp;id=10514571&amp;amp;retmode=ref&amp;amp;cmd=prlinks&lt;/url&gt;&lt;type&gt;400&lt;/type&gt;&lt;title&gt;Three new dominant drug resistance cassettes for gene disruption in Saccharomyces cerevisiae&lt;/title&gt;&lt;location&gt;&amp;lt;html&gt;&amp;lt;head&gt;&amp;lt;meta http-equiv="content-type" content="text/html; charset=utf-8"/&gt;&amp;lt;title&gt;Sorry...&amp;lt;/title&gt;&amp;lt;style&gt; body { font-family: verdana, arial, sans-serif; background-color: #fff; color: #000; }&amp;lt;/style&gt;&amp;lt;/head&gt;&amp;lt;body&gt;&amp;lt;div&gt;&amp;lt;table&gt;&amp;lt;tr&gt;&amp;lt;td&gt;&amp;lt;b&gt;&amp;lt;font face=times color=#0039b6 size=10&gt;G&amp;lt;/font&gt;&amp;lt;font face=times color=#c41200 size=10&gt;o&amp;lt;/font&gt;&amp;lt;font face=times color=#f3c518 size=10&gt;o&amp;lt;/font&gt;&amp;lt;font face=times color=#0039b6 size=10&gt;g&amp;lt;/font&gt;&amp;lt;font face=times color=#30a72f size=10&gt;l&amp;lt;/font&gt;&amp;lt;font face=times color=#c41200 size=10&gt;e&amp;lt;/font&gt;&amp;lt;/b&gt;&amp;lt;/td&gt;&amp;lt;td style="text-align: left; vertical-align: bottom; padding-bottom: 15px; width: 50%"&gt;&amp;lt;div style="border-bottom: 1px solid #dfdfdf;"&gt;Sorry...&amp;lt;/div&gt;&amp;lt;/td&gt;&amp;lt;/tr&gt;&amp;lt;/table&gt;&amp;lt;/div&gt;&amp;lt;div style="margin-left: 4em;"&gt;&amp;lt;h1&gt;We're sorry...&amp;lt;/h1&gt;&amp;lt;p&gt;... but your computer or network may be sending automated queries. To protect our users, we can't process your request right now.&amp;lt;/p&gt;&amp;lt;/div&gt;&amp;lt;div style="margin-left: 4em;"&gt;See &amp;lt;a href="https://support.google.com/websearch/answer/86640"&gt;Google Help&amp;lt;/a&gt; for more information.&amp;lt;br/&gt;&amp;lt;br/&gt;&amp;lt;/div&gt;&amp;lt;div style="text-align: center; border-top: 1px solid #dfdfdf;"&gt;&amp;amp;copy; 2013 Google - &amp;lt;a href="https://www.google.com"&gt;Google Home&amp;lt;/a&gt;&amp;lt;/div&gt;&amp;lt;/body&gt;&amp;lt;/html&gt;&lt;/location&gt;&lt;institution&gt;Department of Microbiology, 3020 Duke University Medical Center, Durham, NC 27710, USA.&lt;/institution&gt;&lt;number&gt;14&lt;/number&gt;&lt;subtype&gt;400&lt;/subtype&gt;&lt;endpage&gt;1553&lt;/endpage&gt;&lt;bundle&gt;&lt;publication&gt;&lt;title&gt;Yeast&lt;/title&gt;&lt;type&gt;-100&lt;/type&gt;&lt;subtype&gt;-100&lt;/subtype&gt;&lt;uuid&gt;2B40F931-E867-4D85-9C0C-7BEE804DED1B&lt;/uuid&gt;&lt;/publication&gt;&lt;/bundle&gt;&lt;authors&gt;&lt;author&gt;&lt;firstName&gt;A&lt;/firstName&gt;&lt;middleNames&gt;L&lt;/middleNames&gt;&lt;lastName&gt;Goldstein&lt;/lastName&gt;&lt;/author&gt;&lt;author&gt;&lt;firstName&gt;J&lt;/firstName&gt;&lt;middleNames&gt;H&lt;/middleNames&gt;&lt;lastName&gt;McCusker&lt;/lastName&gt;&lt;/author&gt;&lt;/authors&gt;&lt;/publication&gt;&lt;/publications&gt;&lt;cites&gt;&lt;/cites&gt;&lt;/citation&gt;</w:instrText>
      </w:r>
      <w:r w:rsidR="00207930" w:rsidRPr="00EC2D10">
        <w:rPr>
          <w:rFonts w:ascii="Times" w:hAnsi="Times"/>
          <w:color w:val="000000" w:themeColor="text1"/>
        </w:rPr>
        <w:fldChar w:fldCharType="separate"/>
      </w:r>
      <w:r w:rsidR="00207930" w:rsidRPr="00EC2D10">
        <w:rPr>
          <w:rFonts w:ascii="Times" w:hAnsi="Times" w:cs="Times"/>
          <w:color w:val="000000" w:themeColor="text1"/>
        </w:rPr>
        <w:t>(Goldstein &amp; McCusker 1999)</w:t>
      </w:r>
      <w:r w:rsidR="00207930" w:rsidRPr="00EC2D10">
        <w:rPr>
          <w:rFonts w:ascii="Times" w:hAnsi="Times"/>
          <w:color w:val="000000" w:themeColor="text1"/>
        </w:rPr>
        <w:fldChar w:fldCharType="end"/>
      </w:r>
      <w:r w:rsidR="00207930" w:rsidRPr="00EC2D10">
        <w:rPr>
          <w:rFonts w:ascii="Times" w:hAnsi="Times"/>
          <w:color w:val="000000" w:themeColor="text1"/>
        </w:rPr>
        <w:t xml:space="preserve"> replace sequences from chromosome III coordinate 115943 to +483bp downstream of </w:t>
      </w:r>
      <w:r w:rsidR="00207930" w:rsidRPr="00EC2D10">
        <w:rPr>
          <w:rFonts w:ascii="Times" w:hAnsi="Times"/>
          <w:i/>
          <w:color w:val="000000" w:themeColor="text1"/>
        </w:rPr>
        <w:t>URA3</w:t>
      </w:r>
      <w:r w:rsidR="00207930" w:rsidRPr="00EC2D10">
        <w:rPr>
          <w:rFonts w:ascii="Times" w:hAnsi="Times"/>
          <w:color w:val="000000" w:themeColor="text1"/>
        </w:rPr>
        <w:t xml:space="preserve"> and </w:t>
      </w:r>
      <w:r w:rsidR="00207930" w:rsidRPr="00EC2D10">
        <w:rPr>
          <w:rFonts w:ascii="Times" w:hAnsi="Times"/>
          <w:i/>
          <w:color w:val="000000" w:themeColor="text1"/>
        </w:rPr>
        <w:t>K. lactis</w:t>
      </w:r>
      <w:r w:rsidR="00207930" w:rsidRPr="00EC2D10">
        <w:rPr>
          <w:rFonts w:ascii="Times" w:hAnsi="Times"/>
          <w:color w:val="000000" w:themeColor="text1"/>
        </w:rPr>
        <w:t xml:space="preserve"> </w:t>
      </w:r>
      <w:r w:rsidR="00207930" w:rsidRPr="00EC2D10">
        <w:rPr>
          <w:rFonts w:ascii="Times" w:hAnsi="Times"/>
          <w:i/>
          <w:color w:val="000000" w:themeColor="text1"/>
        </w:rPr>
        <w:t>TRP1</w:t>
      </w:r>
      <w:r w:rsidR="00207930" w:rsidRPr="00EC2D10">
        <w:rPr>
          <w:rFonts w:ascii="Times" w:hAnsi="Times"/>
          <w:color w:val="000000" w:themeColor="text1"/>
        </w:rPr>
        <w:t xml:space="preserve"> sequences </w:t>
      </w:r>
      <w:r w:rsidR="00207930" w:rsidRPr="00EC2D10">
        <w:rPr>
          <w:rFonts w:ascii="Times" w:hAnsi="Times"/>
          <w:color w:val="000000" w:themeColor="text1"/>
        </w:rPr>
        <w:fldChar w:fldCharType="begin"/>
      </w:r>
      <w:r w:rsidR="00207930" w:rsidRPr="00EC2D10">
        <w:rPr>
          <w:rFonts w:ascii="Times" w:hAnsi="Times"/>
          <w:color w:val="000000" w:themeColor="text1"/>
        </w:rPr>
        <w:instrText xml:space="preserve"> ADDIN PAPERS2_CITATIONS &lt;citation&gt;&lt;uuid&gt;6C8B0D1A-1FE0-475C-BE4F-9EC8467596AC&lt;/uuid&gt;&lt;priority&gt;0&lt;/priority&gt;&lt;publications&gt;&lt;publication&gt;&lt;uuid&gt;1BB9C5FF-445D-4B2F-9973-D8CBEDF657D2&lt;/uuid&gt;&lt;volume&gt;5&lt;/volume&gt;&lt;doi&gt;10.1002/yea.320050106&lt;/doi&gt;&lt;startpage&gt;35&lt;/startpage&gt;&lt;publication_date&gt;99198901001200000000220000&lt;/publication_date&gt;&lt;url&gt;http://doi.wiley.com/10.1002/yea.320050106&lt;/url&gt;&lt;type&gt;400&lt;/type&gt;&lt;title&gt;Cloning and analysis of the Kluyveromyces lactis TRP1 gene: a chromosomal locus flanked by genes encoding inorganic pyrophosphatase and histone H3.&lt;/title&gt;&lt;publisher&gt;John Wiley &amp;amp; Sons, Ltd.&lt;/publisher&gt;&lt;institution&gt;Leicester Biocentre, University of Leicester, U.K.&lt;/institution&gt;&lt;number&gt;1&lt;/number&gt;&lt;subtype&gt;400&lt;/subtype&gt;&lt;endpage&gt;50&lt;/endpage&gt;&lt;bundle&gt;&lt;publication&gt;&lt;title&gt;Yeast&lt;/title&gt;&lt;type&gt;-100&lt;/type&gt;&lt;subtype&gt;-100&lt;/subtype&gt;&lt;uuid&gt;2B40F931-E867-4D85-9C0C-7BEE804DED1B&lt;/uuid&gt;&lt;/publication&gt;&lt;/bundle&gt;&lt;authors&gt;&lt;author&gt;&lt;firstName&gt;M&lt;/firstName&gt;&lt;middleNames&gt;J&lt;/middleNames&gt;&lt;lastName&gt;Stark&lt;/lastName&gt;&lt;/author&gt;&lt;author&gt;&lt;firstName&gt;J&lt;/firstName&gt;&lt;middleNames&gt;S&lt;/middleNames&gt;&lt;lastName&gt;Milner&lt;/lastName&gt;&lt;/author&gt;&lt;/authors&gt;&lt;/publication&gt;&lt;/publications&gt;&lt;cites&gt;&lt;/cites&gt;&lt;/citation&gt;</w:instrText>
      </w:r>
      <w:r w:rsidR="00207930" w:rsidRPr="00EC2D10">
        <w:rPr>
          <w:rFonts w:ascii="Times" w:hAnsi="Times"/>
          <w:color w:val="000000" w:themeColor="text1"/>
        </w:rPr>
        <w:fldChar w:fldCharType="separate"/>
      </w:r>
      <w:r w:rsidR="00207930" w:rsidRPr="00EC2D10">
        <w:rPr>
          <w:rFonts w:ascii="Times" w:hAnsi="Times" w:cs="Times"/>
          <w:color w:val="000000" w:themeColor="text1"/>
        </w:rPr>
        <w:t>(Stark &amp; Milner 1989)</w:t>
      </w:r>
      <w:r w:rsidR="00207930" w:rsidRPr="00EC2D10">
        <w:rPr>
          <w:rFonts w:ascii="Times" w:hAnsi="Times"/>
          <w:color w:val="000000" w:themeColor="text1"/>
        </w:rPr>
        <w:fldChar w:fldCharType="end"/>
      </w:r>
      <w:r w:rsidR="00207930" w:rsidRPr="00EC2D10">
        <w:rPr>
          <w:rFonts w:ascii="Times" w:hAnsi="Times"/>
          <w:color w:val="000000" w:themeColor="text1"/>
        </w:rPr>
        <w:t xml:space="preserve"> replace sequences from +356bp downstream of </w:t>
      </w:r>
      <w:r w:rsidR="00207930" w:rsidRPr="00EC2D10">
        <w:rPr>
          <w:rFonts w:ascii="Times" w:hAnsi="Times"/>
          <w:i/>
          <w:color w:val="000000" w:themeColor="text1"/>
        </w:rPr>
        <w:t xml:space="preserve">ARG4 </w:t>
      </w:r>
      <w:r w:rsidR="00207930" w:rsidRPr="00EC2D10">
        <w:rPr>
          <w:rFonts w:ascii="Times" w:hAnsi="Times"/>
          <w:color w:val="000000" w:themeColor="text1"/>
        </w:rPr>
        <w:t>to chromosome III coordinate 116919 (all yeast genome coordinates from Saccharomyces Genome Database build #</w:t>
      </w:r>
      <w:r w:rsidR="00207930" w:rsidRPr="00EC2D10">
        <w:rPr>
          <w:rFonts w:ascii="Times" w:eastAsia="Times New Roman" w:hAnsi="Times" w:cs="Times New Roman"/>
          <w:color w:val="000000" w:themeColor="text1"/>
        </w:rPr>
        <w:t>R64-2-1)</w:t>
      </w:r>
      <w:r w:rsidR="00207930" w:rsidRPr="00EC2D10">
        <w:rPr>
          <w:rFonts w:ascii="Times" w:hAnsi="Times"/>
          <w:color w:val="000000" w:themeColor="text1"/>
        </w:rPr>
        <w:t xml:space="preserve">. </w:t>
      </w:r>
      <w:r w:rsidR="00207930" w:rsidRPr="00EC2D10">
        <w:rPr>
          <w:rFonts w:ascii="Times" w:hAnsi="Times"/>
          <w:i/>
          <w:color w:val="000000" w:themeColor="text1"/>
        </w:rPr>
        <w:t>pCUP1-VDE-kanMX-pCUP1-CUP1</w:t>
      </w:r>
      <w:r w:rsidR="00207930" w:rsidRPr="00EC2D10">
        <w:rPr>
          <w:rFonts w:ascii="Times" w:hAnsi="Times"/>
          <w:color w:val="000000" w:themeColor="text1"/>
        </w:rPr>
        <w:t xml:space="preserve"> contains plasmid pMJ920 (see Materials and Methods) integrated at the </w:t>
      </w:r>
      <w:r w:rsidR="00207930" w:rsidRPr="00EC2D10">
        <w:rPr>
          <w:rFonts w:ascii="Times" w:hAnsi="Times"/>
          <w:i/>
          <w:color w:val="000000" w:themeColor="text1"/>
        </w:rPr>
        <w:t>CUP1</w:t>
      </w:r>
      <w:r w:rsidR="00207930" w:rsidRPr="00EC2D10">
        <w:rPr>
          <w:rFonts w:ascii="Times" w:hAnsi="Times"/>
          <w:color w:val="000000" w:themeColor="text1"/>
        </w:rPr>
        <w:t xml:space="preserve"> locus; in </w:t>
      </w:r>
      <w:r w:rsidR="00207930" w:rsidRPr="00EC2D10">
        <w:rPr>
          <w:rFonts w:ascii="Times" w:hAnsi="Times"/>
          <w:i/>
          <w:color w:val="000000" w:themeColor="text1"/>
        </w:rPr>
        <w:t>pCUP1-VDE-hphMX-pCUP1-CUP1</w:t>
      </w:r>
      <w:r w:rsidR="00207930" w:rsidRPr="00EC2D10">
        <w:rPr>
          <w:rFonts w:ascii="Times" w:hAnsi="Times"/>
          <w:color w:val="000000" w:themeColor="text1"/>
        </w:rPr>
        <w:t xml:space="preserve">, the G418-resistance module is replaced by a hygromycin-resistance module </w:t>
      </w:r>
      <w:r w:rsidR="00207930" w:rsidRPr="00EC2D10">
        <w:rPr>
          <w:rFonts w:ascii="Times" w:hAnsi="Times"/>
          <w:color w:val="000000" w:themeColor="text1"/>
        </w:rPr>
        <w:fldChar w:fldCharType="begin"/>
      </w:r>
      <w:r w:rsidR="00207930" w:rsidRPr="00EC2D10">
        <w:rPr>
          <w:rFonts w:ascii="Times" w:hAnsi="Times"/>
          <w:color w:val="000000" w:themeColor="text1"/>
        </w:rPr>
        <w:instrText xml:space="preserve"> ADDIN PAPERS2_CITATIONS &lt;citation&gt;&lt;uuid&gt;B9EE37F1-F410-4983-B95C-525E8BF974A5&lt;/uuid&gt;&lt;priority&gt;0&lt;/priority&gt;&lt;publications&gt;&lt;publication&gt;&lt;uuid&gt;3DF16061-7EC1-420B-931A-4AD55AE6BE60&lt;/uuid&gt;&lt;volume&gt;15&lt;/volume&gt;&lt;doi&gt;10.1002/(SICI)1097-0061(199910)15:14&amp;lt;1541::AID-YEA476&gt;3.0.CO;2-K&lt;/doi&gt;&lt;startpage&gt;1541&lt;/startpage&gt;&lt;publication_date&gt;99199910001200000000220000&lt;/publication_date&gt;&lt;url&gt;http://eutils.ncbi.nlm.nih.gov/entrez/eutils/elink.fcgi?dbfrom=pubmed&amp;amp;id=10514571&amp;amp;retmode=ref&amp;amp;cmd=prlinks&lt;/url&gt;&lt;type&gt;400&lt;/type&gt;&lt;title&gt;Three new dominant drug resistance cassettes for gene disruption in Saccharomyces cerevisiae&lt;/title&gt;&lt;location&gt;&amp;lt;html&gt;&amp;lt;head&gt;&amp;lt;meta http-equiv="content-type" content="text/html; charset=utf-8"/&gt;&amp;lt;title&gt;Sorry...&amp;lt;/title&gt;&amp;lt;style&gt; body { font-family: verdana, arial, sans-serif; background-color: #fff; color: #000; }&amp;lt;/style&gt;&amp;lt;/head&gt;&amp;lt;body&gt;&amp;lt;div&gt;&amp;lt;table&gt;&amp;lt;tr&gt;&amp;lt;td&gt;&amp;lt;b&gt;&amp;lt;font face=times color=#0039b6 size=10&gt;G&amp;lt;/font&gt;&amp;lt;font face=times color=#c41200 size=10&gt;o&amp;lt;/font&gt;&amp;lt;font face=times color=#f3c518 size=10&gt;o&amp;lt;/font&gt;&amp;lt;font face=times color=#0039b6 size=10&gt;g&amp;lt;/font&gt;&amp;lt;font face=times color=#30a72f size=10&gt;l&amp;lt;/font&gt;&amp;lt;font face=times color=#c41200 size=10&gt;e&amp;lt;/font&gt;&amp;lt;/b&gt;&amp;lt;/td&gt;&amp;lt;td style="text-align: left; vertical-align: bottom; padding-bottom: 15px; width: 50%"&gt;&amp;lt;div style="border-bottom: 1px solid #dfdfdf;"&gt;Sorry...&amp;lt;/div&gt;&amp;lt;/td&gt;&amp;lt;/tr&gt;&amp;lt;/table&gt;&amp;lt;/div&gt;&amp;lt;div style="margin-left: 4em;"&gt;&amp;lt;h1&gt;We're sorry...&amp;lt;/h1&gt;&amp;lt;p&gt;... but your computer or network may be sending automated queries. To protect our users, we can't process your request right now.&amp;lt;/p&gt;&amp;lt;/div&gt;&amp;lt;div style="margin-left: 4em;"&gt;See &amp;lt;a href="https://support.google.com/websearch/answer/86640"&gt;Google Help&amp;lt;/a&gt; for more information.&amp;lt;br/&gt;&amp;lt;br/&gt;&amp;lt;/div&gt;&amp;lt;div style="text-align: center; border-top: 1px solid #dfdfdf;"&gt;&amp;amp;copy; 2013 Google - &amp;lt;a href="https://www.google.com"&gt;Google Home&amp;lt;/a&gt;&amp;lt;/div&gt;&amp;lt;/body&gt;&amp;lt;/html&gt;&lt;/location&gt;&lt;institution&gt;Department of Microbiology, 3020 Duke University Medical Center, Durham, NC 27710, USA.&lt;/institution&gt;&lt;number&gt;14&lt;/number&gt;&lt;subtype&gt;400&lt;/subtype&gt;&lt;endpage&gt;1553&lt;/endpage&gt;&lt;bundle&gt;&lt;publication&gt;&lt;title&gt;Yeast&lt;/title&gt;&lt;type&gt;-100&lt;/type&gt;&lt;subtype&gt;-100&lt;/subtype&gt;&lt;uuid&gt;2B40F931-E867-4D85-9C0C-7BEE804DED1B&lt;/uuid&gt;&lt;/publication&gt;&lt;/bundle&gt;&lt;authors&gt;&lt;author&gt;&lt;firstName&gt;A&lt;/firstName&gt;&lt;middleNames&gt;L&lt;/middleNames&gt;&lt;lastName&gt;Goldstein&lt;/lastName&gt;&lt;/author&gt;&lt;author&gt;&lt;firstName&gt;J&lt;/firstName&gt;&lt;middleNames&gt;H&lt;/middleNames&gt;&lt;lastName&gt;McCusker&lt;/lastName&gt;&lt;/author&gt;&lt;/authors&gt;&lt;/publication&gt;&lt;/publications&gt;&lt;cites&gt;&lt;/cites&gt;&lt;/citation&gt;</w:instrText>
      </w:r>
      <w:r w:rsidR="00207930" w:rsidRPr="00EC2D10">
        <w:rPr>
          <w:rFonts w:ascii="Times" w:hAnsi="Times"/>
          <w:color w:val="000000" w:themeColor="text1"/>
        </w:rPr>
        <w:fldChar w:fldCharType="separate"/>
      </w:r>
      <w:r w:rsidR="00207930" w:rsidRPr="00EC2D10">
        <w:rPr>
          <w:rFonts w:ascii="Times" w:hAnsi="Times" w:cs="Times"/>
          <w:color w:val="000000" w:themeColor="text1"/>
        </w:rPr>
        <w:t>(Goldstein &amp; McCusker 1999)</w:t>
      </w:r>
      <w:r w:rsidR="00207930" w:rsidRPr="00EC2D10">
        <w:rPr>
          <w:rFonts w:ascii="Times" w:hAnsi="Times"/>
          <w:color w:val="000000" w:themeColor="text1"/>
        </w:rPr>
        <w:fldChar w:fldCharType="end"/>
      </w:r>
      <w:r w:rsidR="00207930" w:rsidRPr="00EC2D10">
        <w:rPr>
          <w:rFonts w:ascii="Times" w:hAnsi="Times"/>
          <w:color w:val="000000" w:themeColor="text1"/>
        </w:rPr>
        <w:t xml:space="preserve">. The following alleles have been previously described: </w:t>
      </w:r>
      <w:r w:rsidR="00207930" w:rsidRPr="00EC2D10">
        <w:rPr>
          <w:rFonts w:ascii="Times" w:hAnsi="Times"/>
          <w:i/>
          <w:color w:val="000000" w:themeColor="text1"/>
        </w:rPr>
        <w:t xml:space="preserve">kanMX-pCLB2-3HA-MMS4 </w:t>
      </w:r>
      <w:r w:rsidR="00207930" w:rsidRPr="00EC2D10">
        <w:rPr>
          <w:rFonts w:ascii="Times" w:hAnsi="Times"/>
          <w:i/>
          <w:color w:val="000000" w:themeColor="text1"/>
        </w:rPr>
        <w:fldChar w:fldCharType="begin"/>
      </w:r>
      <w:r w:rsidR="00207930" w:rsidRPr="00EC2D10">
        <w:rPr>
          <w:rFonts w:ascii="Times" w:hAnsi="Times"/>
          <w:i/>
          <w:color w:val="000000" w:themeColor="text1"/>
        </w:rPr>
        <w:instrText xml:space="preserve"> ADDIN PAPERS2_CITATIONS &lt;citation&gt;&lt;uuid&gt;6E974086-ABF1-42EF-9BD0-908E581D0BE7&lt;/uuid&gt;&lt;priority&gt;0&lt;/priority&gt;&lt;publications&gt;&lt;publication&gt;&lt;uuid&gt;7676C3EA-7570-4B6F-BF3A-283D99F8E373&lt;/uuid&gt;&lt;volume&gt;2&lt;/volume&gt;&lt;accepted_date&gt;99200608021200000000222000&lt;/accepted_date&gt;&lt;doi&gt;10.1371/journal.pgen.0020155&lt;/doi&gt;&lt;startpage&gt;e155&lt;/startpage&gt;&lt;publication_date&gt;99200609221200000000222000&lt;/publication_date&gt;&lt;url&gt;http://eutils.ncbi.nlm.nih.gov/entrez/eutils/elink.fcgi?dbfrom=pubmed&amp;amp;id=17002499&amp;amp;retmode=ref&amp;amp;cmd=prlinks&lt;/url&gt;&lt;type&gt;400&lt;/type&gt;&lt;title&gt;Meiotic chromosome synapsis-promoting proteins antagonize the anti-crossover activity of sgs1.&lt;/title&gt;&lt;submission_date&gt;99200604051200000000222000&lt;/submission_date&gt;&lt;number&gt;9&lt;/number&gt;&lt;institution&gt;Center for Cancer Research, National Cancer Institute, Bethesda, Maryland, United States of America.&lt;/institution&gt;&lt;subtype&gt;400&lt;/subtype&gt;&lt;endpage&gt;1412&lt;/endpage&gt;&lt;bundle&gt;&lt;publication&gt;&lt;publisher&gt;Public Library of Science&lt;/publisher&gt;&lt;title&gt;PLoS Genetics&lt;/title&gt;&lt;type&gt;-100&lt;/type&gt;&lt;subtype&gt;-100&lt;/subtype&gt;&lt;uuid&gt;C98E37A6-3C99-4E24-B916-FE1157389890&lt;/uuid&gt;&lt;/publication&gt;&lt;/bundle&gt;&lt;authors&gt;&lt;author&gt;&lt;firstName&gt;Lea&lt;/firstName&gt;&lt;lastName&gt;Jessop&lt;/lastName&gt;&lt;/author&gt;&lt;author&gt;&lt;firstName&gt;Beth&lt;/firstName&gt;&lt;lastName&gt;Rockmill&lt;/lastName&gt;&lt;/author&gt;&lt;author&gt;&lt;firstName&gt;G&lt;/firstName&gt;&lt;middleNames&gt;Shirleen&lt;/middleNames&gt;&lt;lastName&gt;Roeder&lt;/lastName&gt;&lt;/author&gt;&lt;author&gt;&lt;firstName&gt;Michael&lt;/firstName&gt;&lt;lastName&gt;Lichten&lt;/lastName&gt;&lt;/author&gt;&lt;/authors&gt;&lt;/publication&gt;&lt;/publications&gt;&lt;cites&gt;&lt;/cites&gt;&lt;/citation&gt;</w:instrText>
      </w:r>
      <w:r w:rsidR="00207930" w:rsidRPr="00EC2D10">
        <w:rPr>
          <w:rFonts w:ascii="Times" w:hAnsi="Times"/>
          <w:i/>
          <w:color w:val="000000" w:themeColor="text1"/>
        </w:rPr>
        <w:fldChar w:fldCharType="separate"/>
      </w:r>
      <w:r w:rsidR="00207930" w:rsidRPr="00EC2D10">
        <w:rPr>
          <w:rFonts w:ascii="Times" w:hAnsi="Times" w:cs="Times"/>
          <w:color w:val="000000" w:themeColor="text1"/>
        </w:rPr>
        <w:t>(Jessop et al. 2006)</w:t>
      </w:r>
      <w:r w:rsidR="00207930" w:rsidRPr="00EC2D10">
        <w:rPr>
          <w:rFonts w:ascii="Times" w:hAnsi="Times"/>
          <w:i/>
          <w:color w:val="000000" w:themeColor="text1"/>
        </w:rPr>
        <w:fldChar w:fldCharType="end"/>
      </w:r>
      <w:r w:rsidR="00207930" w:rsidRPr="00EC2D10">
        <w:rPr>
          <w:rFonts w:ascii="Times" w:hAnsi="Times"/>
          <w:color w:val="000000" w:themeColor="text1"/>
        </w:rPr>
        <w:t xml:space="preserve">; </w:t>
      </w:r>
      <w:r w:rsidR="00207930" w:rsidRPr="00EC2D10">
        <w:rPr>
          <w:rFonts w:ascii="Times" w:hAnsi="Times"/>
          <w:i/>
          <w:color w:val="000000" w:themeColor="text1"/>
        </w:rPr>
        <w:t>spo11-Y135F-HA3-his6::kanMX</w:t>
      </w:r>
      <w:r w:rsidR="00207930" w:rsidRPr="00EC2D10">
        <w:rPr>
          <w:rFonts w:ascii="Times" w:hAnsi="Times"/>
          <w:color w:val="000000" w:themeColor="text1"/>
        </w:rPr>
        <w:t xml:space="preserve"> </w:t>
      </w:r>
      <w:r w:rsidR="00207930" w:rsidRPr="00EC2D10">
        <w:rPr>
          <w:rFonts w:ascii="Times" w:hAnsi="Times"/>
          <w:color w:val="000000" w:themeColor="text1"/>
        </w:rPr>
        <w:fldChar w:fldCharType="begin"/>
      </w:r>
      <w:r w:rsidR="00207930" w:rsidRPr="00EC2D10">
        <w:rPr>
          <w:rFonts w:ascii="Times" w:hAnsi="Times"/>
          <w:color w:val="000000" w:themeColor="text1"/>
        </w:rPr>
        <w:instrText xml:space="preserve"> ADDIN PAPERS2_CITATIONS &lt;citation&gt;&lt;uuid&gt;D13EE76D-E443-499C-8251-BEC33FA6A768&lt;/uuid&gt;&lt;priority&gt;0&lt;/priority&gt;&lt;publications&gt;&lt;publication&gt;&lt;uuid&gt;46100E61-49FB-4036-B7E7-E3559AC77677&lt;/uuid&gt;&lt;volume&gt;160&lt;/volume&gt;&lt;startpage&gt;111&lt;/startpage&gt;&lt;publication_date&gt;99200201001200000000220000&lt;/publication_date&gt;&lt;url&gt;http://eutils.ncbi.nlm.nih.gov/entrez/eutils/elink.fcgi?dbfrom=pubmed&amp;amp;id=11805049&amp;amp;retmode=ref&amp;amp;cmd=prlinks&lt;/url&gt;&lt;type&gt;400&lt;/type&gt;&lt;title&gt;Functional interactions between SPO11 and REC102 during initiation of meiotic recombination in Saccharomyces cerevisiae&lt;/title&gt;&lt;location&gt;&amp;lt;html&gt;&amp;lt;head&gt;&amp;lt;meta http-equiv="content-type" content="text/html; charset=utf-8"/&gt;&amp;lt;title&gt;Sorry...&amp;lt;/title&gt;&amp;lt;style&gt; body { font-family: verdana, arial, sans-serif; background-color: #fff; color: #000; }&amp;lt;/style&gt;&amp;lt;/head&gt;&amp;lt;body&gt;&amp;lt;div&gt;&amp;lt;table&gt;&amp;lt;tr&gt;&amp;lt;td&gt;&amp;lt;b&gt;&amp;lt;font face=times color=#0039b6 size=10&gt;G&amp;lt;/font&gt;&amp;lt;font face=times color=#c41200 size=10&gt;o&amp;lt;/font&gt;&amp;lt;font face=times color=#f3c518 size=10&gt;o&amp;lt;/font&gt;&amp;lt;font face=times color=#0039b6 size=10&gt;g&amp;lt;/font&gt;&amp;lt;font face=times color=#30a72f size=10&gt;l&amp;lt;/font&gt;&amp;lt;font face=times color=#c41200 size=10&gt;e&amp;lt;/font&gt;&amp;lt;/b&gt;&amp;lt;/td&gt;&amp;lt;td style="text-align: left; vertical-align: bottom; padding-bottom: 15px; width: 50%"&gt;&amp;lt;div style="border-bottom: 1px solid #dfdfdf;"&gt;Sorry...&amp;lt;/div&gt;&amp;lt;/td&gt;&amp;lt;/tr&gt;&amp;lt;/table&gt;&amp;lt;/div&gt;&amp;lt;div style="margin-left: 4em;"&gt;&amp;lt;h1&gt;We're sorry...&amp;lt;/h1&gt;&amp;lt;p&gt;... but your computer or network may be sending automated queries. To protect our users, we can't process your request right now.&amp;lt;/p&gt;&amp;lt;/div&gt;&amp;lt;div style="margin-left: 4em;"&gt;See &amp;lt;a href="https://support.google.com/websearch/answer/86640"&gt;Google Help&amp;lt;/a&gt; for more information.&amp;lt;br/&gt;&amp;lt;br/&gt;&amp;lt;/div&gt;&amp;lt;div style="text-align: center; border-top: 1px solid #dfdfdf;"&gt;&amp;amp;copy; 2013 Google - &amp;lt;a href="https://www.google.com"&gt;Google Home&amp;lt;/a&gt;&amp;lt;/div&gt;&amp;lt;/body&gt;&amp;lt;/html&gt;&lt;/location&gt;&lt;institution&gt;Molecular Biology Program, Memorial Sloan-Kettering Cancer Center and Weill Graduate School of Medical Sciences of Cornell University, New York, New York 10021, USA.&lt;/institution&gt;&lt;number&gt;1&lt;/number&gt;&lt;subtype&gt;400&lt;/subtype&gt;&lt;endpage&gt;122&lt;/endpage&gt;&lt;bundle&gt;&lt;publication&gt;&lt;title&gt;Genetics&lt;/title&gt;&lt;type&gt;-100&lt;/type&gt;&lt;subtype&gt;-100&lt;/subtype&gt;&lt;uuid&gt;C57D3438-9454-4EEA-8AD8-B428014757A7&lt;/uuid&gt;&lt;/publication&gt;&lt;/bundle&gt;&lt;authors&gt;&lt;author&gt;&lt;firstName&gt;K&lt;/firstName&gt;&lt;lastName&gt;Kee&lt;/lastName&gt;&lt;/author&gt;&lt;author&gt;&lt;firstName&gt;S&lt;/firstName&gt;&lt;lastName&gt;Keeney&lt;/lastName&gt;&lt;/author&gt;&lt;/authors&gt;&lt;/publication&gt;&lt;/publications&gt;&lt;cites&gt;&lt;/cites&gt;&lt;/citation&gt;</w:instrText>
      </w:r>
      <w:r w:rsidR="00207930" w:rsidRPr="00EC2D10">
        <w:rPr>
          <w:rFonts w:ascii="Times" w:hAnsi="Times"/>
          <w:color w:val="000000" w:themeColor="text1"/>
        </w:rPr>
        <w:fldChar w:fldCharType="separate"/>
      </w:r>
      <w:r w:rsidR="00207930" w:rsidRPr="00EC2D10">
        <w:rPr>
          <w:rFonts w:ascii="Times" w:hAnsi="Times" w:cs="Times"/>
          <w:color w:val="000000" w:themeColor="text1"/>
        </w:rPr>
        <w:t>(Kee &amp; Keeney 2002)</w:t>
      </w:r>
      <w:r w:rsidR="00207930" w:rsidRPr="00EC2D10">
        <w:rPr>
          <w:rFonts w:ascii="Times" w:hAnsi="Times"/>
          <w:color w:val="000000" w:themeColor="text1"/>
        </w:rPr>
        <w:fldChar w:fldCharType="end"/>
      </w:r>
      <w:r w:rsidR="00207930" w:rsidRPr="00EC2D10">
        <w:rPr>
          <w:rFonts w:ascii="Times" w:hAnsi="Times"/>
          <w:color w:val="000000" w:themeColor="text1"/>
        </w:rPr>
        <w:t xml:space="preserve">. </w:t>
      </w:r>
      <w:r w:rsidR="00207930" w:rsidRPr="00EC2D10">
        <w:rPr>
          <w:rFonts w:ascii="Times" w:hAnsi="Times"/>
          <w:i/>
          <w:color w:val="000000" w:themeColor="text1"/>
        </w:rPr>
        <w:t>mlh3∆::kanMX</w:t>
      </w:r>
      <w:r w:rsidR="00207930" w:rsidRPr="00EC2D10">
        <w:rPr>
          <w:rFonts w:ascii="Times" w:hAnsi="Times"/>
          <w:color w:val="000000" w:themeColor="text1"/>
        </w:rPr>
        <w:t xml:space="preserve">, </w:t>
      </w:r>
      <w:r w:rsidR="00207930" w:rsidRPr="00EC2D10">
        <w:rPr>
          <w:rFonts w:ascii="Times" w:hAnsi="Times"/>
          <w:i/>
          <w:color w:val="000000" w:themeColor="text1"/>
        </w:rPr>
        <w:t>slx1∆::natMX</w:t>
      </w:r>
      <w:r w:rsidR="00207930" w:rsidRPr="00EC2D10">
        <w:rPr>
          <w:rFonts w:ascii="Times" w:hAnsi="Times"/>
          <w:color w:val="000000" w:themeColor="text1"/>
        </w:rPr>
        <w:t xml:space="preserve"> and </w:t>
      </w:r>
      <w:r w:rsidR="00207930" w:rsidRPr="00EC2D10">
        <w:rPr>
          <w:rFonts w:ascii="Times" w:hAnsi="Times"/>
          <w:i/>
          <w:color w:val="000000" w:themeColor="text1"/>
        </w:rPr>
        <w:t>slx1∆::URA3</w:t>
      </w:r>
      <w:r w:rsidR="00207930" w:rsidRPr="00EC2D10">
        <w:rPr>
          <w:rFonts w:ascii="Times" w:hAnsi="Times"/>
          <w:color w:val="000000" w:themeColor="text1"/>
        </w:rPr>
        <w:t xml:space="preserve"> and </w:t>
      </w:r>
      <w:r w:rsidR="00207930" w:rsidRPr="00EC2D10">
        <w:rPr>
          <w:rFonts w:ascii="Times" w:hAnsi="Times"/>
          <w:i/>
          <w:color w:val="000000" w:themeColor="text1"/>
        </w:rPr>
        <w:t>yen1∆::hphMX</w:t>
      </w:r>
      <w:r w:rsidR="00207930" w:rsidRPr="00EC2D10">
        <w:rPr>
          <w:rFonts w:ascii="Times" w:hAnsi="Times"/>
          <w:color w:val="000000" w:themeColor="text1"/>
        </w:rPr>
        <w:t xml:space="preserve"> were constructed by an exact replacement of the relevant coding sequences by the indicated drug-resistance module </w:t>
      </w:r>
      <w:r w:rsidR="00207930" w:rsidRPr="00EC2D10">
        <w:rPr>
          <w:rFonts w:ascii="Times" w:hAnsi="Times"/>
          <w:color w:val="000000" w:themeColor="text1"/>
        </w:rPr>
        <w:fldChar w:fldCharType="begin"/>
      </w:r>
      <w:r w:rsidR="00207930" w:rsidRPr="00EC2D10">
        <w:rPr>
          <w:rFonts w:ascii="Times" w:hAnsi="Times"/>
          <w:color w:val="000000" w:themeColor="text1"/>
        </w:rPr>
        <w:instrText xml:space="preserve"> ADDIN PAPERS2_CITATIONS &lt;citation&gt;&lt;uuid&gt;173E6A83-47E6-4B02-9DBF-31C85ABD71F2&lt;/uuid&gt;&lt;priority&gt;0&lt;/priority&gt;&lt;publications&gt;&lt;publication&gt;&lt;uuid&gt;3DF16061-7EC1-420B-931A-4AD55AE6BE60&lt;/uuid&gt;&lt;volume&gt;15&lt;/volume&gt;&lt;doi&gt;10.1002/(SICI)1097-0061(199910)15:14&amp;lt;1541::AID-YEA476&gt;3.0.CO;2-K&lt;/doi&gt;&lt;startpage&gt;1541&lt;/startpage&gt;&lt;publication_date&gt;99199910001200000000220000&lt;/publication_date&gt;&lt;url&gt;http://eutils.ncbi.nlm.nih.gov/entrez/eutils/elink.fcgi?dbfrom=pubmed&amp;amp;id=10514571&amp;amp;retmode=ref&amp;amp;cmd=prlinks&lt;/url&gt;&lt;type&gt;400&lt;/type&gt;&lt;title&gt;Three new dominant drug resistance cassettes for gene disruption in Saccharomyces cerevisiae&lt;/title&gt;&lt;location&gt;&amp;lt;html&gt;&amp;lt;head&gt;&amp;lt;meta http-equiv="content-type" content="text/html; charset=utf-8"/&gt;&amp;lt;title&gt;Sorry...&amp;lt;/title&gt;&amp;lt;style&gt; body { font-family: verdana, arial, sans-serif; background-color: #fff; color: #000; }&amp;lt;/style&gt;&amp;lt;/head&gt;&amp;lt;body&gt;&amp;lt;div&gt;&amp;lt;table&gt;&amp;lt;tr&gt;&amp;lt;td&gt;&amp;lt;b&gt;&amp;lt;font face=times color=#0039b6 size=10&gt;G&amp;lt;/font&gt;&amp;lt;font face=times color=#c41200 size=10&gt;o&amp;lt;/font&gt;&amp;lt;font face=times color=#f3c518 size=10&gt;o&amp;lt;/font&gt;&amp;lt;font face=times color=#0039b6 size=10&gt;g&amp;lt;/font&gt;&amp;lt;font face=times color=#30a72f size=10&gt;l&amp;lt;/font&gt;&amp;lt;font face=times color=#c41200 size=10&gt;e&amp;lt;/font&gt;&amp;lt;/b&gt;&amp;lt;/td&gt;&amp;lt;td style="text-align: left; vertical-align: bottom; padding-bottom: 15px; width: 50%"&gt;&amp;lt;div style="border-bottom: 1px solid #dfdfdf;"&gt;Sorry...&amp;lt;/div&gt;&amp;lt;/td&gt;&amp;lt;/tr&gt;&amp;lt;/table&gt;&amp;lt;/div&gt;&amp;lt;div style="margin-left: 4em;"&gt;&amp;lt;h1&gt;We're sorry...&amp;lt;/h1&gt;&amp;lt;p&gt;... but your computer or network may be sending automated queries. To protect our users, we can't process your request right now.&amp;lt;/p&gt;&amp;lt;/div&gt;&amp;lt;div style="margin-left: 4em;"&gt;See &amp;lt;a href="https://support.google.com/websearch/answer/86640"&gt;Google Help&amp;lt;/a&gt; for more information.&amp;lt;br/&gt;&amp;lt;br/&gt;&amp;lt;/div&gt;&amp;lt;div style="text-align: center; border-top: 1px solid #dfdfdf;"&gt;&amp;amp;copy; 2013 Google - &amp;lt;a href="https://www.google.com"&gt;Google Home&amp;lt;/a&gt;&amp;lt;/div&gt;&amp;lt;/body&gt;&amp;lt;/html&gt;&lt;/location&gt;&lt;institution&gt;Department of Microbiology, 3020 Duke University Medical Center, Durham, NC 27710, USA.&lt;/institution&gt;&lt;number&gt;14&lt;/number&gt;&lt;subtype&gt;400&lt;/subtype&gt;&lt;endpage&gt;1553&lt;/endpage&gt;&lt;bundle&gt;&lt;publication&gt;&lt;title&gt;Yeast&lt;/title&gt;&lt;type&gt;-100&lt;/type&gt;&lt;subtype&gt;-100&lt;/subtype&gt;&lt;uuid&gt;2B40F931-E867-4D85-9C0C-7BEE804DED1B&lt;/uuid&gt;&lt;/publication&gt;&lt;/bundle&gt;&lt;authors&gt;&lt;author&gt;&lt;firstName&gt;A&lt;/firstName&gt;&lt;middleNames&gt;L&lt;/middleNames&gt;&lt;lastName&gt;Goldstein&lt;/lastName&gt;&lt;/author&gt;&lt;author&gt;&lt;firstName&gt;J&lt;/firstName&gt;&lt;middleNames&gt;H&lt;/middleNames&gt;&lt;lastName&gt;McCusker&lt;/lastName&gt;&lt;/author&gt;&lt;/authors&gt;&lt;/publication&gt;&lt;/publications&gt;&lt;cites&gt;&lt;/cites&gt;&lt;/citation&gt;</w:instrText>
      </w:r>
      <w:r w:rsidR="00207930" w:rsidRPr="00EC2D10">
        <w:rPr>
          <w:rFonts w:ascii="Times" w:hAnsi="Times"/>
          <w:color w:val="000000" w:themeColor="text1"/>
        </w:rPr>
        <w:fldChar w:fldCharType="separate"/>
      </w:r>
      <w:r w:rsidR="00207930" w:rsidRPr="00EC2D10">
        <w:rPr>
          <w:rFonts w:ascii="Times" w:hAnsi="Times" w:cs="Times"/>
          <w:color w:val="000000" w:themeColor="text1"/>
        </w:rPr>
        <w:t>(Goldstein &amp; McCusker 1999)</w:t>
      </w:r>
      <w:r w:rsidR="00207930" w:rsidRPr="00EC2D10">
        <w:rPr>
          <w:rFonts w:ascii="Times" w:hAnsi="Times"/>
          <w:color w:val="000000" w:themeColor="text1"/>
        </w:rPr>
        <w:fldChar w:fldCharType="end"/>
      </w:r>
      <w:r w:rsidR="00207930" w:rsidRPr="00EC2D10">
        <w:rPr>
          <w:rFonts w:ascii="Times" w:hAnsi="Times"/>
          <w:color w:val="000000" w:themeColor="text1"/>
        </w:rPr>
        <w:t xml:space="preserve"> or by </w:t>
      </w:r>
      <w:r w:rsidR="00207930" w:rsidRPr="00EC2D10">
        <w:rPr>
          <w:rFonts w:ascii="Times" w:hAnsi="Times"/>
          <w:i/>
          <w:color w:val="000000" w:themeColor="text1"/>
        </w:rPr>
        <w:t>URA3</w:t>
      </w:r>
      <w:r w:rsidR="00207930" w:rsidRPr="00EC2D10">
        <w:rPr>
          <w:rFonts w:ascii="Times" w:hAnsi="Times"/>
          <w:color w:val="000000" w:themeColor="text1"/>
        </w:rPr>
        <w:t xml:space="preserve"> coding sequences. </w:t>
      </w:r>
      <w:r w:rsidR="00207930" w:rsidRPr="00EC2D10">
        <w:rPr>
          <w:rFonts w:ascii="Times" w:hAnsi="Times"/>
          <w:i/>
          <w:color w:val="000000" w:themeColor="text1"/>
        </w:rPr>
        <w:t xml:space="preserve">pch2::URA3 </w:t>
      </w:r>
      <w:r w:rsidR="00207930" w:rsidRPr="00EC2D10">
        <w:rPr>
          <w:rFonts w:ascii="Times" w:hAnsi="Times"/>
          <w:color w:val="000000" w:themeColor="text1"/>
        </w:rPr>
        <w:t xml:space="preserve">was constructed by replacing the wild type </w:t>
      </w:r>
      <w:r w:rsidR="00207930" w:rsidRPr="00EC2D10">
        <w:rPr>
          <w:rFonts w:ascii="Times" w:hAnsi="Times"/>
          <w:i/>
          <w:color w:val="000000" w:themeColor="text1"/>
        </w:rPr>
        <w:t xml:space="preserve">PCH2 </w:t>
      </w:r>
      <w:r w:rsidR="00207930" w:rsidRPr="00EC2D10">
        <w:rPr>
          <w:rFonts w:ascii="Times" w:hAnsi="Times"/>
          <w:color w:val="000000" w:themeColor="text1"/>
        </w:rPr>
        <w:t xml:space="preserve">locus with the </w:t>
      </w:r>
      <w:r w:rsidR="00207930" w:rsidRPr="00EC2D10">
        <w:rPr>
          <w:rFonts w:ascii="Times" w:hAnsi="Times"/>
          <w:i/>
          <w:color w:val="000000" w:themeColor="text1"/>
        </w:rPr>
        <w:t xml:space="preserve">pch2::URA3 </w:t>
      </w:r>
      <w:r w:rsidR="00207930" w:rsidRPr="00EC2D10">
        <w:rPr>
          <w:rFonts w:ascii="Times" w:hAnsi="Times"/>
          <w:color w:val="000000" w:themeColor="text1"/>
        </w:rPr>
        <w:t xml:space="preserve">allele from pSS52 </w:t>
      </w:r>
      <w:r w:rsidR="00207930" w:rsidRPr="00EC2D10">
        <w:rPr>
          <w:rFonts w:ascii="Times" w:hAnsi="Times" w:cs="Times New Roman"/>
          <w:color w:val="000000" w:themeColor="text1"/>
        </w:rPr>
        <w:fldChar w:fldCharType="begin"/>
      </w:r>
      <w:r w:rsidR="00207930" w:rsidRPr="00EC2D10">
        <w:rPr>
          <w:rFonts w:ascii="Times" w:hAnsi="Times" w:cs="Times New Roman"/>
          <w:color w:val="000000" w:themeColor="text1"/>
        </w:rPr>
        <w:instrText xml:space="preserve"> ADDIN PAPERS2_CITATIONS &lt;citation&gt;&lt;uuid&gt;0B100FF7-4627-41A8-9037-AFA1CE5A60F7&lt;/uuid&gt;&lt;priority&gt;0&lt;/priority&gt;&lt;publications&gt;&lt;publication&gt;&lt;uuid&gt;BF0C2EEB-11B2-41C2-9502-8CE86DD0D0B0&lt;/uuid&gt;&lt;volume&gt;97&lt;/volume&gt;&lt;startpage&gt;313&lt;/startpage&gt;&lt;publication_date&gt;99199904301200000000222000&lt;/publication_date&gt;&lt;url&gt;http://eutils.ncbi.nlm.nih.gov/entrez/eutils/elink.fcgi?dbfrom=pubmed&amp;amp;id=10319812&amp;amp;retmode=ref&amp;amp;cmd=prlinks&lt;/url&gt;&lt;citekey&gt;SanSegundo:1999vp&lt;/citekey&gt;&lt;type&gt;400&lt;/type&gt;&lt;title&gt;Pch2 links chromatin silencing to meiotic checkpoint control.&lt;/title&gt;&lt;institution&gt;Howard Hughes Medical Institute, and Department of Molecular, Cellular, and Developmental Biology, Yale University, New Haven, Connecticut 06520-8103, USA.&lt;/institution&gt;&lt;number&gt;3&lt;/number&gt;&lt;subtype&gt;400&lt;/subtype&gt;&lt;endpage&gt;324&lt;/endpage&gt;&lt;bundle&gt;&lt;publication&gt;&lt;publisher&gt;Elsevier Inc.&lt;/publisher&gt;&lt;title&gt;Cell&lt;/title&gt;&lt;type&gt;-100&lt;/type&gt;&lt;subtype&gt;-100&lt;/subtype&gt;&lt;uuid&gt;9E371359-F735-4A1C-999F-930F3703946A&lt;/uuid&gt;&lt;/publication&gt;&lt;/bundle&gt;&lt;authors&gt;&lt;author&gt;&lt;firstName&gt;P&lt;/firstName&gt;&lt;middleNames&gt;A&lt;/middleNames&gt;&lt;lastName&gt;San-Segundo&lt;/lastName&gt;&lt;/author&gt;&lt;author&gt;&lt;firstName&gt;G&lt;/firstName&gt;&lt;middleNames&gt;S&lt;/middleNames&gt;&lt;lastName&gt;Roeder&lt;/lastName&gt;&lt;/author&gt;&lt;/authors&gt;&lt;/publication&gt;&lt;/publications&gt;&lt;cites&gt;&lt;/cites&gt;&lt;/citation&gt;</w:instrText>
      </w:r>
      <w:r w:rsidR="00207930" w:rsidRPr="00EC2D10">
        <w:rPr>
          <w:rFonts w:ascii="Times" w:hAnsi="Times" w:cs="Times New Roman"/>
          <w:color w:val="000000" w:themeColor="text1"/>
        </w:rPr>
        <w:fldChar w:fldCharType="separate"/>
      </w:r>
      <w:r w:rsidR="00207930" w:rsidRPr="00EC2D10">
        <w:rPr>
          <w:rFonts w:ascii="Times" w:hAnsi="Times" w:cs="Times"/>
          <w:color w:val="000000" w:themeColor="text1"/>
        </w:rPr>
        <w:t>(San-Segundo &amp; Roeder 1999)</w:t>
      </w:r>
      <w:r w:rsidR="00207930" w:rsidRPr="00EC2D10">
        <w:rPr>
          <w:rFonts w:ascii="Times" w:hAnsi="Times" w:cs="Times New Roman"/>
          <w:color w:val="000000" w:themeColor="text1"/>
        </w:rPr>
        <w:fldChar w:fldCharType="end"/>
      </w:r>
      <w:r w:rsidR="00207930" w:rsidRPr="00EC2D10">
        <w:rPr>
          <w:rFonts w:ascii="Times" w:hAnsi="Times" w:cs="Times New Roman"/>
          <w:color w:val="000000" w:themeColor="text1"/>
        </w:rPr>
        <w:t xml:space="preserve"> where the +266 to +1741 coding region of </w:t>
      </w:r>
      <w:r w:rsidR="00207930" w:rsidRPr="00EC2D10">
        <w:rPr>
          <w:rFonts w:ascii="Times" w:hAnsi="Times" w:cs="Times New Roman"/>
          <w:i/>
          <w:color w:val="000000" w:themeColor="text1"/>
        </w:rPr>
        <w:t xml:space="preserve">PCH2 </w:t>
      </w:r>
      <w:r w:rsidR="00207930" w:rsidRPr="00EC2D10">
        <w:rPr>
          <w:rFonts w:ascii="Times" w:hAnsi="Times" w:cs="Times New Roman"/>
          <w:color w:val="000000" w:themeColor="text1"/>
        </w:rPr>
        <w:t>(</w:t>
      </w:r>
      <w:r w:rsidR="00207930" w:rsidRPr="00EC2D10">
        <w:rPr>
          <w:rFonts w:ascii="Times" w:hAnsi="Times" w:cs="Times New Roman"/>
          <w:i/>
          <w:color w:val="000000" w:themeColor="text1"/>
        </w:rPr>
        <w:t>Acc</w:t>
      </w:r>
      <w:r w:rsidR="00207930" w:rsidRPr="00EC2D10">
        <w:rPr>
          <w:rFonts w:ascii="Times" w:hAnsi="Times" w:cs="Times New Roman"/>
          <w:color w:val="000000" w:themeColor="text1"/>
        </w:rPr>
        <w:t>I-</w:t>
      </w:r>
      <w:r w:rsidR="00207930" w:rsidRPr="00EC2D10">
        <w:rPr>
          <w:rFonts w:ascii="Times" w:hAnsi="Times" w:cs="Times New Roman"/>
          <w:i/>
          <w:color w:val="000000" w:themeColor="text1"/>
        </w:rPr>
        <w:t>Bam</w:t>
      </w:r>
      <w:r w:rsidR="00207930" w:rsidRPr="00EC2D10">
        <w:rPr>
          <w:rFonts w:ascii="Times" w:hAnsi="Times" w:cs="Times New Roman"/>
          <w:color w:val="000000" w:themeColor="text1"/>
        </w:rPr>
        <w:t xml:space="preserve">HI fragment) has been replaced with a </w:t>
      </w:r>
      <w:r w:rsidR="00207930" w:rsidRPr="00EC2D10">
        <w:rPr>
          <w:rFonts w:ascii="Times" w:hAnsi="Times" w:cs="Times New Roman"/>
          <w:i/>
          <w:color w:val="000000" w:themeColor="text1"/>
        </w:rPr>
        <w:t>URA3</w:t>
      </w:r>
      <w:r w:rsidR="00207930" w:rsidRPr="00EC2D10">
        <w:rPr>
          <w:rFonts w:ascii="Times" w:hAnsi="Times" w:cs="Times New Roman"/>
          <w:color w:val="000000" w:themeColor="text1"/>
        </w:rPr>
        <w:t xml:space="preserve"> fragment (</w:t>
      </w:r>
      <w:r w:rsidR="00207930" w:rsidRPr="00EC2D10">
        <w:rPr>
          <w:rFonts w:ascii="Times" w:hAnsi="Times" w:cs="Times New Roman"/>
          <w:i/>
          <w:color w:val="000000" w:themeColor="text1"/>
        </w:rPr>
        <w:t>Cla</w:t>
      </w:r>
      <w:r w:rsidR="00207930" w:rsidRPr="00EC2D10">
        <w:rPr>
          <w:rFonts w:ascii="Times" w:hAnsi="Times" w:cs="Times New Roman"/>
          <w:color w:val="000000" w:themeColor="text1"/>
        </w:rPr>
        <w:t>I-</w:t>
      </w:r>
      <w:r w:rsidR="00207930" w:rsidRPr="00EC2D10">
        <w:rPr>
          <w:rFonts w:ascii="Times" w:hAnsi="Times" w:cs="Times New Roman"/>
          <w:i/>
          <w:color w:val="000000" w:themeColor="text1"/>
        </w:rPr>
        <w:t>Bam</w:t>
      </w:r>
      <w:r w:rsidR="00207930" w:rsidRPr="00EC2D10">
        <w:rPr>
          <w:rFonts w:ascii="Times" w:hAnsi="Times" w:cs="Times New Roman"/>
          <w:color w:val="000000" w:themeColor="text1"/>
        </w:rPr>
        <w:t>HI).</w:t>
      </w:r>
    </w:p>
    <w:p w14:paraId="0E8EB9C5" w14:textId="43B501BB" w:rsidR="00207930" w:rsidRPr="00EC2D10" w:rsidRDefault="00207930" w:rsidP="00581AA3">
      <w:pPr>
        <w:pStyle w:val="Heading2"/>
        <w:tabs>
          <w:tab w:val="left" w:pos="1440"/>
          <w:tab w:val="left" w:pos="10080"/>
        </w:tabs>
        <w:rPr>
          <w:color w:val="000000" w:themeColor="text1"/>
        </w:rPr>
      </w:pPr>
      <w:r w:rsidRPr="00EC2D10">
        <w:rPr>
          <w:color w:val="000000" w:themeColor="text1"/>
        </w:rPr>
        <w:t>References</w:t>
      </w:r>
    </w:p>
    <w:p w14:paraId="14796641" w14:textId="77777777" w:rsidR="00207930" w:rsidRPr="00EC2D10" w:rsidRDefault="00207930" w:rsidP="00581AA3">
      <w:pPr>
        <w:rPr>
          <w:color w:val="000000" w:themeColor="text1"/>
        </w:rPr>
      </w:pPr>
    </w:p>
    <w:p w14:paraId="10547B1F" w14:textId="001CB64A" w:rsidR="00207930" w:rsidRPr="003E3176" w:rsidRDefault="00207930" w:rsidP="00581A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contextualSpacing/>
        <w:rPr>
          <w:rFonts w:ascii="Times" w:hAnsi="Times" w:cs="Times"/>
          <w:color w:val="000000" w:themeColor="text1"/>
        </w:rPr>
      </w:pPr>
      <w:r w:rsidRPr="003E3176">
        <w:rPr>
          <w:rFonts w:ascii="Times" w:hAnsi="Times"/>
          <w:color w:val="000000" w:themeColor="text1"/>
        </w:rPr>
        <w:fldChar w:fldCharType="begin"/>
      </w:r>
      <w:r w:rsidRPr="003E3176">
        <w:rPr>
          <w:rFonts w:ascii="Times" w:hAnsi="Times"/>
          <w:color w:val="000000" w:themeColor="text1"/>
        </w:rPr>
        <w:instrText xml:space="preserve"> ADDIN PAPERS2_CITATIONS &lt;papers2_bibliography/&gt;</w:instrText>
      </w:r>
      <w:r w:rsidRPr="003E3176">
        <w:rPr>
          <w:rFonts w:ascii="Times" w:hAnsi="Times"/>
          <w:color w:val="000000" w:themeColor="text1"/>
        </w:rPr>
        <w:fldChar w:fldCharType="separate"/>
      </w:r>
      <w:r w:rsidRPr="003E3176">
        <w:rPr>
          <w:rFonts w:ascii="Times" w:hAnsi="Times" w:cs="Times"/>
          <w:color w:val="000000" w:themeColor="text1"/>
        </w:rPr>
        <w:t>Goldstein, A.L.</w:t>
      </w:r>
      <w:r w:rsidR="003E3176">
        <w:rPr>
          <w:rFonts w:ascii="Times" w:hAnsi="Times" w:cs="Times"/>
          <w:color w:val="000000" w:themeColor="text1"/>
        </w:rPr>
        <w:t>,</w:t>
      </w:r>
      <w:r w:rsidRPr="003E3176">
        <w:rPr>
          <w:rFonts w:ascii="Times" w:hAnsi="Times" w:cs="Times"/>
          <w:color w:val="000000" w:themeColor="text1"/>
        </w:rPr>
        <w:t xml:space="preserve"> McCusker, J.H., 1999. Three new dominant drug resistance cassettes for gene disruption in </w:t>
      </w:r>
      <w:r w:rsidRPr="003E3176">
        <w:rPr>
          <w:rFonts w:ascii="Times" w:hAnsi="Times" w:cs="Times"/>
          <w:i/>
          <w:color w:val="000000" w:themeColor="text1"/>
        </w:rPr>
        <w:t>Saccharomyces cerevisiae</w:t>
      </w:r>
      <w:r w:rsidRPr="003E3176">
        <w:rPr>
          <w:rFonts w:ascii="Times" w:hAnsi="Times" w:cs="Times"/>
          <w:color w:val="000000" w:themeColor="text1"/>
        </w:rPr>
        <w:t xml:space="preserve">. </w:t>
      </w:r>
      <w:r w:rsidRPr="003E3176">
        <w:rPr>
          <w:rFonts w:ascii="Times" w:hAnsi="Times" w:cs="Times"/>
          <w:i/>
          <w:iCs/>
          <w:color w:val="000000" w:themeColor="text1"/>
        </w:rPr>
        <w:t>Yeast</w:t>
      </w:r>
      <w:r w:rsidR="003E3176">
        <w:rPr>
          <w:rFonts w:ascii="Times" w:hAnsi="Times" w:cs="Times"/>
          <w:color w:val="000000" w:themeColor="text1"/>
        </w:rPr>
        <w:t>, 15</w:t>
      </w:r>
      <w:r w:rsidRPr="003E3176">
        <w:rPr>
          <w:rFonts w:ascii="Times" w:hAnsi="Times" w:cs="Times"/>
          <w:color w:val="000000" w:themeColor="text1"/>
        </w:rPr>
        <w:t>,</w:t>
      </w:r>
      <w:r w:rsidR="003E3176" w:rsidRPr="003E3176">
        <w:rPr>
          <w:rFonts w:ascii="Times" w:hAnsi="Times" w:cs="Times"/>
          <w:color w:val="000000" w:themeColor="text1"/>
        </w:rPr>
        <w:t xml:space="preserve"> </w:t>
      </w:r>
      <w:r w:rsidRPr="003E3176">
        <w:rPr>
          <w:rFonts w:ascii="Times" w:hAnsi="Times" w:cs="Times"/>
          <w:color w:val="000000" w:themeColor="text1"/>
        </w:rPr>
        <w:t>1541–1553.</w:t>
      </w:r>
    </w:p>
    <w:p w14:paraId="14040DE2" w14:textId="3B145364" w:rsidR="00207930" w:rsidRPr="003E3176" w:rsidRDefault="00207930" w:rsidP="00581A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contextualSpacing/>
        <w:rPr>
          <w:rFonts w:ascii="Times" w:hAnsi="Times" w:cs="Times"/>
          <w:color w:val="000000" w:themeColor="text1"/>
        </w:rPr>
      </w:pPr>
      <w:r w:rsidRPr="003E3176">
        <w:rPr>
          <w:rFonts w:ascii="Times" w:hAnsi="Times" w:cs="Times"/>
          <w:color w:val="000000" w:themeColor="text1"/>
        </w:rPr>
        <w:t>Jessop, L.</w:t>
      </w:r>
      <w:r w:rsidR="00890E22">
        <w:rPr>
          <w:rFonts w:ascii="Times" w:hAnsi="Times" w:cs="Times"/>
          <w:color w:val="000000" w:themeColor="text1"/>
        </w:rPr>
        <w:t>, Rockmill, B., Roeder, G.S., Lichten, M.</w:t>
      </w:r>
      <w:r w:rsidRPr="003E3176">
        <w:rPr>
          <w:rFonts w:ascii="Times" w:hAnsi="Times" w:cs="Times"/>
          <w:color w:val="000000" w:themeColor="text1"/>
        </w:rPr>
        <w:t xml:space="preserve">, 2006. Meiotic chromosome synapsis-promoting proteins antagonize the anti-crossover activity of Sgs1. </w:t>
      </w:r>
      <w:r w:rsidRPr="003E3176">
        <w:rPr>
          <w:rFonts w:ascii="Times" w:hAnsi="Times" w:cs="Times"/>
          <w:i/>
          <w:iCs/>
          <w:color w:val="000000" w:themeColor="text1"/>
        </w:rPr>
        <w:t>PLoS Genetics</w:t>
      </w:r>
      <w:r w:rsidR="003E3176">
        <w:rPr>
          <w:rFonts w:ascii="Times" w:hAnsi="Times" w:cs="Times"/>
          <w:color w:val="000000" w:themeColor="text1"/>
        </w:rPr>
        <w:t>, 2</w:t>
      </w:r>
      <w:r w:rsidRPr="003E3176">
        <w:rPr>
          <w:rFonts w:ascii="Times" w:hAnsi="Times" w:cs="Times"/>
          <w:color w:val="000000" w:themeColor="text1"/>
        </w:rPr>
        <w:t>, e155.</w:t>
      </w:r>
    </w:p>
    <w:p w14:paraId="7A9564B9" w14:textId="1E51A45F" w:rsidR="00207930" w:rsidRPr="003E3176" w:rsidRDefault="00890E22" w:rsidP="00581A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contextualSpacing/>
        <w:rPr>
          <w:rFonts w:ascii="Times" w:hAnsi="Times" w:cs="Times"/>
          <w:color w:val="000000" w:themeColor="text1"/>
        </w:rPr>
      </w:pPr>
      <w:r>
        <w:rPr>
          <w:rFonts w:ascii="Times" w:hAnsi="Times" w:cs="Times"/>
          <w:color w:val="000000" w:themeColor="text1"/>
        </w:rPr>
        <w:t>Kee, K.,</w:t>
      </w:r>
      <w:r w:rsidR="00207930" w:rsidRPr="003E3176">
        <w:rPr>
          <w:rFonts w:ascii="Times" w:hAnsi="Times" w:cs="Times"/>
          <w:color w:val="000000" w:themeColor="text1"/>
        </w:rPr>
        <w:t xml:space="preserve"> Keeney, S., 2002. Functional interactions between </w:t>
      </w:r>
      <w:r w:rsidR="00207930" w:rsidRPr="003E3176">
        <w:rPr>
          <w:rFonts w:ascii="Times" w:hAnsi="Times" w:cs="Times"/>
          <w:i/>
          <w:color w:val="000000" w:themeColor="text1"/>
        </w:rPr>
        <w:t>SPO11</w:t>
      </w:r>
      <w:r w:rsidR="00207930" w:rsidRPr="003E3176">
        <w:rPr>
          <w:rFonts w:ascii="Times" w:hAnsi="Times" w:cs="Times"/>
          <w:color w:val="000000" w:themeColor="text1"/>
        </w:rPr>
        <w:t xml:space="preserve"> and </w:t>
      </w:r>
      <w:r w:rsidR="00207930" w:rsidRPr="003E3176">
        <w:rPr>
          <w:rFonts w:ascii="Times" w:hAnsi="Times" w:cs="Times"/>
          <w:i/>
          <w:color w:val="000000" w:themeColor="text1"/>
        </w:rPr>
        <w:t>REC102</w:t>
      </w:r>
      <w:r w:rsidR="00207930" w:rsidRPr="003E3176">
        <w:rPr>
          <w:rFonts w:ascii="Times" w:hAnsi="Times" w:cs="Times"/>
          <w:color w:val="000000" w:themeColor="text1"/>
        </w:rPr>
        <w:t xml:space="preserve"> during initiation of meiotic recombination in </w:t>
      </w:r>
      <w:r w:rsidR="00207930" w:rsidRPr="003E3176">
        <w:rPr>
          <w:rFonts w:ascii="Times" w:hAnsi="Times" w:cs="Times"/>
          <w:i/>
          <w:color w:val="000000" w:themeColor="text1"/>
        </w:rPr>
        <w:t>Saccharomyces cerevisiae</w:t>
      </w:r>
      <w:r w:rsidR="00207930" w:rsidRPr="003E3176">
        <w:rPr>
          <w:rFonts w:ascii="Times" w:hAnsi="Times" w:cs="Times"/>
          <w:color w:val="000000" w:themeColor="text1"/>
        </w:rPr>
        <w:t xml:space="preserve">. </w:t>
      </w:r>
      <w:r w:rsidR="00207930" w:rsidRPr="003E3176">
        <w:rPr>
          <w:rFonts w:ascii="Times" w:hAnsi="Times" w:cs="Times"/>
          <w:i/>
          <w:iCs/>
          <w:color w:val="000000" w:themeColor="text1"/>
        </w:rPr>
        <w:t>Genetics</w:t>
      </w:r>
      <w:r>
        <w:rPr>
          <w:rFonts w:ascii="Times" w:hAnsi="Times" w:cs="Times"/>
          <w:color w:val="000000" w:themeColor="text1"/>
        </w:rPr>
        <w:t>, 160</w:t>
      </w:r>
      <w:r w:rsidR="00207930" w:rsidRPr="003E3176">
        <w:rPr>
          <w:rFonts w:ascii="Times" w:hAnsi="Times" w:cs="Times"/>
          <w:color w:val="000000" w:themeColor="text1"/>
        </w:rPr>
        <w:t>, 111–122.</w:t>
      </w:r>
    </w:p>
    <w:p w14:paraId="2362A8B4" w14:textId="77777777" w:rsidR="003E3176" w:rsidRPr="003E3176" w:rsidRDefault="003E3176" w:rsidP="00581A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contextualSpacing/>
        <w:rPr>
          <w:rFonts w:ascii="Times" w:hAnsi="Times" w:cs="Cambria"/>
        </w:rPr>
      </w:pPr>
      <w:r w:rsidRPr="003E3176">
        <w:rPr>
          <w:rFonts w:ascii="Times" w:hAnsi="Times" w:cs="Cambria"/>
        </w:rPr>
        <w:t>Saccharomyces Genome Database [WWW Document], URL http://www.yeastgenome.org.</w:t>
      </w:r>
    </w:p>
    <w:p w14:paraId="5046144D" w14:textId="00DB2D00" w:rsidR="00207930" w:rsidRPr="003E3176" w:rsidRDefault="00890E22" w:rsidP="00581A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contextualSpacing/>
        <w:rPr>
          <w:rFonts w:ascii="Times" w:hAnsi="Times" w:cs="Times"/>
          <w:color w:val="000000" w:themeColor="text1"/>
        </w:rPr>
      </w:pPr>
      <w:r>
        <w:rPr>
          <w:rFonts w:ascii="Times" w:hAnsi="Times" w:cs="Times"/>
          <w:color w:val="000000" w:themeColor="text1"/>
        </w:rPr>
        <w:t>San-Segundo, P.A.,</w:t>
      </w:r>
      <w:r w:rsidR="00207930" w:rsidRPr="003E3176">
        <w:rPr>
          <w:rFonts w:ascii="Times" w:hAnsi="Times" w:cs="Times"/>
          <w:color w:val="000000" w:themeColor="text1"/>
        </w:rPr>
        <w:t xml:space="preserve"> Roeder, G.S., 1999. Pch2 links chromatin silencing to meiotic checkpoint control. </w:t>
      </w:r>
      <w:r w:rsidR="00207930" w:rsidRPr="003E3176">
        <w:rPr>
          <w:rFonts w:ascii="Times" w:hAnsi="Times" w:cs="Times"/>
          <w:i/>
          <w:iCs/>
          <w:color w:val="000000" w:themeColor="text1"/>
        </w:rPr>
        <w:t>Cell</w:t>
      </w:r>
      <w:r>
        <w:rPr>
          <w:rFonts w:ascii="Times" w:hAnsi="Times" w:cs="Times"/>
          <w:color w:val="000000" w:themeColor="text1"/>
        </w:rPr>
        <w:t>, 97</w:t>
      </w:r>
      <w:r w:rsidR="00207930" w:rsidRPr="003E3176">
        <w:rPr>
          <w:rFonts w:ascii="Times" w:hAnsi="Times" w:cs="Times"/>
          <w:color w:val="000000" w:themeColor="text1"/>
        </w:rPr>
        <w:t>, 313–324.</w:t>
      </w:r>
    </w:p>
    <w:p w14:paraId="2B85BAFF" w14:textId="20F8A03F" w:rsidR="00207930" w:rsidRPr="003E3176" w:rsidRDefault="00207930" w:rsidP="00581A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contextualSpacing/>
        <w:rPr>
          <w:rFonts w:ascii="Times" w:hAnsi="Times" w:cs="Times"/>
          <w:color w:val="000000" w:themeColor="text1"/>
        </w:rPr>
      </w:pPr>
      <w:r w:rsidRPr="003E3176">
        <w:rPr>
          <w:rFonts w:ascii="Times" w:hAnsi="Times" w:cs="Times"/>
          <w:color w:val="000000" w:themeColor="text1"/>
        </w:rPr>
        <w:t>Stark, M.</w:t>
      </w:r>
      <w:r w:rsidR="00890E22">
        <w:rPr>
          <w:rFonts w:ascii="Times" w:hAnsi="Times" w:cs="Times"/>
          <w:color w:val="000000" w:themeColor="text1"/>
        </w:rPr>
        <w:t>J.,</w:t>
      </w:r>
      <w:r w:rsidRPr="003E3176">
        <w:rPr>
          <w:rFonts w:ascii="Times" w:hAnsi="Times" w:cs="Times"/>
          <w:color w:val="000000" w:themeColor="text1"/>
        </w:rPr>
        <w:t xml:space="preserve"> Milner, J.S., 1989. Cloning and analysis of the </w:t>
      </w:r>
      <w:r w:rsidRPr="003E3176">
        <w:rPr>
          <w:rFonts w:ascii="Times" w:hAnsi="Times" w:cs="Times"/>
          <w:i/>
          <w:color w:val="000000" w:themeColor="text1"/>
        </w:rPr>
        <w:t>Kluyveromyces lactis TRP1</w:t>
      </w:r>
      <w:r w:rsidRPr="003E3176">
        <w:rPr>
          <w:rFonts w:ascii="Times" w:hAnsi="Times" w:cs="Times"/>
          <w:color w:val="000000" w:themeColor="text1"/>
        </w:rPr>
        <w:t xml:space="preserve"> gene: a chromosomal locus flanked by genes encoding inorganic pyrophosphatase and histone H3. </w:t>
      </w:r>
      <w:r w:rsidRPr="003E3176">
        <w:rPr>
          <w:rFonts w:ascii="Times" w:hAnsi="Times" w:cs="Times"/>
          <w:i/>
          <w:iCs/>
          <w:color w:val="000000" w:themeColor="text1"/>
        </w:rPr>
        <w:t>Yeast</w:t>
      </w:r>
      <w:r w:rsidR="00890E22">
        <w:rPr>
          <w:rFonts w:ascii="Times" w:hAnsi="Times" w:cs="Times"/>
          <w:color w:val="000000" w:themeColor="text1"/>
        </w:rPr>
        <w:t>, 5</w:t>
      </w:r>
      <w:r w:rsidRPr="003E3176">
        <w:rPr>
          <w:rFonts w:ascii="Times" w:hAnsi="Times" w:cs="Times"/>
          <w:color w:val="000000" w:themeColor="text1"/>
        </w:rPr>
        <w:t>, 35–50.</w:t>
      </w:r>
    </w:p>
    <w:p w14:paraId="44638721" w14:textId="6B6D9902" w:rsidR="00207930" w:rsidRPr="003E3176" w:rsidRDefault="00890E22" w:rsidP="00581A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contextualSpacing/>
        <w:rPr>
          <w:rFonts w:ascii="Times" w:hAnsi="Times" w:cs="Times"/>
          <w:color w:val="000000" w:themeColor="text1"/>
        </w:rPr>
      </w:pPr>
      <w:r>
        <w:rPr>
          <w:rFonts w:ascii="Times" w:hAnsi="Times" w:cs="Times"/>
          <w:color w:val="000000" w:themeColor="text1"/>
        </w:rPr>
        <w:t>Wu, T.C.,</w:t>
      </w:r>
      <w:r w:rsidR="00207930" w:rsidRPr="003E3176">
        <w:rPr>
          <w:rFonts w:ascii="Times" w:hAnsi="Times" w:cs="Times"/>
          <w:color w:val="000000" w:themeColor="text1"/>
        </w:rPr>
        <w:t xml:space="preserve"> Lichten, M., 1995. Factors that affect the location and frequency of meiosis-induced double-strand breaks in </w:t>
      </w:r>
      <w:r w:rsidR="00207930" w:rsidRPr="003E3176">
        <w:rPr>
          <w:rFonts w:ascii="Times" w:hAnsi="Times" w:cs="Times"/>
          <w:i/>
          <w:color w:val="000000" w:themeColor="text1"/>
        </w:rPr>
        <w:t>Saccharomyces cerevisiae</w:t>
      </w:r>
      <w:r w:rsidR="00207930" w:rsidRPr="003E3176">
        <w:rPr>
          <w:rFonts w:ascii="Times" w:hAnsi="Times" w:cs="Times"/>
          <w:color w:val="000000" w:themeColor="text1"/>
        </w:rPr>
        <w:t xml:space="preserve">. </w:t>
      </w:r>
      <w:r w:rsidR="00207930" w:rsidRPr="003E3176">
        <w:rPr>
          <w:rFonts w:ascii="Times" w:hAnsi="Times" w:cs="Times"/>
          <w:i/>
          <w:iCs/>
          <w:color w:val="000000" w:themeColor="text1"/>
        </w:rPr>
        <w:t>Genetics</w:t>
      </w:r>
      <w:r>
        <w:rPr>
          <w:rFonts w:ascii="Times" w:hAnsi="Times" w:cs="Times"/>
          <w:color w:val="000000" w:themeColor="text1"/>
        </w:rPr>
        <w:t>, 140</w:t>
      </w:r>
      <w:r w:rsidR="00207930" w:rsidRPr="003E3176">
        <w:rPr>
          <w:rFonts w:ascii="Times" w:hAnsi="Times" w:cs="Times"/>
          <w:color w:val="000000" w:themeColor="text1"/>
        </w:rPr>
        <w:t>, 55–66.</w:t>
      </w:r>
    </w:p>
    <w:p w14:paraId="3943C332" w14:textId="77777777" w:rsidR="00207930" w:rsidRPr="00EC2D10" w:rsidRDefault="00207930" w:rsidP="00581AA3">
      <w:pPr>
        <w:tabs>
          <w:tab w:val="left" w:pos="1440"/>
          <w:tab w:val="left" w:pos="1620"/>
          <w:tab w:val="left" w:pos="10080"/>
        </w:tabs>
        <w:contextualSpacing/>
        <w:rPr>
          <w:rFonts w:ascii="Times" w:hAnsi="Times"/>
          <w:color w:val="000000" w:themeColor="text1"/>
        </w:rPr>
      </w:pPr>
      <w:r w:rsidRPr="003E3176">
        <w:rPr>
          <w:rFonts w:ascii="Times" w:hAnsi="Times"/>
          <w:color w:val="000000" w:themeColor="text1"/>
        </w:rPr>
        <w:fldChar w:fldCharType="end"/>
      </w:r>
    </w:p>
    <w:p w14:paraId="6BCC5190" w14:textId="7F17DF10" w:rsidR="00207930" w:rsidRPr="002B6A12" w:rsidRDefault="00207930" w:rsidP="00257A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00" w:hanging="400"/>
        <w:rPr>
          <w:color w:val="000000" w:themeColor="text1"/>
        </w:rPr>
      </w:pPr>
    </w:p>
    <w:sectPr w:rsidR="00207930" w:rsidRPr="002B6A12" w:rsidSect="00960FA6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599E30" w14:textId="77777777" w:rsidR="00890E22" w:rsidRDefault="00890E22" w:rsidP="00FB52E7">
      <w:r>
        <w:separator/>
      </w:r>
    </w:p>
  </w:endnote>
  <w:endnote w:type="continuationSeparator" w:id="0">
    <w:p w14:paraId="6C23C3E2" w14:textId="77777777" w:rsidR="00890E22" w:rsidRDefault="00890E22" w:rsidP="00FB5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A43691" w14:textId="119F3342" w:rsidR="00890E22" w:rsidRPr="00960FA6" w:rsidRDefault="00890E22" w:rsidP="00960FA6">
    <w:pPr>
      <w:pStyle w:val="Footer"/>
      <w:jc w:val="right"/>
      <w:rPr>
        <w:rFonts w:ascii="Times" w:hAnsi="Times"/>
        <w:sz w:val="20"/>
        <w:szCs w:val="20"/>
      </w:rPr>
    </w:pPr>
    <w:r w:rsidRPr="00960FA6">
      <w:rPr>
        <w:rStyle w:val="PageNumber"/>
        <w:sz w:val="20"/>
        <w:szCs w:val="20"/>
      </w:rPr>
      <w:t>Medhi et al.-</w:t>
    </w:r>
    <w:r w:rsidRPr="00960FA6">
      <w:rPr>
        <w:rStyle w:val="PageNumber"/>
        <w:sz w:val="20"/>
        <w:szCs w:val="20"/>
      </w:rPr>
      <w:fldChar w:fldCharType="begin"/>
    </w:r>
    <w:r w:rsidRPr="00960FA6">
      <w:rPr>
        <w:rStyle w:val="PageNumber"/>
        <w:sz w:val="20"/>
        <w:szCs w:val="20"/>
      </w:rPr>
      <w:instrText xml:space="preserve"> PAGE </w:instrText>
    </w:r>
    <w:r w:rsidRPr="00960FA6">
      <w:rPr>
        <w:rStyle w:val="PageNumber"/>
        <w:sz w:val="20"/>
        <w:szCs w:val="20"/>
      </w:rPr>
      <w:fldChar w:fldCharType="separate"/>
    </w:r>
    <w:r w:rsidR="00E33E93">
      <w:rPr>
        <w:rStyle w:val="PageNumber"/>
        <w:noProof/>
        <w:sz w:val="20"/>
        <w:szCs w:val="20"/>
      </w:rPr>
      <w:t>1</w:t>
    </w:r>
    <w:r w:rsidRPr="00960FA6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2ABDF3" w14:textId="77777777" w:rsidR="00890E22" w:rsidRDefault="00890E22" w:rsidP="00FB52E7">
      <w:r>
        <w:separator/>
      </w:r>
    </w:p>
  </w:footnote>
  <w:footnote w:type="continuationSeparator" w:id="0">
    <w:p w14:paraId="5813062B" w14:textId="77777777" w:rsidR="00890E22" w:rsidRDefault="00890E22" w:rsidP="00FB5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A5"/>
    <w:rsid w:val="0000039D"/>
    <w:rsid w:val="000055D5"/>
    <w:rsid w:val="0000692E"/>
    <w:rsid w:val="00007786"/>
    <w:rsid w:val="00011091"/>
    <w:rsid w:val="0001285F"/>
    <w:rsid w:val="0001298A"/>
    <w:rsid w:val="00012CE4"/>
    <w:rsid w:val="0002211C"/>
    <w:rsid w:val="00023A37"/>
    <w:rsid w:val="00023F70"/>
    <w:rsid w:val="000244B1"/>
    <w:rsid w:val="00026364"/>
    <w:rsid w:val="00026B6B"/>
    <w:rsid w:val="00031E3B"/>
    <w:rsid w:val="00033079"/>
    <w:rsid w:val="000339A7"/>
    <w:rsid w:val="00034542"/>
    <w:rsid w:val="00036985"/>
    <w:rsid w:val="000372E3"/>
    <w:rsid w:val="00043561"/>
    <w:rsid w:val="00044733"/>
    <w:rsid w:val="000456D2"/>
    <w:rsid w:val="000502FB"/>
    <w:rsid w:val="000518F5"/>
    <w:rsid w:val="0005415A"/>
    <w:rsid w:val="000544D2"/>
    <w:rsid w:val="00057575"/>
    <w:rsid w:val="0006120C"/>
    <w:rsid w:val="00061A6F"/>
    <w:rsid w:val="0006313A"/>
    <w:rsid w:val="00063BD7"/>
    <w:rsid w:val="00064953"/>
    <w:rsid w:val="00066C5E"/>
    <w:rsid w:val="00073333"/>
    <w:rsid w:val="00074FAB"/>
    <w:rsid w:val="0007534A"/>
    <w:rsid w:val="00076227"/>
    <w:rsid w:val="00076316"/>
    <w:rsid w:val="00076692"/>
    <w:rsid w:val="000766A1"/>
    <w:rsid w:val="00086BCC"/>
    <w:rsid w:val="000918CD"/>
    <w:rsid w:val="00092E4A"/>
    <w:rsid w:val="00094CCB"/>
    <w:rsid w:val="000A0956"/>
    <w:rsid w:val="000A2F84"/>
    <w:rsid w:val="000A7DD5"/>
    <w:rsid w:val="000B54DD"/>
    <w:rsid w:val="000C196F"/>
    <w:rsid w:val="000C3D76"/>
    <w:rsid w:val="000C6C8D"/>
    <w:rsid w:val="000D005B"/>
    <w:rsid w:val="000D1DDD"/>
    <w:rsid w:val="000D5C45"/>
    <w:rsid w:val="000E0CB5"/>
    <w:rsid w:val="000E0FFA"/>
    <w:rsid w:val="000E1937"/>
    <w:rsid w:val="000E7085"/>
    <w:rsid w:val="000F2B18"/>
    <w:rsid w:val="000F7219"/>
    <w:rsid w:val="000F764C"/>
    <w:rsid w:val="001033D4"/>
    <w:rsid w:val="00103693"/>
    <w:rsid w:val="001126A9"/>
    <w:rsid w:val="001143A2"/>
    <w:rsid w:val="00114517"/>
    <w:rsid w:val="00115A3D"/>
    <w:rsid w:val="00115B47"/>
    <w:rsid w:val="0011616A"/>
    <w:rsid w:val="001208E4"/>
    <w:rsid w:val="00120E3E"/>
    <w:rsid w:val="0012122A"/>
    <w:rsid w:val="00121717"/>
    <w:rsid w:val="00124DBD"/>
    <w:rsid w:val="00134EA2"/>
    <w:rsid w:val="00137C34"/>
    <w:rsid w:val="00144486"/>
    <w:rsid w:val="00146B4B"/>
    <w:rsid w:val="001472EF"/>
    <w:rsid w:val="00151DBA"/>
    <w:rsid w:val="00152641"/>
    <w:rsid w:val="00161400"/>
    <w:rsid w:val="001623FF"/>
    <w:rsid w:val="00162E46"/>
    <w:rsid w:val="00163FAF"/>
    <w:rsid w:val="00165F4E"/>
    <w:rsid w:val="0016623F"/>
    <w:rsid w:val="0017692F"/>
    <w:rsid w:val="0017712D"/>
    <w:rsid w:val="001810E7"/>
    <w:rsid w:val="00185A40"/>
    <w:rsid w:val="00186DCF"/>
    <w:rsid w:val="0018748B"/>
    <w:rsid w:val="001875AD"/>
    <w:rsid w:val="00187B0D"/>
    <w:rsid w:val="00190E7C"/>
    <w:rsid w:val="001939C7"/>
    <w:rsid w:val="001A7E21"/>
    <w:rsid w:val="001B1CFE"/>
    <w:rsid w:val="001B51AD"/>
    <w:rsid w:val="001B6F30"/>
    <w:rsid w:val="001C2070"/>
    <w:rsid w:val="001C36E8"/>
    <w:rsid w:val="001C775D"/>
    <w:rsid w:val="001D24CA"/>
    <w:rsid w:val="001D3A21"/>
    <w:rsid w:val="001D5D87"/>
    <w:rsid w:val="001D5E3C"/>
    <w:rsid w:val="001D5E85"/>
    <w:rsid w:val="001D776D"/>
    <w:rsid w:val="001E0FAE"/>
    <w:rsid w:val="001E43F3"/>
    <w:rsid w:val="001E6009"/>
    <w:rsid w:val="001E6C9E"/>
    <w:rsid w:val="001F269B"/>
    <w:rsid w:val="001F2C03"/>
    <w:rsid w:val="001F5731"/>
    <w:rsid w:val="001F7B76"/>
    <w:rsid w:val="00201472"/>
    <w:rsid w:val="00206858"/>
    <w:rsid w:val="00206E0E"/>
    <w:rsid w:val="00207930"/>
    <w:rsid w:val="00214177"/>
    <w:rsid w:val="002160B9"/>
    <w:rsid w:val="00216EAB"/>
    <w:rsid w:val="002208CF"/>
    <w:rsid w:val="002225EF"/>
    <w:rsid w:val="00223FFA"/>
    <w:rsid w:val="00225D2C"/>
    <w:rsid w:val="00227F51"/>
    <w:rsid w:val="00233D4A"/>
    <w:rsid w:val="00234435"/>
    <w:rsid w:val="002352E6"/>
    <w:rsid w:val="002406C8"/>
    <w:rsid w:val="00241256"/>
    <w:rsid w:val="002427D7"/>
    <w:rsid w:val="002448F4"/>
    <w:rsid w:val="00245F04"/>
    <w:rsid w:val="00246E98"/>
    <w:rsid w:val="00250A74"/>
    <w:rsid w:val="00250CA3"/>
    <w:rsid w:val="00253085"/>
    <w:rsid w:val="00254E6C"/>
    <w:rsid w:val="00254F6D"/>
    <w:rsid w:val="00257A25"/>
    <w:rsid w:val="00260708"/>
    <w:rsid w:val="00261419"/>
    <w:rsid w:val="00261E6F"/>
    <w:rsid w:val="0026353F"/>
    <w:rsid w:val="002635A0"/>
    <w:rsid w:val="00263AFA"/>
    <w:rsid w:val="00265EB1"/>
    <w:rsid w:val="00267695"/>
    <w:rsid w:val="00270C5D"/>
    <w:rsid w:val="00273F84"/>
    <w:rsid w:val="002745E2"/>
    <w:rsid w:val="00275F74"/>
    <w:rsid w:val="00276A1E"/>
    <w:rsid w:val="00276A40"/>
    <w:rsid w:val="0028060D"/>
    <w:rsid w:val="00282370"/>
    <w:rsid w:val="0028457E"/>
    <w:rsid w:val="0028665F"/>
    <w:rsid w:val="00292A66"/>
    <w:rsid w:val="00293F77"/>
    <w:rsid w:val="0029430F"/>
    <w:rsid w:val="00294D5E"/>
    <w:rsid w:val="00294D80"/>
    <w:rsid w:val="00295831"/>
    <w:rsid w:val="00296F21"/>
    <w:rsid w:val="002A0376"/>
    <w:rsid w:val="002A0A39"/>
    <w:rsid w:val="002A4EB7"/>
    <w:rsid w:val="002A665E"/>
    <w:rsid w:val="002B06A2"/>
    <w:rsid w:val="002B09B6"/>
    <w:rsid w:val="002B2342"/>
    <w:rsid w:val="002B5CAF"/>
    <w:rsid w:val="002B66DD"/>
    <w:rsid w:val="002B6A12"/>
    <w:rsid w:val="002C4B33"/>
    <w:rsid w:val="002C759E"/>
    <w:rsid w:val="002C7F7C"/>
    <w:rsid w:val="002D23A7"/>
    <w:rsid w:val="002D43F2"/>
    <w:rsid w:val="002D4A2C"/>
    <w:rsid w:val="002D5760"/>
    <w:rsid w:val="002D61DC"/>
    <w:rsid w:val="002E06D7"/>
    <w:rsid w:val="002E2F20"/>
    <w:rsid w:val="002E7C1D"/>
    <w:rsid w:val="002F0D40"/>
    <w:rsid w:val="002F2429"/>
    <w:rsid w:val="002F4B2C"/>
    <w:rsid w:val="00300B7D"/>
    <w:rsid w:val="00300F57"/>
    <w:rsid w:val="00303A69"/>
    <w:rsid w:val="00304131"/>
    <w:rsid w:val="003045E2"/>
    <w:rsid w:val="003065D0"/>
    <w:rsid w:val="003067C6"/>
    <w:rsid w:val="00310288"/>
    <w:rsid w:val="00315485"/>
    <w:rsid w:val="0031573F"/>
    <w:rsid w:val="00315A4B"/>
    <w:rsid w:val="003173BE"/>
    <w:rsid w:val="00321FE2"/>
    <w:rsid w:val="003230E9"/>
    <w:rsid w:val="0032413C"/>
    <w:rsid w:val="0032507B"/>
    <w:rsid w:val="00331126"/>
    <w:rsid w:val="00335AD3"/>
    <w:rsid w:val="00336C7E"/>
    <w:rsid w:val="0034136C"/>
    <w:rsid w:val="00341885"/>
    <w:rsid w:val="00343283"/>
    <w:rsid w:val="00343DEE"/>
    <w:rsid w:val="00344912"/>
    <w:rsid w:val="003455E7"/>
    <w:rsid w:val="0034641E"/>
    <w:rsid w:val="003476DF"/>
    <w:rsid w:val="00351046"/>
    <w:rsid w:val="00351821"/>
    <w:rsid w:val="003528B6"/>
    <w:rsid w:val="0035335D"/>
    <w:rsid w:val="00353DEA"/>
    <w:rsid w:val="00354EAC"/>
    <w:rsid w:val="0035796F"/>
    <w:rsid w:val="00361150"/>
    <w:rsid w:val="0037278A"/>
    <w:rsid w:val="00375E35"/>
    <w:rsid w:val="00376097"/>
    <w:rsid w:val="003765A7"/>
    <w:rsid w:val="003772C7"/>
    <w:rsid w:val="0038193A"/>
    <w:rsid w:val="00384E33"/>
    <w:rsid w:val="003850FC"/>
    <w:rsid w:val="00385134"/>
    <w:rsid w:val="00387B0D"/>
    <w:rsid w:val="00390970"/>
    <w:rsid w:val="00392E78"/>
    <w:rsid w:val="00394666"/>
    <w:rsid w:val="00396906"/>
    <w:rsid w:val="003A1886"/>
    <w:rsid w:val="003A2A91"/>
    <w:rsid w:val="003A5336"/>
    <w:rsid w:val="003A657F"/>
    <w:rsid w:val="003A756F"/>
    <w:rsid w:val="003B3E30"/>
    <w:rsid w:val="003B52F6"/>
    <w:rsid w:val="003D0223"/>
    <w:rsid w:val="003D0AD4"/>
    <w:rsid w:val="003D5F8A"/>
    <w:rsid w:val="003D6661"/>
    <w:rsid w:val="003E20C2"/>
    <w:rsid w:val="003E2486"/>
    <w:rsid w:val="003E2DC1"/>
    <w:rsid w:val="003E3176"/>
    <w:rsid w:val="003E6EE2"/>
    <w:rsid w:val="003E7531"/>
    <w:rsid w:val="003E76E7"/>
    <w:rsid w:val="003F5001"/>
    <w:rsid w:val="00410A18"/>
    <w:rsid w:val="004126AD"/>
    <w:rsid w:val="00415B09"/>
    <w:rsid w:val="004169F9"/>
    <w:rsid w:val="004279B2"/>
    <w:rsid w:val="004307C5"/>
    <w:rsid w:val="00431639"/>
    <w:rsid w:val="00432EF8"/>
    <w:rsid w:val="0043467D"/>
    <w:rsid w:val="00434CE1"/>
    <w:rsid w:val="0043770E"/>
    <w:rsid w:val="00442667"/>
    <w:rsid w:val="00443EC9"/>
    <w:rsid w:val="00446854"/>
    <w:rsid w:val="004475C4"/>
    <w:rsid w:val="00447AC3"/>
    <w:rsid w:val="00447BB2"/>
    <w:rsid w:val="00450D0C"/>
    <w:rsid w:val="00450FBC"/>
    <w:rsid w:val="00451A9E"/>
    <w:rsid w:val="00452079"/>
    <w:rsid w:val="00454A4A"/>
    <w:rsid w:val="00454B4F"/>
    <w:rsid w:val="00456B82"/>
    <w:rsid w:val="004639EC"/>
    <w:rsid w:val="004651BE"/>
    <w:rsid w:val="0046685B"/>
    <w:rsid w:val="00466B3D"/>
    <w:rsid w:val="00467C6B"/>
    <w:rsid w:val="00470555"/>
    <w:rsid w:val="00473AD6"/>
    <w:rsid w:val="004769B9"/>
    <w:rsid w:val="0048445A"/>
    <w:rsid w:val="00485555"/>
    <w:rsid w:val="00490311"/>
    <w:rsid w:val="004939F1"/>
    <w:rsid w:val="0049739A"/>
    <w:rsid w:val="004A41EA"/>
    <w:rsid w:val="004A4E6A"/>
    <w:rsid w:val="004A5E50"/>
    <w:rsid w:val="004A5EA5"/>
    <w:rsid w:val="004B1A5C"/>
    <w:rsid w:val="004B2928"/>
    <w:rsid w:val="004B3DF7"/>
    <w:rsid w:val="004B55FA"/>
    <w:rsid w:val="004C1D73"/>
    <w:rsid w:val="004C36DA"/>
    <w:rsid w:val="004D2B47"/>
    <w:rsid w:val="004D4BFD"/>
    <w:rsid w:val="004D6B18"/>
    <w:rsid w:val="004D7331"/>
    <w:rsid w:val="004D73D5"/>
    <w:rsid w:val="004E0C91"/>
    <w:rsid w:val="004E1991"/>
    <w:rsid w:val="004E3D19"/>
    <w:rsid w:val="004E646C"/>
    <w:rsid w:val="004F1440"/>
    <w:rsid w:val="004F2242"/>
    <w:rsid w:val="004F385E"/>
    <w:rsid w:val="004F444E"/>
    <w:rsid w:val="004F4895"/>
    <w:rsid w:val="004F4C7A"/>
    <w:rsid w:val="004F5618"/>
    <w:rsid w:val="004F5D25"/>
    <w:rsid w:val="00501828"/>
    <w:rsid w:val="00501B62"/>
    <w:rsid w:val="00510765"/>
    <w:rsid w:val="005150E6"/>
    <w:rsid w:val="00525CBE"/>
    <w:rsid w:val="00526932"/>
    <w:rsid w:val="005332D2"/>
    <w:rsid w:val="005333F5"/>
    <w:rsid w:val="005342EB"/>
    <w:rsid w:val="00537EA4"/>
    <w:rsid w:val="005401D6"/>
    <w:rsid w:val="0054125F"/>
    <w:rsid w:val="0054275B"/>
    <w:rsid w:val="00543236"/>
    <w:rsid w:val="00544C3D"/>
    <w:rsid w:val="00545195"/>
    <w:rsid w:val="00545CC0"/>
    <w:rsid w:val="005535C7"/>
    <w:rsid w:val="00555F20"/>
    <w:rsid w:val="005564AD"/>
    <w:rsid w:val="00556D70"/>
    <w:rsid w:val="0056323D"/>
    <w:rsid w:val="00564059"/>
    <w:rsid w:val="00564B87"/>
    <w:rsid w:val="00570475"/>
    <w:rsid w:val="00570FB5"/>
    <w:rsid w:val="00575598"/>
    <w:rsid w:val="005777B2"/>
    <w:rsid w:val="005816FE"/>
    <w:rsid w:val="00581AA3"/>
    <w:rsid w:val="0058284F"/>
    <w:rsid w:val="00582953"/>
    <w:rsid w:val="00582E3A"/>
    <w:rsid w:val="00583138"/>
    <w:rsid w:val="00583C33"/>
    <w:rsid w:val="005849A4"/>
    <w:rsid w:val="0058604A"/>
    <w:rsid w:val="00586BD7"/>
    <w:rsid w:val="005905C4"/>
    <w:rsid w:val="00590DAF"/>
    <w:rsid w:val="00594F4F"/>
    <w:rsid w:val="00595DA4"/>
    <w:rsid w:val="00597E89"/>
    <w:rsid w:val="005A17A1"/>
    <w:rsid w:val="005A515B"/>
    <w:rsid w:val="005A773F"/>
    <w:rsid w:val="005B3C14"/>
    <w:rsid w:val="005B425E"/>
    <w:rsid w:val="005B7336"/>
    <w:rsid w:val="005B78D2"/>
    <w:rsid w:val="005B7C4E"/>
    <w:rsid w:val="005C144F"/>
    <w:rsid w:val="005C1C54"/>
    <w:rsid w:val="005C4B48"/>
    <w:rsid w:val="005C662A"/>
    <w:rsid w:val="005D1868"/>
    <w:rsid w:val="005D2121"/>
    <w:rsid w:val="005D34B6"/>
    <w:rsid w:val="005D644C"/>
    <w:rsid w:val="005E3540"/>
    <w:rsid w:val="005E420B"/>
    <w:rsid w:val="005E56EB"/>
    <w:rsid w:val="005F050C"/>
    <w:rsid w:val="005F6340"/>
    <w:rsid w:val="00600EA7"/>
    <w:rsid w:val="006101E5"/>
    <w:rsid w:val="006104B9"/>
    <w:rsid w:val="00610572"/>
    <w:rsid w:val="006149D4"/>
    <w:rsid w:val="006169F6"/>
    <w:rsid w:val="00617438"/>
    <w:rsid w:val="0061766B"/>
    <w:rsid w:val="00617C36"/>
    <w:rsid w:val="00621751"/>
    <w:rsid w:val="00624538"/>
    <w:rsid w:val="00625872"/>
    <w:rsid w:val="00626E39"/>
    <w:rsid w:val="0063115A"/>
    <w:rsid w:val="00633D4A"/>
    <w:rsid w:val="0063490F"/>
    <w:rsid w:val="00640C55"/>
    <w:rsid w:val="006453AA"/>
    <w:rsid w:val="00645D5A"/>
    <w:rsid w:val="00646518"/>
    <w:rsid w:val="0064681C"/>
    <w:rsid w:val="00647183"/>
    <w:rsid w:val="0065341D"/>
    <w:rsid w:val="00661221"/>
    <w:rsid w:val="00662112"/>
    <w:rsid w:val="006650D3"/>
    <w:rsid w:val="00667205"/>
    <w:rsid w:val="00671915"/>
    <w:rsid w:val="00694FAE"/>
    <w:rsid w:val="006957CD"/>
    <w:rsid w:val="00697410"/>
    <w:rsid w:val="006A0518"/>
    <w:rsid w:val="006A2FCD"/>
    <w:rsid w:val="006A55E8"/>
    <w:rsid w:val="006A666D"/>
    <w:rsid w:val="006A6985"/>
    <w:rsid w:val="006B27E1"/>
    <w:rsid w:val="006B5882"/>
    <w:rsid w:val="006C2860"/>
    <w:rsid w:val="006C4286"/>
    <w:rsid w:val="006C6E80"/>
    <w:rsid w:val="006D051B"/>
    <w:rsid w:val="006D082E"/>
    <w:rsid w:val="006D454F"/>
    <w:rsid w:val="006E0A96"/>
    <w:rsid w:val="006E43A9"/>
    <w:rsid w:val="006E4A0C"/>
    <w:rsid w:val="006E7B76"/>
    <w:rsid w:val="006E7E49"/>
    <w:rsid w:val="006F0B72"/>
    <w:rsid w:val="006F1B95"/>
    <w:rsid w:val="006F3784"/>
    <w:rsid w:val="006F5D36"/>
    <w:rsid w:val="007060E2"/>
    <w:rsid w:val="007065A1"/>
    <w:rsid w:val="00710329"/>
    <w:rsid w:val="00713C1C"/>
    <w:rsid w:val="007146EA"/>
    <w:rsid w:val="00716D14"/>
    <w:rsid w:val="007204AC"/>
    <w:rsid w:val="0073127D"/>
    <w:rsid w:val="00731CE6"/>
    <w:rsid w:val="007347F5"/>
    <w:rsid w:val="00735B1E"/>
    <w:rsid w:val="00736001"/>
    <w:rsid w:val="00736ED0"/>
    <w:rsid w:val="0074126F"/>
    <w:rsid w:val="00742971"/>
    <w:rsid w:val="00742E3E"/>
    <w:rsid w:val="007447ED"/>
    <w:rsid w:val="00745102"/>
    <w:rsid w:val="00745A38"/>
    <w:rsid w:val="00747A87"/>
    <w:rsid w:val="0075112C"/>
    <w:rsid w:val="007526FE"/>
    <w:rsid w:val="00752D3A"/>
    <w:rsid w:val="00754007"/>
    <w:rsid w:val="00754C83"/>
    <w:rsid w:val="0076037B"/>
    <w:rsid w:val="00765B48"/>
    <w:rsid w:val="007706BD"/>
    <w:rsid w:val="00771225"/>
    <w:rsid w:val="00771713"/>
    <w:rsid w:val="0077184B"/>
    <w:rsid w:val="007776A8"/>
    <w:rsid w:val="00780517"/>
    <w:rsid w:val="00781A43"/>
    <w:rsid w:val="007823EE"/>
    <w:rsid w:val="007826C3"/>
    <w:rsid w:val="00782A49"/>
    <w:rsid w:val="007834A5"/>
    <w:rsid w:val="007858DE"/>
    <w:rsid w:val="0078746E"/>
    <w:rsid w:val="00787E8D"/>
    <w:rsid w:val="00791845"/>
    <w:rsid w:val="00791B1A"/>
    <w:rsid w:val="00792D72"/>
    <w:rsid w:val="00793C40"/>
    <w:rsid w:val="00795456"/>
    <w:rsid w:val="00797298"/>
    <w:rsid w:val="007A7088"/>
    <w:rsid w:val="007B0DBF"/>
    <w:rsid w:val="007B0EC7"/>
    <w:rsid w:val="007B7037"/>
    <w:rsid w:val="007B757F"/>
    <w:rsid w:val="007C5DBD"/>
    <w:rsid w:val="007C68AA"/>
    <w:rsid w:val="007D197F"/>
    <w:rsid w:val="007D4CCE"/>
    <w:rsid w:val="007E0E5B"/>
    <w:rsid w:val="007E2CE5"/>
    <w:rsid w:val="007E41FB"/>
    <w:rsid w:val="007E5611"/>
    <w:rsid w:val="007E5D95"/>
    <w:rsid w:val="007E730B"/>
    <w:rsid w:val="007F0709"/>
    <w:rsid w:val="007F10E3"/>
    <w:rsid w:val="007F3C6A"/>
    <w:rsid w:val="007F6066"/>
    <w:rsid w:val="007F71CA"/>
    <w:rsid w:val="00801D51"/>
    <w:rsid w:val="008067BC"/>
    <w:rsid w:val="00807835"/>
    <w:rsid w:val="00810192"/>
    <w:rsid w:val="0081029A"/>
    <w:rsid w:val="0081245E"/>
    <w:rsid w:val="008142B9"/>
    <w:rsid w:val="00814733"/>
    <w:rsid w:val="00816DE3"/>
    <w:rsid w:val="00822AC3"/>
    <w:rsid w:val="00822CFB"/>
    <w:rsid w:val="00823C4D"/>
    <w:rsid w:val="0083279A"/>
    <w:rsid w:val="00843AAF"/>
    <w:rsid w:val="00843D94"/>
    <w:rsid w:val="00850301"/>
    <w:rsid w:val="008510BD"/>
    <w:rsid w:val="00853D64"/>
    <w:rsid w:val="00860CD3"/>
    <w:rsid w:val="00873177"/>
    <w:rsid w:val="00875353"/>
    <w:rsid w:val="00881698"/>
    <w:rsid w:val="008861D4"/>
    <w:rsid w:val="008874FD"/>
    <w:rsid w:val="00890E22"/>
    <w:rsid w:val="00891D7B"/>
    <w:rsid w:val="00892905"/>
    <w:rsid w:val="00892CE9"/>
    <w:rsid w:val="00893692"/>
    <w:rsid w:val="008945CE"/>
    <w:rsid w:val="0089462A"/>
    <w:rsid w:val="008A0516"/>
    <w:rsid w:val="008A21AC"/>
    <w:rsid w:val="008A53EA"/>
    <w:rsid w:val="008B0D23"/>
    <w:rsid w:val="008B113D"/>
    <w:rsid w:val="008B208B"/>
    <w:rsid w:val="008B2A2C"/>
    <w:rsid w:val="008C091C"/>
    <w:rsid w:val="008C0E2E"/>
    <w:rsid w:val="008C1312"/>
    <w:rsid w:val="008C477E"/>
    <w:rsid w:val="008C4D6F"/>
    <w:rsid w:val="008D2457"/>
    <w:rsid w:val="008D2DA6"/>
    <w:rsid w:val="008D45BD"/>
    <w:rsid w:val="008D4D38"/>
    <w:rsid w:val="008E2301"/>
    <w:rsid w:val="008E3384"/>
    <w:rsid w:val="008E6CBB"/>
    <w:rsid w:val="008E7AB2"/>
    <w:rsid w:val="008F3D80"/>
    <w:rsid w:val="008F50BD"/>
    <w:rsid w:val="008F5313"/>
    <w:rsid w:val="0090017A"/>
    <w:rsid w:val="00906C35"/>
    <w:rsid w:val="00911241"/>
    <w:rsid w:val="00912A44"/>
    <w:rsid w:val="00914D6E"/>
    <w:rsid w:val="00915609"/>
    <w:rsid w:val="00916C7A"/>
    <w:rsid w:val="0092033D"/>
    <w:rsid w:val="009246BD"/>
    <w:rsid w:val="009256FA"/>
    <w:rsid w:val="0092575D"/>
    <w:rsid w:val="00926977"/>
    <w:rsid w:val="0092766D"/>
    <w:rsid w:val="00927680"/>
    <w:rsid w:val="00930029"/>
    <w:rsid w:val="009327D8"/>
    <w:rsid w:val="0093497B"/>
    <w:rsid w:val="009358A2"/>
    <w:rsid w:val="009366DF"/>
    <w:rsid w:val="00942707"/>
    <w:rsid w:val="009442A2"/>
    <w:rsid w:val="009472A7"/>
    <w:rsid w:val="00950932"/>
    <w:rsid w:val="00952869"/>
    <w:rsid w:val="00953EE8"/>
    <w:rsid w:val="00954C78"/>
    <w:rsid w:val="009602BA"/>
    <w:rsid w:val="00960FA6"/>
    <w:rsid w:val="00963DB7"/>
    <w:rsid w:val="009654F7"/>
    <w:rsid w:val="009676CF"/>
    <w:rsid w:val="009679A9"/>
    <w:rsid w:val="00971810"/>
    <w:rsid w:val="00975C64"/>
    <w:rsid w:val="009764B0"/>
    <w:rsid w:val="009774B9"/>
    <w:rsid w:val="00977F34"/>
    <w:rsid w:val="00980BDD"/>
    <w:rsid w:val="00980C3B"/>
    <w:rsid w:val="00982199"/>
    <w:rsid w:val="00984301"/>
    <w:rsid w:val="009859AB"/>
    <w:rsid w:val="00985D2D"/>
    <w:rsid w:val="0099065C"/>
    <w:rsid w:val="009919F3"/>
    <w:rsid w:val="009944ED"/>
    <w:rsid w:val="0099618C"/>
    <w:rsid w:val="009970CE"/>
    <w:rsid w:val="009A1620"/>
    <w:rsid w:val="009A6E36"/>
    <w:rsid w:val="009B0215"/>
    <w:rsid w:val="009B1B66"/>
    <w:rsid w:val="009B3C6A"/>
    <w:rsid w:val="009B5F44"/>
    <w:rsid w:val="009B721A"/>
    <w:rsid w:val="009C0092"/>
    <w:rsid w:val="009C29D1"/>
    <w:rsid w:val="009C3D8B"/>
    <w:rsid w:val="009C47C5"/>
    <w:rsid w:val="009D1B12"/>
    <w:rsid w:val="009D6541"/>
    <w:rsid w:val="009D798D"/>
    <w:rsid w:val="009E1549"/>
    <w:rsid w:val="009E211D"/>
    <w:rsid w:val="009E31E4"/>
    <w:rsid w:val="009E705A"/>
    <w:rsid w:val="009F27EE"/>
    <w:rsid w:val="009F4D01"/>
    <w:rsid w:val="009F5D4F"/>
    <w:rsid w:val="009F7147"/>
    <w:rsid w:val="009F7992"/>
    <w:rsid w:val="00A01A13"/>
    <w:rsid w:val="00A050F2"/>
    <w:rsid w:val="00A05563"/>
    <w:rsid w:val="00A0688A"/>
    <w:rsid w:val="00A1343A"/>
    <w:rsid w:val="00A13D74"/>
    <w:rsid w:val="00A144CF"/>
    <w:rsid w:val="00A14AA5"/>
    <w:rsid w:val="00A17B74"/>
    <w:rsid w:val="00A211DD"/>
    <w:rsid w:val="00A24479"/>
    <w:rsid w:val="00A259F5"/>
    <w:rsid w:val="00A25E03"/>
    <w:rsid w:val="00A26241"/>
    <w:rsid w:val="00A26AF5"/>
    <w:rsid w:val="00A2722A"/>
    <w:rsid w:val="00A31264"/>
    <w:rsid w:val="00A326F1"/>
    <w:rsid w:val="00A33B54"/>
    <w:rsid w:val="00A343CA"/>
    <w:rsid w:val="00A35D1C"/>
    <w:rsid w:val="00A4423C"/>
    <w:rsid w:val="00A508DA"/>
    <w:rsid w:val="00A55DDE"/>
    <w:rsid w:val="00A61249"/>
    <w:rsid w:val="00A62ED3"/>
    <w:rsid w:val="00A637D0"/>
    <w:rsid w:val="00A6704D"/>
    <w:rsid w:val="00A7369A"/>
    <w:rsid w:val="00A7523A"/>
    <w:rsid w:val="00A75948"/>
    <w:rsid w:val="00A80480"/>
    <w:rsid w:val="00A82CAE"/>
    <w:rsid w:val="00A83348"/>
    <w:rsid w:val="00A83F22"/>
    <w:rsid w:val="00A86569"/>
    <w:rsid w:val="00A871E2"/>
    <w:rsid w:val="00A908B8"/>
    <w:rsid w:val="00A93CDE"/>
    <w:rsid w:val="00A951A5"/>
    <w:rsid w:val="00A9705F"/>
    <w:rsid w:val="00A97139"/>
    <w:rsid w:val="00AA1771"/>
    <w:rsid w:val="00AA5687"/>
    <w:rsid w:val="00AB018C"/>
    <w:rsid w:val="00AB0825"/>
    <w:rsid w:val="00AB0AFA"/>
    <w:rsid w:val="00AB39C2"/>
    <w:rsid w:val="00AB57C7"/>
    <w:rsid w:val="00AB754C"/>
    <w:rsid w:val="00AB7E37"/>
    <w:rsid w:val="00AC2964"/>
    <w:rsid w:val="00AC6ED0"/>
    <w:rsid w:val="00AD002F"/>
    <w:rsid w:val="00AD4812"/>
    <w:rsid w:val="00AD5634"/>
    <w:rsid w:val="00AD5B4E"/>
    <w:rsid w:val="00AD5F6E"/>
    <w:rsid w:val="00AD784A"/>
    <w:rsid w:val="00AD7EDB"/>
    <w:rsid w:val="00AE0A4B"/>
    <w:rsid w:val="00AE0C29"/>
    <w:rsid w:val="00AE2E9C"/>
    <w:rsid w:val="00AE3395"/>
    <w:rsid w:val="00AE7A49"/>
    <w:rsid w:val="00AF5A89"/>
    <w:rsid w:val="00AF6E01"/>
    <w:rsid w:val="00B0200F"/>
    <w:rsid w:val="00B027E3"/>
    <w:rsid w:val="00B0302F"/>
    <w:rsid w:val="00B03998"/>
    <w:rsid w:val="00B04F93"/>
    <w:rsid w:val="00B059A9"/>
    <w:rsid w:val="00B06C4D"/>
    <w:rsid w:val="00B10E89"/>
    <w:rsid w:val="00B122F2"/>
    <w:rsid w:val="00B1332C"/>
    <w:rsid w:val="00B14482"/>
    <w:rsid w:val="00B15AFB"/>
    <w:rsid w:val="00B169E2"/>
    <w:rsid w:val="00B205BA"/>
    <w:rsid w:val="00B2172D"/>
    <w:rsid w:val="00B31EF0"/>
    <w:rsid w:val="00B3515A"/>
    <w:rsid w:val="00B40B8F"/>
    <w:rsid w:val="00B414CB"/>
    <w:rsid w:val="00B42CE8"/>
    <w:rsid w:val="00B51340"/>
    <w:rsid w:val="00B56472"/>
    <w:rsid w:val="00B57107"/>
    <w:rsid w:val="00B60EA0"/>
    <w:rsid w:val="00B70909"/>
    <w:rsid w:val="00B73101"/>
    <w:rsid w:val="00B75451"/>
    <w:rsid w:val="00B764E1"/>
    <w:rsid w:val="00B776D2"/>
    <w:rsid w:val="00B810D1"/>
    <w:rsid w:val="00B83402"/>
    <w:rsid w:val="00B845D4"/>
    <w:rsid w:val="00B85A23"/>
    <w:rsid w:val="00B863C2"/>
    <w:rsid w:val="00B93FCB"/>
    <w:rsid w:val="00B95717"/>
    <w:rsid w:val="00B96DD8"/>
    <w:rsid w:val="00B9775D"/>
    <w:rsid w:val="00BA1A29"/>
    <w:rsid w:val="00BA34BF"/>
    <w:rsid w:val="00BA503F"/>
    <w:rsid w:val="00BB1A2C"/>
    <w:rsid w:val="00BB2D24"/>
    <w:rsid w:val="00BB2DA5"/>
    <w:rsid w:val="00BB4421"/>
    <w:rsid w:val="00BB4691"/>
    <w:rsid w:val="00BB72FD"/>
    <w:rsid w:val="00BC5909"/>
    <w:rsid w:val="00BC6F41"/>
    <w:rsid w:val="00BD01FB"/>
    <w:rsid w:val="00BE0D97"/>
    <w:rsid w:val="00BE468B"/>
    <w:rsid w:val="00BE4AFA"/>
    <w:rsid w:val="00BE5C0E"/>
    <w:rsid w:val="00BE715F"/>
    <w:rsid w:val="00BF4876"/>
    <w:rsid w:val="00BF737E"/>
    <w:rsid w:val="00C02B87"/>
    <w:rsid w:val="00C0318A"/>
    <w:rsid w:val="00C10BF0"/>
    <w:rsid w:val="00C14087"/>
    <w:rsid w:val="00C14656"/>
    <w:rsid w:val="00C16280"/>
    <w:rsid w:val="00C1680A"/>
    <w:rsid w:val="00C22EEB"/>
    <w:rsid w:val="00C252ED"/>
    <w:rsid w:val="00C27022"/>
    <w:rsid w:val="00C30F90"/>
    <w:rsid w:val="00C31552"/>
    <w:rsid w:val="00C32C2F"/>
    <w:rsid w:val="00C418AD"/>
    <w:rsid w:val="00C41B60"/>
    <w:rsid w:val="00C45263"/>
    <w:rsid w:val="00C53F3F"/>
    <w:rsid w:val="00C56904"/>
    <w:rsid w:val="00C57409"/>
    <w:rsid w:val="00C57F06"/>
    <w:rsid w:val="00C64209"/>
    <w:rsid w:val="00C664C2"/>
    <w:rsid w:val="00C67241"/>
    <w:rsid w:val="00C70C2E"/>
    <w:rsid w:val="00C71057"/>
    <w:rsid w:val="00C7171A"/>
    <w:rsid w:val="00C7197E"/>
    <w:rsid w:val="00C746B3"/>
    <w:rsid w:val="00C75819"/>
    <w:rsid w:val="00C75911"/>
    <w:rsid w:val="00C75DEB"/>
    <w:rsid w:val="00C80D56"/>
    <w:rsid w:val="00C863C2"/>
    <w:rsid w:val="00C90296"/>
    <w:rsid w:val="00C911DF"/>
    <w:rsid w:val="00C93762"/>
    <w:rsid w:val="00CA1D58"/>
    <w:rsid w:val="00CA27B9"/>
    <w:rsid w:val="00CA635E"/>
    <w:rsid w:val="00CB29B5"/>
    <w:rsid w:val="00CB4129"/>
    <w:rsid w:val="00CB68CE"/>
    <w:rsid w:val="00CC343A"/>
    <w:rsid w:val="00CD00F5"/>
    <w:rsid w:val="00CD17A0"/>
    <w:rsid w:val="00CD32CA"/>
    <w:rsid w:val="00CD74B4"/>
    <w:rsid w:val="00CE4AE3"/>
    <w:rsid w:val="00CE5BB4"/>
    <w:rsid w:val="00CE7D4E"/>
    <w:rsid w:val="00CF3617"/>
    <w:rsid w:val="00CF4F9D"/>
    <w:rsid w:val="00CF73D8"/>
    <w:rsid w:val="00CF7C5B"/>
    <w:rsid w:val="00D01E9B"/>
    <w:rsid w:val="00D0258A"/>
    <w:rsid w:val="00D03213"/>
    <w:rsid w:val="00D034A9"/>
    <w:rsid w:val="00D03C0C"/>
    <w:rsid w:val="00D0415E"/>
    <w:rsid w:val="00D071EC"/>
    <w:rsid w:val="00D16DBA"/>
    <w:rsid w:val="00D201FE"/>
    <w:rsid w:val="00D2283B"/>
    <w:rsid w:val="00D234BA"/>
    <w:rsid w:val="00D23789"/>
    <w:rsid w:val="00D23D81"/>
    <w:rsid w:val="00D2404C"/>
    <w:rsid w:val="00D24998"/>
    <w:rsid w:val="00D24B88"/>
    <w:rsid w:val="00D251B5"/>
    <w:rsid w:val="00D30F52"/>
    <w:rsid w:val="00D31B11"/>
    <w:rsid w:val="00D31C0E"/>
    <w:rsid w:val="00D32473"/>
    <w:rsid w:val="00D33AE6"/>
    <w:rsid w:val="00D33E19"/>
    <w:rsid w:val="00D379A0"/>
    <w:rsid w:val="00D41A81"/>
    <w:rsid w:val="00D421F1"/>
    <w:rsid w:val="00D43E85"/>
    <w:rsid w:val="00D453B0"/>
    <w:rsid w:val="00D509FE"/>
    <w:rsid w:val="00D531AE"/>
    <w:rsid w:val="00D53AAC"/>
    <w:rsid w:val="00D558D7"/>
    <w:rsid w:val="00D6202E"/>
    <w:rsid w:val="00D6239D"/>
    <w:rsid w:val="00D62B51"/>
    <w:rsid w:val="00D649AA"/>
    <w:rsid w:val="00D64D3F"/>
    <w:rsid w:val="00D66087"/>
    <w:rsid w:val="00D662D1"/>
    <w:rsid w:val="00D666D6"/>
    <w:rsid w:val="00D67383"/>
    <w:rsid w:val="00D72DAC"/>
    <w:rsid w:val="00D761B6"/>
    <w:rsid w:val="00D7794A"/>
    <w:rsid w:val="00D8070B"/>
    <w:rsid w:val="00D81809"/>
    <w:rsid w:val="00D81CFF"/>
    <w:rsid w:val="00D840FD"/>
    <w:rsid w:val="00D84467"/>
    <w:rsid w:val="00D847BF"/>
    <w:rsid w:val="00D871CF"/>
    <w:rsid w:val="00D93572"/>
    <w:rsid w:val="00DB23FF"/>
    <w:rsid w:val="00DB3138"/>
    <w:rsid w:val="00DB4226"/>
    <w:rsid w:val="00DB446E"/>
    <w:rsid w:val="00DB4C3E"/>
    <w:rsid w:val="00DB4EAF"/>
    <w:rsid w:val="00DB73FB"/>
    <w:rsid w:val="00DC09B9"/>
    <w:rsid w:val="00DC44EE"/>
    <w:rsid w:val="00DC72B7"/>
    <w:rsid w:val="00DC749D"/>
    <w:rsid w:val="00DD1FF1"/>
    <w:rsid w:val="00DD26ED"/>
    <w:rsid w:val="00DD46CA"/>
    <w:rsid w:val="00DD62C7"/>
    <w:rsid w:val="00DD6805"/>
    <w:rsid w:val="00DD6A87"/>
    <w:rsid w:val="00DE24CC"/>
    <w:rsid w:val="00DE5EBE"/>
    <w:rsid w:val="00DE5F79"/>
    <w:rsid w:val="00DE77B9"/>
    <w:rsid w:val="00DF6A31"/>
    <w:rsid w:val="00E0553F"/>
    <w:rsid w:val="00E05872"/>
    <w:rsid w:val="00E07C51"/>
    <w:rsid w:val="00E1230B"/>
    <w:rsid w:val="00E12A4C"/>
    <w:rsid w:val="00E13359"/>
    <w:rsid w:val="00E157C1"/>
    <w:rsid w:val="00E15A19"/>
    <w:rsid w:val="00E15D72"/>
    <w:rsid w:val="00E1694A"/>
    <w:rsid w:val="00E169D2"/>
    <w:rsid w:val="00E16D41"/>
    <w:rsid w:val="00E21BA9"/>
    <w:rsid w:val="00E22D43"/>
    <w:rsid w:val="00E23BCD"/>
    <w:rsid w:val="00E26481"/>
    <w:rsid w:val="00E30C16"/>
    <w:rsid w:val="00E33E93"/>
    <w:rsid w:val="00E33EDD"/>
    <w:rsid w:val="00E34BF4"/>
    <w:rsid w:val="00E34F83"/>
    <w:rsid w:val="00E3689A"/>
    <w:rsid w:val="00E37360"/>
    <w:rsid w:val="00E3771B"/>
    <w:rsid w:val="00E40D96"/>
    <w:rsid w:val="00E4230C"/>
    <w:rsid w:val="00E44A54"/>
    <w:rsid w:val="00E51318"/>
    <w:rsid w:val="00E53693"/>
    <w:rsid w:val="00E55500"/>
    <w:rsid w:val="00E56FEB"/>
    <w:rsid w:val="00E6391E"/>
    <w:rsid w:val="00E70843"/>
    <w:rsid w:val="00E70963"/>
    <w:rsid w:val="00E71D69"/>
    <w:rsid w:val="00E77C79"/>
    <w:rsid w:val="00E849FD"/>
    <w:rsid w:val="00E855E6"/>
    <w:rsid w:val="00E85BAA"/>
    <w:rsid w:val="00E86092"/>
    <w:rsid w:val="00E864BF"/>
    <w:rsid w:val="00E86708"/>
    <w:rsid w:val="00E907BE"/>
    <w:rsid w:val="00E9340E"/>
    <w:rsid w:val="00E97F0D"/>
    <w:rsid w:val="00EA3B88"/>
    <w:rsid w:val="00EA428A"/>
    <w:rsid w:val="00EA54B2"/>
    <w:rsid w:val="00EB012F"/>
    <w:rsid w:val="00EB04CB"/>
    <w:rsid w:val="00EB1141"/>
    <w:rsid w:val="00EB3C22"/>
    <w:rsid w:val="00EB4305"/>
    <w:rsid w:val="00EB6439"/>
    <w:rsid w:val="00EB6861"/>
    <w:rsid w:val="00EB7F0F"/>
    <w:rsid w:val="00EC5971"/>
    <w:rsid w:val="00EC6682"/>
    <w:rsid w:val="00ED3923"/>
    <w:rsid w:val="00ED4A20"/>
    <w:rsid w:val="00ED4FEB"/>
    <w:rsid w:val="00EE1724"/>
    <w:rsid w:val="00EE2A75"/>
    <w:rsid w:val="00EE5458"/>
    <w:rsid w:val="00EE67C4"/>
    <w:rsid w:val="00EF05F8"/>
    <w:rsid w:val="00EF2AFC"/>
    <w:rsid w:val="00EF2CCE"/>
    <w:rsid w:val="00EF312C"/>
    <w:rsid w:val="00EF6822"/>
    <w:rsid w:val="00EF6DA7"/>
    <w:rsid w:val="00F025F0"/>
    <w:rsid w:val="00F06904"/>
    <w:rsid w:val="00F06F36"/>
    <w:rsid w:val="00F078F3"/>
    <w:rsid w:val="00F11820"/>
    <w:rsid w:val="00F167B3"/>
    <w:rsid w:val="00F22AEB"/>
    <w:rsid w:val="00F25FD2"/>
    <w:rsid w:val="00F25FF6"/>
    <w:rsid w:val="00F3036B"/>
    <w:rsid w:val="00F3188E"/>
    <w:rsid w:val="00F36784"/>
    <w:rsid w:val="00F411CB"/>
    <w:rsid w:val="00F44724"/>
    <w:rsid w:val="00F47583"/>
    <w:rsid w:val="00F51AB6"/>
    <w:rsid w:val="00F53EE4"/>
    <w:rsid w:val="00F541A3"/>
    <w:rsid w:val="00F607DD"/>
    <w:rsid w:val="00F60BDB"/>
    <w:rsid w:val="00F613C2"/>
    <w:rsid w:val="00F6145B"/>
    <w:rsid w:val="00F625AC"/>
    <w:rsid w:val="00F65C4A"/>
    <w:rsid w:val="00F65E99"/>
    <w:rsid w:val="00F66FC3"/>
    <w:rsid w:val="00F7208C"/>
    <w:rsid w:val="00F73738"/>
    <w:rsid w:val="00F74BA0"/>
    <w:rsid w:val="00F80A4C"/>
    <w:rsid w:val="00F8110D"/>
    <w:rsid w:val="00F8148C"/>
    <w:rsid w:val="00F816A9"/>
    <w:rsid w:val="00F82C0E"/>
    <w:rsid w:val="00F9097F"/>
    <w:rsid w:val="00F95781"/>
    <w:rsid w:val="00F979D7"/>
    <w:rsid w:val="00FA3480"/>
    <w:rsid w:val="00FA46E8"/>
    <w:rsid w:val="00FA4BF9"/>
    <w:rsid w:val="00FA4F56"/>
    <w:rsid w:val="00FB217C"/>
    <w:rsid w:val="00FB52E7"/>
    <w:rsid w:val="00FC11AF"/>
    <w:rsid w:val="00FC73F5"/>
    <w:rsid w:val="00FD2282"/>
    <w:rsid w:val="00FD27C5"/>
    <w:rsid w:val="00FE1C21"/>
    <w:rsid w:val="00FE44EA"/>
    <w:rsid w:val="00FE5D56"/>
    <w:rsid w:val="00FE651B"/>
    <w:rsid w:val="00FE7C2F"/>
    <w:rsid w:val="00FF3C82"/>
    <w:rsid w:val="00FF3D82"/>
    <w:rsid w:val="00FF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5F66D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EA5"/>
  </w:style>
  <w:style w:type="paragraph" w:styleId="Heading1">
    <w:name w:val="heading 1"/>
    <w:basedOn w:val="Normal"/>
    <w:next w:val="Normal"/>
    <w:link w:val="Heading1Char"/>
    <w:uiPriority w:val="9"/>
    <w:qFormat/>
    <w:rsid w:val="004A5E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5E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5EA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LineNumber">
    <w:name w:val="line number"/>
    <w:basedOn w:val="DefaultParagraphFont"/>
    <w:uiPriority w:val="99"/>
    <w:semiHidden/>
    <w:unhideWhenUsed/>
    <w:rsid w:val="004A5EA5"/>
  </w:style>
  <w:style w:type="character" w:customStyle="1" w:styleId="Heading2Char">
    <w:name w:val="Heading 2 Char"/>
    <w:basedOn w:val="DefaultParagraphFont"/>
    <w:link w:val="Heading2"/>
    <w:uiPriority w:val="9"/>
    <w:rsid w:val="004A5E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FB52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52E7"/>
  </w:style>
  <w:style w:type="paragraph" w:styleId="Footer">
    <w:name w:val="footer"/>
    <w:basedOn w:val="Normal"/>
    <w:link w:val="FooterChar"/>
    <w:uiPriority w:val="99"/>
    <w:unhideWhenUsed/>
    <w:rsid w:val="00FB52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52E7"/>
  </w:style>
  <w:style w:type="character" w:styleId="PageNumber">
    <w:name w:val="page number"/>
    <w:basedOn w:val="DefaultParagraphFont"/>
    <w:uiPriority w:val="99"/>
    <w:semiHidden/>
    <w:unhideWhenUsed/>
    <w:rsid w:val="00FB52E7"/>
  </w:style>
  <w:style w:type="paragraph" w:styleId="BalloonText">
    <w:name w:val="Balloon Text"/>
    <w:basedOn w:val="Normal"/>
    <w:link w:val="BalloonTextChar"/>
    <w:uiPriority w:val="99"/>
    <w:semiHidden/>
    <w:unhideWhenUsed/>
    <w:rsid w:val="00D818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809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5308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30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308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08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308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73101"/>
  </w:style>
  <w:style w:type="character" w:customStyle="1" w:styleId="mixed-citation">
    <w:name w:val="mixed-citation"/>
    <w:basedOn w:val="DefaultParagraphFont"/>
    <w:rsid w:val="00BB2DA5"/>
  </w:style>
  <w:style w:type="character" w:customStyle="1" w:styleId="ref-journal">
    <w:name w:val="ref-journal"/>
    <w:basedOn w:val="DefaultParagraphFont"/>
    <w:rsid w:val="00BB2DA5"/>
  </w:style>
  <w:style w:type="character" w:customStyle="1" w:styleId="ref-vol">
    <w:name w:val="ref-vol"/>
    <w:basedOn w:val="DefaultParagraphFont"/>
    <w:rsid w:val="00BB2DA5"/>
  </w:style>
  <w:style w:type="paragraph" w:styleId="DocumentMap">
    <w:name w:val="Document Map"/>
    <w:basedOn w:val="Normal"/>
    <w:link w:val="DocumentMapChar"/>
    <w:uiPriority w:val="99"/>
    <w:semiHidden/>
    <w:unhideWhenUsed/>
    <w:rsid w:val="00485555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85555"/>
    <w:rPr>
      <w:rFonts w:ascii="Lucida Grande" w:hAnsi="Lucida Grande" w:cs="Lucida Grande"/>
    </w:rPr>
  </w:style>
  <w:style w:type="paragraph" w:styleId="NormalWeb">
    <w:name w:val="Normal (Web)"/>
    <w:basedOn w:val="Normal"/>
    <w:uiPriority w:val="99"/>
    <w:semiHidden/>
    <w:unhideWhenUsed/>
    <w:rsid w:val="00392E78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CB4129"/>
    <w:rPr>
      <w:color w:val="0000FF" w:themeColor="hyperlink"/>
      <w:u w:val="single"/>
    </w:rPr>
  </w:style>
  <w:style w:type="paragraph" w:customStyle="1" w:styleId="Haploidstrains">
    <w:name w:val="Haploid strains"/>
    <w:basedOn w:val="Normal"/>
    <w:rsid w:val="00207930"/>
    <w:pPr>
      <w:tabs>
        <w:tab w:val="left" w:pos="720"/>
        <w:tab w:val="left" w:pos="2880"/>
      </w:tabs>
      <w:spacing w:line="240" w:lineRule="atLeast"/>
      <w:ind w:left="4320" w:hanging="4320"/>
    </w:pPr>
    <w:rPr>
      <w:rFonts w:ascii="Times" w:eastAsia="Times New Roman" w:hAnsi="Times" w:cs="Times New Roman"/>
      <w:szCs w:val="20"/>
    </w:rPr>
  </w:style>
  <w:style w:type="paragraph" w:customStyle="1" w:styleId="diploidtext">
    <w:name w:val="diploid text"/>
    <w:basedOn w:val="Normal"/>
    <w:rsid w:val="00207930"/>
    <w:pPr>
      <w:tabs>
        <w:tab w:val="left" w:pos="720"/>
        <w:tab w:val="left" w:pos="2340"/>
      </w:tabs>
    </w:pPr>
    <w:rPr>
      <w:rFonts w:ascii="Courier" w:eastAsia="Times New Roman" w:hAnsi="Courier" w:cs="Times New Roman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EA5"/>
  </w:style>
  <w:style w:type="paragraph" w:styleId="Heading1">
    <w:name w:val="heading 1"/>
    <w:basedOn w:val="Normal"/>
    <w:next w:val="Normal"/>
    <w:link w:val="Heading1Char"/>
    <w:uiPriority w:val="9"/>
    <w:qFormat/>
    <w:rsid w:val="004A5E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5E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5EA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LineNumber">
    <w:name w:val="line number"/>
    <w:basedOn w:val="DefaultParagraphFont"/>
    <w:uiPriority w:val="99"/>
    <w:semiHidden/>
    <w:unhideWhenUsed/>
    <w:rsid w:val="004A5EA5"/>
  </w:style>
  <w:style w:type="character" w:customStyle="1" w:styleId="Heading2Char">
    <w:name w:val="Heading 2 Char"/>
    <w:basedOn w:val="DefaultParagraphFont"/>
    <w:link w:val="Heading2"/>
    <w:uiPriority w:val="9"/>
    <w:rsid w:val="004A5E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FB52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52E7"/>
  </w:style>
  <w:style w:type="paragraph" w:styleId="Footer">
    <w:name w:val="footer"/>
    <w:basedOn w:val="Normal"/>
    <w:link w:val="FooterChar"/>
    <w:uiPriority w:val="99"/>
    <w:unhideWhenUsed/>
    <w:rsid w:val="00FB52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52E7"/>
  </w:style>
  <w:style w:type="character" w:styleId="PageNumber">
    <w:name w:val="page number"/>
    <w:basedOn w:val="DefaultParagraphFont"/>
    <w:uiPriority w:val="99"/>
    <w:semiHidden/>
    <w:unhideWhenUsed/>
    <w:rsid w:val="00FB52E7"/>
  </w:style>
  <w:style w:type="paragraph" w:styleId="BalloonText">
    <w:name w:val="Balloon Text"/>
    <w:basedOn w:val="Normal"/>
    <w:link w:val="BalloonTextChar"/>
    <w:uiPriority w:val="99"/>
    <w:semiHidden/>
    <w:unhideWhenUsed/>
    <w:rsid w:val="00D818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809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5308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30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308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08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308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73101"/>
  </w:style>
  <w:style w:type="character" w:customStyle="1" w:styleId="mixed-citation">
    <w:name w:val="mixed-citation"/>
    <w:basedOn w:val="DefaultParagraphFont"/>
    <w:rsid w:val="00BB2DA5"/>
  </w:style>
  <w:style w:type="character" w:customStyle="1" w:styleId="ref-journal">
    <w:name w:val="ref-journal"/>
    <w:basedOn w:val="DefaultParagraphFont"/>
    <w:rsid w:val="00BB2DA5"/>
  </w:style>
  <w:style w:type="character" w:customStyle="1" w:styleId="ref-vol">
    <w:name w:val="ref-vol"/>
    <w:basedOn w:val="DefaultParagraphFont"/>
    <w:rsid w:val="00BB2DA5"/>
  </w:style>
  <w:style w:type="paragraph" w:styleId="DocumentMap">
    <w:name w:val="Document Map"/>
    <w:basedOn w:val="Normal"/>
    <w:link w:val="DocumentMapChar"/>
    <w:uiPriority w:val="99"/>
    <w:semiHidden/>
    <w:unhideWhenUsed/>
    <w:rsid w:val="00485555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85555"/>
    <w:rPr>
      <w:rFonts w:ascii="Lucida Grande" w:hAnsi="Lucida Grande" w:cs="Lucida Grande"/>
    </w:rPr>
  </w:style>
  <w:style w:type="paragraph" w:styleId="NormalWeb">
    <w:name w:val="Normal (Web)"/>
    <w:basedOn w:val="Normal"/>
    <w:uiPriority w:val="99"/>
    <w:semiHidden/>
    <w:unhideWhenUsed/>
    <w:rsid w:val="00392E78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CB4129"/>
    <w:rPr>
      <w:color w:val="0000FF" w:themeColor="hyperlink"/>
      <w:u w:val="single"/>
    </w:rPr>
  </w:style>
  <w:style w:type="paragraph" w:customStyle="1" w:styleId="Haploidstrains">
    <w:name w:val="Haploid strains"/>
    <w:basedOn w:val="Normal"/>
    <w:rsid w:val="00207930"/>
    <w:pPr>
      <w:tabs>
        <w:tab w:val="left" w:pos="720"/>
        <w:tab w:val="left" w:pos="2880"/>
      </w:tabs>
      <w:spacing w:line="240" w:lineRule="atLeast"/>
      <w:ind w:left="4320" w:hanging="4320"/>
    </w:pPr>
    <w:rPr>
      <w:rFonts w:ascii="Times" w:eastAsia="Times New Roman" w:hAnsi="Times" w:cs="Times New Roman"/>
      <w:szCs w:val="20"/>
    </w:rPr>
  </w:style>
  <w:style w:type="paragraph" w:customStyle="1" w:styleId="diploidtext">
    <w:name w:val="diploid text"/>
    <w:basedOn w:val="Normal"/>
    <w:rsid w:val="00207930"/>
    <w:pPr>
      <w:tabs>
        <w:tab w:val="left" w:pos="720"/>
        <w:tab w:val="left" w:pos="2340"/>
      </w:tabs>
    </w:pPr>
    <w:rPr>
      <w:rFonts w:ascii="Courier" w:eastAsia="Times New Roman" w:hAnsi="Courier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3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4546</Words>
  <Characters>25915</Characters>
  <Application>Microsoft Macintosh Word</Application>
  <DocSecurity>0</DocSecurity>
  <Lines>215</Lines>
  <Paragraphs>60</Paragraphs>
  <ScaleCrop>false</ScaleCrop>
  <Company>National Cancer Institute (NCI)</Company>
  <LinksUpToDate>false</LinksUpToDate>
  <CharactersWithSpaces>30401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NCI User</dc:creator>
  <cp:keywords/>
  <dc:description/>
  <cp:lastModifiedBy>Lichten, Michael (NIH/NCI) [E]</cp:lastModifiedBy>
  <cp:revision>6</cp:revision>
  <cp:lastPrinted>2016-10-31T13:13:00Z</cp:lastPrinted>
  <dcterms:created xsi:type="dcterms:W3CDTF">2016-10-28T17:49:00Z</dcterms:created>
  <dcterms:modified xsi:type="dcterms:W3CDTF">2016-11-07T14:39:00Z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id="http://www.zotero.org/styles/elsevier-harvard2"/&gt;&lt;format class="21"/&gt;&lt;count citations="1" publications="1"/&gt;&lt;/info&gt;PAPERS2_INFO_END</vt:lpwstr>
  </property>
</Properties>
</file>