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058" w:type="dxa"/>
        <w:tblLook w:val="04A0" w:firstRow="1" w:lastRow="0" w:firstColumn="1" w:lastColumn="0" w:noHBand="0" w:noVBand="1"/>
      </w:tblPr>
      <w:tblGrid>
        <w:gridCol w:w="892"/>
        <w:gridCol w:w="774"/>
        <w:gridCol w:w="774"/>
        <w:gridCol w:w="775"/>
        <w:gridCol w:w="774"/>
        <w:gridCol w:w="775"/>
        <w:gridCol w:w="774"/>
        <w:gridCol w:w="775"/>
        <w:gridCol w:w="774"/>
        <w:gridCol w:w="775"/>
        <w:gridCol w:w="774"/>
        <w:gridCol w:w="775"/>
        <w:gridCol w:w="774"/>
        <w:gridCol w:w="775"/>
        <w:gridCol w:w="774"/>
        <w:gridCol w:w="775"/>
        <w:gridCol w:w="774"/>
        <w:gridCol w:w="775"/>
      </w:tblGrid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2D386A">
              <w:rPr>
                <w:b/>
                <w:sz w:val="16"/>
                <w:szCs w:val="16"/>
              </w:rPr>
              <w:t>Monomer RMSDs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</w:t>
            </w:r>
            <w:r w:rsidRPr="002D386A">
              <w:rPr>
                <w:b/>
                <w:sz w:val="15"/>
                <w:szCs w:val="15"/>
              </w:rPr>
              <w:t>4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</w:t>
            </w:r>
            <w:r w:rsidRPr="002D386A">
              <w:rPr>
                <w:b/>
                <w:sz w:val="15"/>
                <w:szCs w:val="15"/>
              </w:rPr>
              <w:t>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EC1–5</w:t>
            </w:r>
            <w:r w:rsidRPr="002D386A">
              <w:rPr>
                <w:b/>
                <w:bCs/>
                <w:sz w:val="15"/>
                <w:szCs w:val="15"/>
                <w:vertAlign w:val="superscript"/>
              </w:rPr>
              <w:t xml:space="preserve"> </w:t>
            </w:r>
            <w:r w:rsidRPr="002D386A">
              <w:rPr>
                <w:b/>
                <w:bCs/>
                <w:sz w:val="15"/>
                <w:szCs w:val="15"/>
              </w:rPr>
              <w:t>chain A</w:t>
            </w:r>
          </w:p>
        </w:tc>
        <w:tc>
          <w:tcPr>
            <w:tcW w:w="775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</w:t>
            </w:r>
            <w:r w:rsidRPr="002D386A">
              <w:rPr>
                <w:b/>
                <w:sz w:val="15"/>
                <w:szCs w:val="15"/>
              </w:rPr>
              <w:t>6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A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</w:t>
            </w:r>
            <w:r w:rsidRPr="002D386A">
              <w:rPr>
                <w:b/>
                <w:sz w:val="15"/>
                <w:szCs w:val="15"/>
              </w:rPr>
              <w:t>8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A</w:t>
            </w:r>
          </w:p>
        </w:tc>
        <w:tc>
          <w:tcPr>
            <w:tcW w:w="775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A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B</w:t>
            </w:r>
          </w:p>
        </w:tc>
        <w:tc>
          <w:tcPr>
            <w:tcW w:w="775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C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D</w:t>
            </w:r>
          </w:p>
        </w:tc>
        <w:tc>
          <w:tcPr>
            <w:tcW w:w="775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A8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A9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–5</w:t>
            </w:r>
          </w:p>
        </w:tc>
        <w:tc>
          <w:tcPr>
            <w:tcW w:w="775" w:type="dxa"/>
            <w:shd w:val="clear" w:color="auto" w:fill="F2DBDB" w:themeFill="accent2" w:themeFillTint="3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b/>
                <w:bCs/>
                <w:sz w:val="15"/>
                <w:szCs w:val="15"/>
                <w:vertAlign w:val="subscript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B2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–5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proofErr w:type="gramStart"/>
            <w:r w:rsidRPr="002D386A">
              <w:rPr>
                <w:b/>
                <w:bCs/>
                <w:sz w:val="15"/>
                <w:szCs w:val="15"/>
              </w:rPr>
              <w:t>chain</w:t>
            </w:r>
            <w:proofErr w:type="gramEnd"/>
            <w:r w:rsidRPr="002D386A">
              <w:rPr>
                <w:b/>
                <w:bCs/>
                <w:sz w:val="15"/>
                <w:szCs w:val="15"/>
              </w:rPr>
              <w:t xml:space="preserve"> A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b/>
                <w:bCs/>
                <w:sz w:val="15"/>
                <w:szCs w:val="15"/>
                <w:vertAlign w:val="subscript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B2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–5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proofErr w:type="gramStart"/>
            <w:r w:rsidRPr="002D386A">
              <w:rPr>
                <w:b/>
                <w:bCs/>
                <w:sz w:val="15"/>
                <w:szCs w:val="15"/>
              </w:rPr>
              <w:t>chain</w:t>
            </w:r>
            <w:proofErr w:type="gramEnd"/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775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B3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2D386A">
              <w:rPr>
                <w:b/>
                <w:bCs/>
                <w:sz w:val="15"/>
                <w:szCs w:val="15"/>
              </w:rPr>
              <w:t>xtal</w:t>
            </w:r>
            <w:proofErr w:type="spellEnd"/>
            <w:r w:rsidRPr="002D386A">
              <w:rPr>
                <w:b/>
                <w:bCs/>
                <w:sz w:val="15"/>
                <w:szCs w:val="15"/>
              </w:rPr>
              <w:t xml:space="preserve"> 1 chain A</w:t>
            </w:r>
          </w:p>
        </w:tc>
        <w:tc>
          <w:tcPr>
            <w:tcW w:w="775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2D386A">
              <w:rPr>
                <w:b/>
                <w:bCs/>
                <w:sz w:val="15"/>
                <w:szCs w:val="15"/>
              </w:rPr>
              <w:t>xtal</w:t>
            </w:r>
            <w:proofErr w:type="spellEnd"/>
            <w:r w:rsidRPr="002D386A">
              <w:rPr>
                <w:b/>
                <w:bCs/>
                <w:sz w:val="15"/>
                <w:szCs w:val="15"/>
              </w:rPr>
              <w:t xml:space="preserve"> 1 chain B</w:t>
            </w:r>
          </w:p>
        </w:tc>
        <w:tc>
          <w:tcPr>
            <w:tcW w:w="774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2D386A">
              <w:rPr>
                <w:b/>
                <w:bCs/>
                <w:sz w:val="15"/>
                <w:szCs w:val="15"/>
              </w:rPr>
              <w:t>xtal</w:t>
            </w:r>
            <w:proofErr w:type="spellEnd"/>
            <w:r w:rsidRPr="002D386A">
              <w:rPr>
                <w:b/>
                <w:bCs/>
                <w:sz w:val="15"/>
                <w:szCs w:val="15"/>
              </w:rPr>
              <w:t xml:space="preserve"> 2 chain A</w:t>
            </w:r>
          </w:p>
        </w:tc>
        <w:tc>
          <w:tcPr>
            <w:tcW w:w="775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  <w:proofErr w:type="spellStart"/>
            <w:r w:rsidRPr="002D386A">
              <w:rPr>
                <w:b/>
                <w:bCs/>
                <w:sz w:val="15"/>
                <w:szCs w:val="15"/>
              </w:rPr>
              <w:t>xtal</w:t>
            </w:r>
            <w:proofErr w:type="spellEnd"/>
            <w:r w:rsidRPr="002D386A">
              <w:rPr>
                <w:b/>
                <w:bCs/>
                <w:sz w:val="15"/>
                <w:szCs w:val="15"/>
              </w:rPr>
              <w:t xml:space="preserve"> 2 chain B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</w:t>
            </w:r>
            <w:r w:rsidRPr="002D386A">
              <w:rPr>
                <w:b/>
                <w:sz w:val="15"/>
                <w:szCs w:val="15"/>
              </w:rPr>
              <w:t>4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4" w:type="dxa"/>
            <w:shd w:val="clear" w:color="auto" w:fill="DAEEF3" w:themeFill="accent5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1.5 Å (390)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(364)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(383)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(398)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(400)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3.6 Å (404)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5.5 Å (401)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6.0 Å (407)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5.7 Å (403)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(382)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(394)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(389)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1.3 Å (384)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1.9 Å (391)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1.3 Å (361)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1.5 Å (383)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</w:t>
            </w:r>
            <w:r w:rsidRPr="002D386A">
              <w:rPr>
                <w:b/>
                <w:sz w:val="15"/>
                <w:szCs w:val="15"/>
              </w:rPr>
              <w:t>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EC1–5</w:t>
            </w:r>
            <w:r w:rsidRPr="002D386A">
              <w:rPr>
                <w:b/>
                <w:bCs/>
                <w:sz w:val="15"/>
                <w:szCs w:val="15"/>
                <w:vertAlign w:val="superscript"/>
              </w:rPr>
              <w:t xml:space="preserve"> </w:t>
            </w:r>
            <w:r w:rsidRPr="002D386A">
              <w:rPr>
                <w:b/>
                <w:bCs/>
                <w:sz w:val="15"/>
                <w:szCs w:val="15"/>
              </w:rPr>
              <w:t>chain A</w:t>
            </w:r>
          </w:p>
        </w:tc>
        <w:tc>
          <w:tcPr>
            <w:tcW w:w="774" w:type="dxa"/>
            <w:shd w:val="clear" w:color="auto" w:fill="DAEEF3" w:themeFill="accent5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1.5 Å (390)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(381)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2.1 Å (382)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(402)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3.3 Å (401)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 (411)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5.1 Å (405)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5.4 Å (404)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5.5 Å (507)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(471)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2.1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(478)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(392)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1.8 Å (372)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2.2 Å (395)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1.3 Å (345)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1.9 Å (389)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</w:t>
            </w:r>
            <w:r w:rsidRPr="002D386A">
              <w:rPr>
                <w:b/>
                <w:sz w:val="15"/>
                <w:szCs w:val="15"/>
              </w:rPr>
              <w:t>6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A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(364)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(381)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4" w:type="dxa"/>
            <w:shd w:val="clear" w:color="auto" w:fill="FFFFCB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1.7 Å (367)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3.5 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(406)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3.5 Å (400)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3.6 Å (393)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4.7 Å (375)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4.9 Å (373)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4.6 Å (366)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3.0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(393)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3.0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(394)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3.0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(372)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2.4 Å (371)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2.8 Å (394)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2.1 Å (363)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2.3 Å (384)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</w:t>
            </w:r>
            <w:r w:rsidRPr="002D386A">
              <w:rPr>
                <w:b/>
                <w:sz w:val="15"/>
                <w:szCs w:val="15"/>
              </w:rPr>
              <w:t>8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A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(383)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2.1 Å (382)</w:t>
            </w:r>
          </w:p>
        </w:tc>
        <w:tc>
          <w:tcPr>
            <w:tcW w:w="775" w:type="dxa"/>
            <w:shd w:val="clear" w:color="auto" w:fill="FFFFCB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1.7 Å (367)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(404)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3.0 Å (399)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3.7 Å (407)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5.3 Å (404)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4.9 Å (390)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4.9 Å (390)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(389)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(392)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(391)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2.8 Å (398)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(394)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2.2 Å (388)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2.7 Å (389)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A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(398)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(402)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3.5 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(406)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(404)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0.9 Å (389)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2.9 Å (398)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4.9 Å (402)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5.0 Å (372)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5.8 Å (390)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(395)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(394)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4.8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(392)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(401)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3.3 Å (400)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2.8 Å (397)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 (400)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B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(400)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3.3 Å (401)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3.5 Å (400)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3.0 Å (399)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0.9 Å (389)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2.4 Å (375)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3.2 Å (348)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3.9 Å (348)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5.8 Å (400)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4.2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(397)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(398)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(406)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3.2 Å (398)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 (400)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2.7 Å (395)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2.7 Å (389)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C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3.6 Å (404)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 (411)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3.6 Å (393)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3.7 Å (407)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2.9 Å (398)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2.4 Å (375)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1.9 Å (404)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(335)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3.6 Å (398)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(396)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(395)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(410)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3.8 Å (407)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(405)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2.6 Å (392)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3.6 Å (403)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chain D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5.5 Å (401)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5.1 Å (405)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4.7 Å (375)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5.3 Å (404)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4.9 Å (402)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3.2 Å (348)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1.9 Å (404)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1.2 Å (336)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(345)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4.8 </w:t>
            </w:r>
            <w:r w:rsidRPr="002D386A">
              <w:rPr>
                <w:sz w:val="15"/>
                <w:szCs w:val="15"/>
              </w:rPr>
              <w:t>Å</w:t>
            </w:r>
            <w:r>
              <w:rPr>
                <w:sz w:val="15"/>
                <w:szCs w:val="15"/>
              </w:rPr>
              <w:t xml:space="preserve"> (382)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(384)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5.2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(399)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6.0 Å (411)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5.1 Å (407)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4.6 Å (402)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5.4 Å (400)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A8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6.0 Å (407)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5.4 Å (404)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4.9 Å (373)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5.6 Å (387)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5.0 Å (372)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3.9 Å (348)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(335)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1.2 Å (336)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(398)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(378)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(380)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5.2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(373)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6.2 Å (408)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5.0 Å (401)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5.0 Å (403)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5.4 Å (396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A9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–5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5.7 Å (403)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5.5 Å (507)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4.6 Å (366)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4.9 Å (390)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5.8 Å (390)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5.8 Å (400)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3.6 Å (398)</w:t>
            </w:r>
          </w:p>
        </w:tc>
        <w:tc>
          <w:tcPr>
            <w:tcW w:w="774" w:type="dxa"/>
            <w:shd w:val="clear" w:color="auto" w:fill="FFD7FF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2.0 Å (345)</w:t>
            </w:r>
          </w:p>
        </w:tc>
        <w:tc>
          <w:tcPr>
            <w:tcW w:w="775" w:type="dxa"/>
            <w:shd w:val="clear" w:color="auto" w:fill="FFD7FF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(398)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(516)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(518)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(394)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6.0 Å (391)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5.3 Å (391)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4.8 Å (388)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5.4 Å (388)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b/>
                <w:bCs/>
                <w:sz w:val="15"/>
                <w:szCs w:val="15"/>
                <w:vertAlign w:val="subscript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B2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–5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proofErr w:type="gramStart"/>
            <w:r w:rsidRPr="002D386A">
              <w:rPr>
                <w:b/>
                <w:bCs/>
                <w:sz w:val="15"/>
                <w:szCs w:val="15"/>
              </w:rPr>
              <w:t>chain</w:t>
            </w:r>
            <w:proofErr w:type="gramEnd"/>
            <w:r w:rsidRPr="002D386A">
              <w:rPr>
                <w:b/>
                <w:bCs/>
                <w:sz w:val="15"/>
                <w:szCs w:val="15"/>
              </w:rPr>
              <w:t xml:space="preserve"> A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(382)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(471)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3.0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(393)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(389)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(395)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4.2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(397)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(396)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4.8 </w:t>
            </w:r>
            <w:r w:rsidRPr="002D386A">
              <w:rPr>
                <w:sz w:val="15"/>
                <w:szCs w:val="15"/>
              </w:rPr>
              <w:t>Å</w:t>
            </w:r>
            <w:r>
              <w:rPr>
                <w:sz w:val="15"/>
                <w:szCs w:val="15"/>
              </w:rPr>
              <w:t xml:space="preserve"> (382)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(378)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(516)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(500)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2.2 </w:t>
            </w:r>
            <w:r w:rsidRPr="002D386A">
              <w:rPr>
                <w:sz w:val="15"/>
                <w:szCs w:val="15"/>
              </w:rPr>
              <w:t>Å</w:t>
            </w:r>
            <w:r>
              <w:rPr>
                <w:sz w:val="15"/>
                <w:szCs w:val="15"/>
              </w:rPr>
              <w:t xml:space="preserve"> 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(403)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3.1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(398)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(410)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3.0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(390)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(395)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b/>
                <w:bCs/>
                <w:sz w:val="15"/>
                <w:szCs w:val="15"/>
                <w:vertAlign w:val="subscript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B2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–5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rFonts w:ascii="Symbol" w:hAnsi="Symbol"/>
                <w:b/>
                <w:sz w:val="15"/>
                <w:szCs w:val="15"/>
              </w:rPr>
            </w:pPr>
            <w:proofErr w:type="gramStart"/>
            <w:r w:rsidRPr="002D386A">
              <w:rPr>
                <w:b/>
                <w:bCs/>
                <w:sz w:val="15"/>
                <w:szCs w:val="15"/>
              </w:rPr>
              <w:t>chain</w:t>
            </w:r>
            <w:proofErr w:type="gramEnd"/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(394)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2.1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(478)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3.0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(394)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(392)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(394)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(398)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(395)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(384)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(380)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(518)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2.3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(500)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2.4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(395)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(386)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3.2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(397)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(389)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(396)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B3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(389)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(392)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3.0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(372)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2.5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(391)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4.8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(392)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(406)</w:t>
            </w:r>
          </w:p>
        </w:tc>
        <w:tc>
          <w:tcPr>
            <w:tcW w:w="775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(410)</w:t>
            </w:r>
          </w:p>
        </w:tc>
        <w:tc>
          <w:tcPr>
            <w:tcW w:w="774" w:type="dxa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5.2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(399)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5.2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(373)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(394)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2.2 </w:t>
            </w:r>
            <w:r w:rsidRPr="002D386A">
              <w:rPr>
                <w:sz w:val="15"/>
                <w:szCs w:val="15"/>
              </w:rPr>
              <w:t>Å</w:t>
            </w:r>
            <w:r>
              <w:rPr>
                <w:sz w:val="15"/>
                <w:szCs w:val="15"/>
              </w:rPr>
              <w:t xml:space="preserve"> 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(403)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2.4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(395)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(409)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4.1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(372)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(400)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(372)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bCs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proofErr w:type="spellStart"/>
            <w:proofErr w:type="gramStart"/>
            <w:r w:rsidRPr="002D386A">
              <w:rPr>
                <w:b/>
                <w:bCs/>
                <w:sz w:val="15"/>
                <w:szCs w:val="15"/>
              </w:rPr>
              <w:t>xtal</w:t>
            </w:r>
            <w:proofErr w:type="spellEnd"/>
            <w:proofErr w:type="gramEnd"/>
            <w:r w:rsidRPr="002D386A">
              <w:rPr>
                <w:b/>
                <w:bCs/>
                <w:sz w:val="15"/>
                <w:szCs w:val="15"/>
              </w:rPr>
              <w:t xml:space="preserve"> 1 </w:t>
            </w:r>
            <w:proofErr w:type="spellStart"/>
            <w:r w:rsidRPr="002D386A">
              <w:rPr>
                <w:b/>
                <w:bCs/>
                <w:sz w:val="15"/>
                <w:szCs w:val="15"/>
              </w:rPr>
              <w:t>chA</w:t>
            </w:r>
            <w:proofErr w:type="spellEnd"/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1.3 Å (384)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1.8 Å (372)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2.4 Å (371)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2.8 Å (398)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(401)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3.2 Å (398)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3.8 Å (407)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6.0 Å (411)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6.2 Å (408)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6.0 Å (391)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3.1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(398)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(386)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(409)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1.3 Å (398)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1.5 Å (408)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1.2 Å (396)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bCs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proofErr w:type="spellStart"/>
            <w:proofErr w:type="gramStart"/>
            <w:r w:rsidRPr="002D386A">
              <w:rPr>
                <w:b/>
                <w:bCs/>
                <w:sz w:val="15"/>
                <w:szCs w:val="15"/>
              </w:rPr>
              <w:t>xtal</w:t>
            </w:r>
            <w:proofErr w:type="spellEnd"/>
            <w:proofErr w:type="gramEnd"/>
            <w:r w:rsidRPr="002D386A">
              <w:rPr>
                <w:b/>
                <w:bCs/>
                <w:sz w:val="15"/>
                <w:szCs w:val="15"/>
              </w:rPr>
              <w:t xml:space="preserve"> 1 </w:t>
            </w:r>
            <w:proofErr w:type="spellStart"/>
            <w:r w:rsidRPr="002D386A">
              <w:rPr>
                <w:b/>
                <w:bCs/>
                <w:sz w:val="15"/>
                <w:szCs w:val="15"/>
              </w:rPr>
              <w:t>chB</w:t>
            </w:r>
            <w:proofErr w:type="spellEnd"/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1.9 Å (391)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2.2 Å (395)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2.8 Å (394)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(394)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3.3 Å (400)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 (400)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3.1 Å (405)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5.1 Å (407)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5.0 Å (401)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5.3 Å (391)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(410)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3.2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(397)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4.1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(372)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1.3 Å (398)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1.4 Å (398)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1.0 Å (380)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bCs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proofErr w:type="spellStart"/>
            <w:proofErr w:type="gramStart"/>
            <w:r w:rsidRPr="002D386A">
              <w:rPr>
                <w:b/>
                <w:bCs/>
                <w:sz w:val="15"/>
                <w:szCs w:val="15"/>
              </w:rPr>
              <w:t>xtal</w:t>
            </w:r>
            <w:proofErr w:type="spellEnd"/>
            <w:proofErr w:type="gramEnd"/>
            <w:r w:rsidRPr="002D386A">
              <w:rPr>
                <w:b/>
                <w:bCs/>
                <w:sz w:val="15"/>
                <w:szCs w:val="15"/>
              </w:rPr>
              <w:t xml:space="preserve"> 2 </w:t>
            </w:r>
            <w:proofErr w:type="spellStart"/>
            <w:r w:rsidRPr="002D386A">
              <w:rPr>
                <w:b/>
                <w:bCs/>
                <w:sz w:val="15"/>
                <w:szCs w:val="15"/>
              </w:rPr>
              <w:t>chA</w:t>
            </w:r>
            <w:proofErr w:type="spellEnd"/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1.3 Å (361)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1.3 Å (345)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2.1 Å (363)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2.2 Å (388)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2.8 Å (397)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2.7 Å (395)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2.6 Å (392)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4.6 Å (402)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5.0 Å (403)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4.8 Å (388)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3.0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(390)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(389)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3.9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(400)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1.5 Å (408)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1.4 Å (398)</w:t>
            </w:r>
          </w:p>
        </w:tc>
        <w:tc>
          <w:tcPr>
            <w:tcW w:w="774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1.4 Å (383)</w:t>
            </w:r>
          </w:p>
        </w:tc>
      </w:tr>
      <w:tr w:rsidR="001B04A1" w:rsidRPr="002D386A" w:rsidTr="00631F61">
        <w:trPr>
          <w:trHeight w:val="417"/>
        </w:trPr>
        <w:tc>
          <w:tcPr>
            <w:tcW w:w="892" w:type="dxa"/>
            <w:shd w:val="clear" w:color="auto" w:fill="F2DBDB" w:themeFill="accent2" w:themeFillTint="3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b/>
                <w:bCs/>
                <w:sz w:val="15"/>
                <w:szCs w:val="15"/>
              </w:rPr>
            </w:pPr>
            <w:r w:rsidRPr="002D386A">
              <w:rPr>
                <w:rFonts w:ascii="Symbol" w:hAnsi="Symbol"/>
                <w:b/>
                <w:sz w:val="15"/>
                <w:szCs w:val="15"/>
              </w:rPr>
              <w:t></w:t>
            </w:r>
            <w:r w:rsidRPr="002D386A">
              <w:rPr>
                <w:b/>
                <w:sz w:val="15"/>
                <w:szCs w:val="15"/>
              </w:rPr>
              <w:t>B7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t>EC1</w:t>
            </w:r>
            <w:r w:rsidRPr="002D386A">
              <w:rPr>
                <w:b/>
                <w:bCs/>
                <w:sz w:val="15"/>
                <w:szCs w:val="15"/>
                <w:vertAlign w:val="subscript"/>
              </w:rPr>
              <w:softHyphen/>
              <w:t>–4</w:t>
            </w:r>
            <w:r w:rsidRPr="002D386A">
              <w:rPr>
                <w:b/>
                <w:bCs/>
                <w:sz w:val="15"/>
                <w:szCs w:val="15"/>
              </w:rPr>
              <w:t xml:space="preserve"> 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b/>
                <w:sz w:val="15"/>
                <w:szCs w:val="15"/>
              </w:rPr>
            </w:pPr>
            <w:proofErr w:type="spellStart"/>
            <w:proofErr w:type="gramStart"/>
            <w:r w:rsidRPr="002D386A">
              <w:rPr>
                <w:b/>
                <w:bCs/>
                <w:sz w:val="15"/>
                <w:szCs w:val="15"/>
              </w:rPr>
              <w:t>xtal</w:t>
            </w:r>
            <w:proofErr w:type="spellEnd"/>
            <w:proofErr w:type="gramEnd"/>
            <w:r w:rsidRPr="002D386A">
              <w:rPr>
                <w:b/>
                <w:bCs/>
                <w:sz w:val="15"/>
                <w:szCs w:val="15"/>
              </w:rPr>
              <w:t xml:space="preserve"> 2 </w:t>
            </w:r>
            <w:proofErr w:type="spellStart"/>
            <w:r w:rsidRPr="002D386A">
              <w:rPr>
                <w:b/>
                <w:bCs/>
                <w:sz w:val="15"/>
                <w:szCs w:val="15"/>
              </w:rPr>
              <w:t>chB</w:t>
            </w:r>
            <w:proofErr w:type="spellEnd"/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1.5 Å (383)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1.9 Å (389)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2.3 Å (384)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2.7 Å (389)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3.4 Å (400)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2.7 Å (389)</w:t>
            </w:r>
          </w:p>
        </w:tc>
        <w:tc>
          <w:tcPr>
            <w:tcW w:w="775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3.6 Å (403)</w:t>
            </w:r>
          </w:p>
        </w:tc>
        <w:tc>
          <w:tcPr>
            <w:tcW w:w="774" w:type="dxa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5.4 Å (400)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5.4 Å (396)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5.4 Å (388)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(395)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2.6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(396)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3.7 </w:t>
            </w:r>
            <w:r w:rsidRPr="002D386A">
              <w:rPr>
                <w:sz w:val="15"/>
                <w:szCs w:val="15"/>
              </w:rPr>
              <w:t>Å</w:t>
            </w:r>
          </w:p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(372)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1.2 Å (396)</w:t>
            </w:r>
          </w:p>
        </w:tc>
        <w:tc>
          <w:tcPr>
            <w:tcW w:w="775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1.0 Å (380)</w:t>
            </w:r>
          </w:p>
        </w:tc>
        <w:tc>
          <w:tcPr>
            <w:tcW w:w="774" w:type="dxa"/>
            <w:shd w:val="clear" w:color="auto" w:fill="DBF1D3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  <w:r w:rsidRPr="002D386A">
              <w:rPr>
                <w:sz w:val="15"/>
                <w:szCs w:val="15"/>
              </w:rPr>
              <w:t>1.4 Å (383)</w:t>
            </w:r>
          </w:p>
        </w:tc>
        <w:tc>
          <w:tcPr>
            <w:tcW w:w="775" w:type="dxa"/>
            <w:shd w:val="clear" w:color="auto" w:fill="D9D9D9" w:themeFill="background1" w:themeFillShade="D9"/>
            <w:vAlign w:val="center"/>
          </w:tcPr>
          <w:p w:rsidR="001B04A1" w:rsidRPr="002D386A" w:rsidRDefault="001B04A1" w:rsidP="00631F61">
            <w:pPr>
              <w:pStyle w:val="NoSpacing"/>
              <w:jc w:val="center"/>
              <w:rPr>
                <w:sz w:val="15"/>
                <w:szCs w:val="15"/>
              </w:rPr>
            </w:pPr>
          </w:p>
        </w:tc>
      </w:tr>
    </w:tbl>
    <w:p w:rsidR="001B04A1" w:rsidRDefault="001B04A1" w:rsidP="001B04A1">
      <w:pPr>
        <w:pStyle w:val="Heading4"/>
      </w:pPr>
      <w:r>
        <w:t xml:space="preserve">Figure 1—source data 2. Overall structural similarity between EC1–4 regions of </w:t>
      </w:r>
      <w:r w:rsidRPr="00754244">
        <w:rPr>
          <w:rFonts w:ascii="Symbol" w:hAnsi="Symbol"/>
        </w:rPr>
        <w:t></w:t>
      </w:r>
      <w:r>
        <w:t xml:space="preserve">-, </w:t>
      </w:r>
      <w:r>
        <w:rPr>
          <w:rFonts w:ascii="Symbol" w:hAnsi="Symbol"/>
        </w:rPr>
        <w:t></w:t>
      </w:r>
      <w:r>
        <w:t xml:space="preserve">-, and </w:t>
      </w:r>
      <w:r>
        <w:rPr>
          <w:rFonts w:ascii="Symbol" w:hAnsi="Symbol"/>
        </w:rPr>
        <w:t></w:t>
      </w:r>
      <w:r>
        <w:t>-Pcdh structures</w:t>
      </w:r>
    </w:p>
    <w:p w:rsidR="00947E65" w:rsidRDefault="001B04A1" w:rsidP="001B04A1">
      <w:pPr>
        <w:pStyle w:val="NoSpacing"/>
      </w:pPr>
      <w:r w:rsidRPr="00C02BF5">
        <w:t>Root mean square deviations over aligned C</w:t>
      </w:r>
      <w:r w:rsidRPr="00C02BF5">
        <w:rPr>
          <w:rFonts w:ascii="Symbol" w:hAnsi="Symbol"/>
        </w:rPr>
        <w:t></w:t>
      </w:r>
      <w:r w:rsidRPr="00C02BF5">
        <w:t>’s (RMSDs) between pairs of Pcdh individual protomers. The number of aligned C</w:t>
      </w:r>
      <w:r w:rsidRPr="00C02BF5">
        <w:rPr>
          <w:rFonts w:ascii="Symbol" w:hAnsi="Symbol"/>
        </w:rPr>
        <w:t></w:t>
      </w:r>
      <w:r w:rsidRPr="00C02BF5">
        <w:t xml:space="preserve">’s for each pair is given in parentheses. </w:t>
      </w:r>
      <w:proofErr w:type="spellStart"/>
      <w:proofErr w:type="gramStart"/>
      <w:r w:rsidRPr="00C02BF5">
        <w:t>xtal</w:t>
      </w:r>
      <w:proofErr w:type="spellEnd"/>
      <w:proofErr w:type="gramEnd"/>
      <w:r w:rsidRPr="00C02BF5">
        <w:t xml:space="preserve"> 1 = crystal form 1; </w:t>
      </w:r>
      <w:proofErr w:type="spellStart"/>
      <w:r w:rsidRPr="00C02BF5">
        <w:t>xtal</w:t>
      </w:r>
      <w:proofErr w:type="spellEnd"/>
      <w:r w:rsidRPr="00C02BF5">
        <w:t xml:space="preserve"> 2 = crystal form 2. The </w:t>
      </w:r>
      <w:r w:rsidRPr="00C02BF5">
        <w:rPr>
          <w:rFonts w:ascii="Symbol" w:hAnsi="Symbol"/>
        </w:rPr>
        <w:t></w:t>
      </w:r>
      <w:r w:rsidRPr="00C02BF5">
        <w:t>4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</w:t>
      </w:r>
      <w:r w:rsidRPr="00C02BF5">
        <w:t>7</w:t>
      </w:r>
      <w:r w:rsidRPr="00C02BF5">
        <w:rPr>
          <w:vertAlign w:val="subscript"/>
        </w:rPr>
        <w:t>EC1–5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6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8</w:t>
      </w:r>
      <w:r w:rsidRPr="00C02BF5">
        <w:rPr>
          <w:vertAlign w:val="subscript"/>
        </w:rPr>
        <w:t>EC1–4</w:t>
      </w:r>
      <w:r w:rsidRPr="00C02BF5">
        <w:t xml:space="preserve">, and </w:t>
      </w:r>
      <w:r w:rsidRPr="00C02BF5">
        <w:rPr>
          <w:rFonts w:ascii="Symbol" w:hAnsi="Symbol"/>
        </w:rPr>
        <w:t></w:t>
      </w:r>
      <w:r w:rsidRPr="00C02BF5">
        <w:t>B3</w:t>
      </w:r>
      <w:r w:rsidRPr="00C02BF5">
        <w:rPr>
          <w:vertAlign w:val="subscript"/>
        </w:rPr>
        <w:t>EC1–4</w:t>
      </w:r>
      <w:r w:rsidRPr="00C02BF5">
        <w:t xml:space="preserve"> structures correspond to PDBs: 5DZW, 5DZV, 5DZX, 5DZY, and 5K8R. RMSDs between pairs of protomers from the same su</w:t>
      </w:r>
      <w:r>
        <w:t>bfamily are shaded by subfamily.</w:t>
      </w:r>
      <w:bookmarkStart w:id="0" w:name="_GoBack"/>
      <w:bookmarkEnd w:id="0"/>
      <w:r>
        <w:t xml:space="preserve"> </w:t>
      </w:r>
    </w:p>
    <w:sectPr w:rsidR="00947E65" w:rsidSect="001B04A1">
      <w:pgSz w:w="15840" w:h="12240" w:orient="landscape"/>
      <w:pgMar w:top="1008" w:right="1008" w:bottom="1008" w:left="1008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4A1"/>
    <w:rsid w:val="001B04A1"/>
    <w:rsid w:val="004C5540"/>
    <w:rsid w:val="0094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6632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4A1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04A1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B04A1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1B04A1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1B04A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4A1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04A1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B04A1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1B04A1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1B04A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3761</Characters>
  <Application>Microsoft Macintosh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Goodman</dc:creator>
  <cp:keywords/>
  <dc:description/>
  <cp:lastModifiedBy>Kerry Goodman</cp:lastModifiedBy>
  <cp:revision>1</cp:revision>
  <dcterms:created xsi:type="dcterms:W3CDTF">2016-10-14T13:16:00Z</dcterms:created>
  <dcterms:modified xsi:type="dcterms:W3CDTF">2016-10-14T13:17:00Z</dcterms:modified>
</cp:coreProperties>
</file>