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832E3A" w14:textId="77777777" w:rsidR="00822DAA" w:rsidRDefault="00822DAA" w:rsidP="00822DAA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9648" w:type="dxa"/>
        <w:tblLayout w:type="fixed"/>
        <w:tblLook w:val="04A0" w:firstRow="1" w:lastRow="0" w:firstColumn="1" w:lastColumn="0" w:noHBand="0" w:noVBand="1"/>
      </w:tblPr>
      <w:tblGrid>
        <w:gridCol w:w="1048"/>
        <w:gridCol w:w="1456"/>
        <w:gridCol w:w="7144"/>
      </w:tblGrid>
      <w:tr w:rsidR="002D386A" w:rsidRPr="00754244" w14:paraId="6703AA6E" w14:textId="77777777" w:rsidTr="00FF6ACF">
        <w:tc>
          <w:tcPr>
            <w:tcW w:w="1048" w:type="dxa"/>
            <w:shd w:val="clear" w:color="auto" w:fill="F2DBDB" w:themeFill="accent2" w:themeFillTint="33"/>
            <w:vAlign w:val="center"/>
          </w:tcPr>
          <w:p w14:paraId="0B08CEB4" w14:textId="3104C160" w:rsidR="00822DAA" w:rsidRPr="00822DAA" w:rsidRDefault="00822DAA" w:rsidP="00586946">
            <w:pPr>
              <w:pStyle w:val="NoSpacing"/>
              <w:jc w:val="center"/>
              <w:rPr>
                <w:rFonts w:cs="Times"/>
                <w:b/>
                <w:sz w:val="20"/>
                <w:szCs w:val="20"/>
              </w:rPr>
            </w:pPr>
            <w:r w:rsidRPr="00822DAA">
              <w:rPr>
                <w:rFonts w:cs="Times"/>
                <w:b/>
                <w:sz w:val="20"/>
                <w:szCs w:val="20"/>
              </w:rPr>
              <w:t>Isoform</w:t>
            </w:r>
          </w:p>
        </w:tc>
        <w:tc>
          <w:tcPr>
            <w:tcW w:w="1456" w:type="dxa"/>
            <w:shd w:val="clear" w:color="auto" w:fill="F2DBDB" w:themeFill="accent2" w:themeFillTint="33"/>
            <w:vAlign w:val="center"/>
          </w:tcPr>
          <w:p w14:paraId="6BEE9299" w14:textId="1E7B5DFD" w:rsidR="00822DAA" w:rsidRPr="00822DAA" w:rsidRDefault="00822DAA" w:rsidP="00955ACC">
            <w:pPr>
              <w:pStyle w:val="NoSpacing"/>
              <w:jc w:val="center"/>
              <w:rPr>
                <w:rFonts w:cs="Times"/>
                <w:b/>
                <w:sz w:val="20"/>
                <w:szCs w:val="20"/>
              </w:rPr>
            </w:pPr>
            <w:r w:rsidRPr="00822DAA">
              <w:rPr>
                <w:rFonts w:cs="Times"/>
                <w:b/>
                <w:sz w:val="20"/>
                <w:szCs w:val="20"/>
              </w:rPr>
              <w:t>Number of orthologs</w:t>
            </w:r>
          </w:p>
        </w:tc>
        <w:tc>
          <w:tcPr>
            <w:tcW w:w="7144" w:type="dxa"/>
            <w:shd w:val="clear" w:color="auto" w:fill="F2DBDB" w:themeFill="accent2" w:themeFillTint="33"/>
            <w:vAlign w:val="center"/>
          </w:tcPr>
          <w:p w14:paraId="3A7AF52A" w14:textId="7DD16BC7" w:rsidR="00822DAA" w:rsidRPr="00822DAA" w:rsidRDefault="00822DAA" w:rsidP="00FF6ACF">
            <w:pPr>
              <w:pStyle w:val="NoSpacing"/>
              <w:jc w:val="center"/>
              <w:rPr>
                <w:rFonts w:eastAsiaTheme="majorEastAsia" w:cs="Times"/>
                <w:b/>
                <w:bCs/>
                <w:sz w:val="20"/>
                <w:szCs w:val="20"/>
              </w:rPr>
            </w:pPr>
            <w:r w:rsidRPr="00822DAA">
              <w:rPr>
                <w:rFonts w:cs="Times"/>
                <w:b/>
                <w:sz w:val="20"/>
                <w:szCs w:val="20"/>
              </w:rPr>
              <w:t>Species</w:t>
            </w:r>
          </w:p>
        </w:tc>
      </w:tr>
      <w:tr w:rsidR="002D386A" w:rsidRPr="002D386A" w14:paraId="50A145E7" w14:textId="77777777" w:rsidTr="00FF6ACF">
        <w:trPr>
          <w:trHeight w:val="693"/>
        </w:trPr>
        <w:tc>
          <w:tcPr>
            <w:tcW w:w="1048" w:type="dxa"/>
            <w:shd w:val="clear" w:color="auto" w:fill="auto"/>
          </w:tcPr>
          <w:p w14:paraId="12AE3BEB" w14:textId="6620AC53" w:rsidR="00822DAA" w:rsidRPr="00FF6ACF" w:rsidRDefault="00822DAA" w:rsidP="00FF6ACF">
            <w:pPr>
              <w:pStyle w:val="NoSpacing"/>
              <w:jc w:val="center"/>
              <w:rPr>
                <w:rFonts w:cs="Times"/>
                <w:b/>
                <w:sz w:val="18"/>
                <w:szCs w:val="16"/>
              </w:rPr>
            </w:pPr>
            <w:r w:rsidRPr="00FF6ACF">
              <w:rPr>
                <w:rFonts w:ascii="Symbol" w:hAnsi="Symbol" w:cs="Times"/>
                <w:sz w:val="18"/>
                <w:szCs w:val="16"/>
              </w:rPr>
              <w:t></w:t>
            </w:r>
            <w:r w:rsidRPr="00FF6ACF">
              <w:rPr>
                <w:rFonts w:cs="Times"/>
                <w:sz w:val="18"/>
                <w:szCs w:val="16"/>
              </w:rPr>
              <w:t>B1</w:t>
            </w:r>
          </w:p>
        </w:tc>
        <w:tc>
          <w:tcPr>
            <w:tcW w:w="1456" w:type="dxa"/>
            <w:shd w:val="clear" w:color="auto" w:fill="auto"/>
          </w:tcPr>
          <w:p w14:paraId="413D66CF" w14:textId="2D4D870B" w:rsidR="00822DAA" w:rsidRPr="00FF6ACF" w:rsidRDefault="00822DAA" w:rsidP="00FF6ACF">
            <w:pPr>
              <w:pStyle w:val="NoSpacing"/>
              <w:jc w:val="center"/>
              <w:rPr>
                <w:rFonts w:cs="Times"/>
                <w:sz w:val="18"/>
                <w:szCs w:val="16"/>
              </w:rPr>
            </w:pPr>
            <w:r w:rsidRPr="00FF6ACF">
              <w:rPr>
                <w:rFonts w:cs="Times"/>
                <w:sz w:val="18"/>
                <w:szCs w:val="16"/>
              </w:rPr>
              <w:t>1</w:t>
            </w:r>
            <w:r w:rsidR="00AF7203">
              <w:rPr>
                <w:rFonts w:cs="Times"/>
                <w:sz w:val="18"/>
                <w:szCs w:val="16"/>
              </w:rPr>
              <w:t>3</w:t>
            </w:r>
          </w:p>
        </w:tc>
        <w:tc>
          <w:tcPr>
            <w:tcW w:w="7144" w:type="dxa"/>
            <w:shd w:val="clear" w:color="auto" w:fill="auto"/>
          </w:tcPr>
          <w:p w14:paraId="6B9DF521" w14:textId="58512222" w:rsidR="00822DAA" w:rsidRPr="00FF6ACF" w:rsidRDefault="00822DAA" w:rsidP="00FF6ACF">
            <w:pPr>
              <w:pStyle w:val="NoSpacing"/>
              <w:rPr>
                <w:rFonts w:cs="Times"/>
                <w:sz w:val="18"/>
                <w:szCs w:val="16"/>
              </w:rPr>
            </w:pPr>
            <w:proofErr w:type="spellStart"/>
            <w:r w:rsidRPr="00FF6ACF">
              <w:rPr>
                <w:rFonts w:cs="Times"/>
                <w:sz w:val="18"/>
                <w:szCs w:val="16"/>
              </w:rPr>
              <w:t>Mus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musculus</w:t>
            </w:r>
            <w:proofErr w:type="spellEnd"/>
            <w:proofErr w:type="gramStart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Oryctolagus</w:t>
            </w:r>
            <w:proofErr w:type="spellEnd"/>
            <w:proofErr w:type="gram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cuniculus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Rhinopithecus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roxellana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Mandrillus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leucophaeus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Macaca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mulatta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Macaca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fascicularis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Pongo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abelii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Pan troglodytes,  Pan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paniscus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Gorilla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gorilla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gorilla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Physeter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catodon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Camelus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dromedarius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Leptonychotes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weddellii</w:t>
            </w:r>
            <w:proofErr w:type="spellEnd"/>
          </w:p>
        </w:tc>
      </w:tr>
      <w:tr w:rsidR="002D386A" w:rsidRPr="002D386A" w14:paraId="1BD6012B" w14:textId="77777777" w:rsidTr="00FF6ACF">
        <w:trPr>
          <w:trHeight w:val="693"/>
        </w:trPr>
        <w:tc>
          <w:tcPr>
            <w:tcW w:w="1048" w:type="dxa"/>
            <w:shd w:val="clear" w:color="auto" w:fill="auto"/>
          </w:tcPr>
          <w:p w14:paraId="1D78F8A5" w14:textId="63746A81" w:rsidR="00822DAA" w:rsidRPr="00FF6ACF" w:rsidRDefault="00822DAA" w:rsidP="00FF6ACF">
            <w:pPr>
              <w:pStyle w:val="NoSpacing"/>
              <w:jc w:val="center"/>
              <w:rPr>
                <w:rFonts w:cs="Times"/>
                <w:sz w:val="18"/>
                <w:szCs w:val="16"/>
              </w:rPr>
            </w:pPr>
            <w:r w:rsidRPr="00FF6ACF">
              <w:rPr>
                <w:rFonts w:ascii="Symbol" w:hAnsi="Symbol" w:cs="Times"/>
                <w:sz w:val="18"/>
                <w:szCs w:val="16"/>
              </w:rPr>
              <w:t></w:t>
            </w:r>
            <w:r w:rsidRPr="00FF6ACF">
              <w:rPr>
                <w:rFonts w:cs="Times"/>
                <w:sz w:val="18"/>
                <w:szCs w:val="16"/>
              </w:rPr>
              <w:t>B2</w:t>
            </w:r>
          </w:p>
        </w:tc>
        <w:tc>
          <w:tcPr>
            <w:tcW w:w="1456" w:type="dxa"/>
            <w:shd w:val="clear" w:color="auto" w:fill="auto"/>
          </w:tcPr>
          <w:p w14:paraId="44E79F44" w14:textId="5BA60DCF" w:rsidR="00822DAA" w:rsidRPr="00FF6ACF" w:rsidRDefault="00AF7203" w:rsidP="00FF6ACF">
            <w:pPr>
              <w:pStyle w:val="NoSpacing"/>
              <w:jc w:val="center"/>
              <w:rPr>
                <w:rFonts w:cs="Times"/>
                <w:sz w:val="18"/>
                <w:szCs w:val="16"/>
              </w:rPr>
            </w:pPr>
            <w:r>
              <w:rPr>
                <w:rFonts w:cs="Times"/>
                <w:sz w:val="18"/>
                <w:szCs w:val="16"/>
              </w:rPr>
              <w:t>9</w:t>
            </w:r>
          </w:p>
        </w:tc>
        <w:tc>
          <w:tcPr>
            <w:tcW w:w="7144" w:type="dxa"/>
            <w:shd w:val="clear" w:color="auto" w:fill="auto"/>
          </w:tcPr>
          <w:p w14:paraId="04D5DEEE" w14:textId="5438DA38" w:rsidR="00822DAA" w:rsidRPr="00FF6ACF" w:rsidRDefault="00AF7203" w:rsidP="00FF6ACF">
            <w:pPr>
              <w:pStyle w:val="NoSpacing"/>
              <w:rPr>
                <w:rFonts w:cs="Times"/>
                <w:sz w:val="18"/>
                <w:szCs w:val="16"/>
              </w:rPr>
            </w:pPr>
            <w:proofErr w:type="spellStart"/>
            <w:r w:rsidRPr="00AF7203">
              <w:rPr>
                <w:rFonts w:cs="Times"/>
                <w:sz w:val="18"/>
                <w:szCs w:val="16"/>
              </w:rPr>
              <w:t>Mus</w:t>
            </w:r>
            <w:proofErr w:type="spellEnd"/>
            <w:r w:rsidRPr="00AF7203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AF7203">
              <w:rPr>
                <w:rFonts w:cs="Times"/>
                <w:sz w:val="18"/>
                <w:szCs w:val="16"/>
              </w:rPr>
              <w:t>musculus</w:t>
            </w:r>
            <w:proofErr w:type="spellEnd"/>
            <w:r w:rsidRPr="00AF7203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Monodelphis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domestica</w:t>
            </w:r>
            <w:proofErr w:type="spellEnd"/>
            <w:proofErr w:type="gramStart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Chrysochloris</w:t>
            </w:r>
            <w:proofErr w:type="spellEnd"/>
            <w:proofErr w:type="gram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asiatica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Fukomys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damarensis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Bison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bison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bison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Leptonychotes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weddellii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Rhinopithecus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roxellana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Mandrillus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leucophaeus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Pongo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abelii</w:t>
            </w:r>
            <w:proofErr w:type="spellEnd"/>
          </w:p>
        </w:tc>
      </w:tr>
      <w:tr w:rsidR="002D386A" w:rsidRPr="002D386A" w14:paraId="3C7471E2" w14:textId="77777777" w:rsidTr="00FF6ACF">
        <w:trPr>
          <w:trHeight w:val="693"/>
        </w:trPr>
        <w:tc>
          <w:tcPr>
            <w:tcW w:w="1048" w:type="dxa"/>
            <w:shd w:val="clear" w:color="auto" w:fill="auto"/>
          </w:tcPr>
          <w:p w14:paraId="7663F4FB" w14:textId="52A0B727" w:rsidR="00822DAA" w:rsidRPr="00FF6ACF" w:rsidRDefault="002D386A" w:rsidP="00FF6ACF">
            <w:pPr>
              <w:pStyle w:val="NoSpacing"/>
              <w:keepNext/>
              <w:keepLines/>
              <w:jc w:val="center"/>
              <w:outlineLvl w:val="2"/>
              <w:rPr>
                <w:rFonts w:cs="Times"/>
                <w:sz w:val="18"/>
                <w:szCs w:val="16"/>
              </w:rPr>
            </w:pPr>
            <w:r w:rsidRPr="00FF6ACF">
              <w:rPr>
                <w:rFonts w:ascii="Symbol" w:hAnsi="Symbol" w:cs="Times"/>
                <w:sz w:val="18"/>
                <w:szCs w:val="16"/>
              </w:rPr>
              <w:t></w:t>
            </w:r>
            <w:r w:rsidR="00822DAA" w:rsidRPr="00FF6ACF">
              <w:rPr>
                <w:rFonts w:cs="Times"/>
                <w:sz w:val="18"/>
                <w:szCs w:val="16"/>
              </w:rPr>
              <w:t>B3</w:t>
            </w:r>
          </w:p>
        </w:tc>
        <w:tc>
          <w:tcPr>
            <w:tcW w:w="1456" w:type="dxa"/>
            <w:shd w:val="clear" w:color="auto" w:fill="auto"/>
          </w:tcPr>
          <w:p w14:paraId="73BA2EA7" w14:textId="70B31B89" w:rsidR="00822DAA" w:rsidRPr="00FF6ACF" w:rsidRDefault="00AF7203" w:rsidP="00FF6ACF">
            <w:pPr>
              <w:pStyle w:val="NoSpacing"/>
              <w:jc w:val="center"/>
              <w:rPr>
                <w:rFonts w:cs="Times"/>
                <w:sz w:val="18"/>
                <w:szCs w:val="16"/>
              </w:rPr>
            </w:pPr>
            <w:r>
              <w:rPr>
                <w:rFonts w:cs="Times"/>
                <w:sz w:val="18"/>
                <w:szCs w:val="16"/>
              </w:rPr>
              <w:t>20</w:t>
            </w:r>
          </w:p>
        </w:tc>
        <w:tc>
          <w:tcPr>
            <w:tcW w:w="7144" w:type="dxa"/>
            <w:shd w:val="clear" w:color="auto" w:fill="auto"/>
          </w:tcPr>
          <w:p w14:paraId="489CA50B" w14:textId="0CC48E62" w:rsidR="00822DAA" w:rsidRPr="00FF6ACF" w:rsidRDefault="00AF7203" w:rsidP="00FF6ACF">
            <w:pPr>
              <w:pStyle w:val="NoSpacing"/>
              <w:rPr>
                <w:rFonts w:cs="Times"/>
                <w:sz w:val="18"/>
                <w:szCs w:val="16"/>
              </w:rPr>
            </w:pPr>
            <w:proofErr w:type="spellStart"/>
            <w:r w:rsidRPr="00AF7203">
              <w:rPr>
                <w:rFonts w:cs="Times"/>
                <w:sz w:val="18"/>
                <w:szCs w:val="16"/>
              </w:rPr>
              <w:t>Mus</w:t>
            </w:r>
            <w:proofErr w:type="spellEnd"/>
            <w:r w:rsidRPr="00AF7203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AF7203">
              <w:rPr>
                <w:rFonts w:cs="Times"/>
                <w:sz w:val="18"/>
                <w:szCs w:val="16"/>
              </w:rPr>
              <w:t>musculus</w:t>
            </w:r>
            <w:proofErr w:type="spellEnd"/>
            <w:r w:rsidRPr="00AF7203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Oryctolagus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cuniculus</w:t>
            </w:r>
            <w:proofErr w:type="spellEnd"/>
            <w:proofErr w:type="gramStart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Echinops</w:t>
            </w:r>
            <w:proofErr w:type="spellEnd"/>
            <w:proofErr w:type="gram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telfairi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Gorilla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gorilla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gorilla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Pongo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abelii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Rhinopithecus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roxellana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Chlorocebus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sabaeus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Mandrillus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leucophaeus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Papio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anubis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Macaca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fascicularis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Macaca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mulatta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Aotus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nancymaae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Callithrix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jacchus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Leptonychotes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weddellii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Chrysochloris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asiatica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Trichechus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manatus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latirostris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Camelus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dromedarius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Physeter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catodon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Tursiops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truncatus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Lipotes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vexillifer</w:t>
            </w:r>
            <w:proofErr w:type="spellEnd"/>
          </w:p>
        </w:tc>
      </w:tr>
      <w:tr w:rsidR="002D386A" w:rsidRPr="002D386A" w14:paraId="04EB6C93" w14:textId="77777777" w:rsidTr="00FF6ACF">
        <w:trPr>
          <w:trHeight w:val="693"/>
        </w:trPr>
        <w:tc>
          <w:tcPr>
            <w:tcW w:w="1048" w:type="dxa"/>
            <w:shd w:val="clear" w:color="auto" w:fill="auto"/>
          </w:tcPr>
          <w:p w14:paraId="6771FDF9" w14:textId="7A9F25D0" w:rsidR="00822DAA" w:rsidRPr="00FF6ACF" w:rsidRDefault="002D386A" w:rsidP="00FF6ACF">
            <w:pPr>
              <w:pStyle w:val="NoSpacing"/>
              <w:keepNext/>
              <w:keepLines/>
              <w:jc w:val="center"/>
              <w:outlineLvl w:val="2"/>
              <w:rPr>
                <w:rFonts w:cs="Times"/>
                <w:sz w:val="18"/>
                <w:szCs w:val="16"/>
              </w:rPr>
            </w:pPr>
            <w:r w:rsidRPr="00FF6ACF">
              <w:rPr>
                <w:rFonts w:ascii="Symbol" w:hAnsi="Symbol" w:cs="Times"/>
                <w:sz w:val="18"/>
                <w:szCs w:val="16"/>
              </w:rPr>
              <w:t></w:t>
            </w:r>
            <w:r w:rsidR="00822DAA" w:rsidRPr="00FF6ACF">
              <w:rPr>
                <w:rFonts w:cs="Times"/>
                <w:sz w:val="18"/>
                <w:szCs w:val="16"/>
              </w:rPr>
              <w:t>B4</w:t>
            </w:r>
          </w:p>
        </w:tc>
        <w:tc>
          <w:tcPr>
            <w:tcW w:w="1456" w:type="dxa"/>
            <w:shd w:val="clear" w:color="auto" w:fill="auto"/>
          </w:tcPr>
          <w:p w14:paraId="1B292728" w14:textId="570A33FF" w:rsidR="00822DAA" w:rsidRPr="00FF6ACF" w:rsidRDefault="00822DAA" w:rsidP="00FF6ACF">
            <w:pPr>
              <w:pStyle w:val="NoSpacing"/>
              <w:jc w:val="center"/>
              <w:rPr>
                <w:rFonts w:cs="Times"/>
                <w:sz w:val="18"/>
                <w:szCs w:val="16"/>
              </w:rPr>
            </w:pPr>
            <w:r w:rsidRPr="00FF6ACF">
              <w:rPr>
                <w:rFonts w:cs="Times"/>
                <w:sz w:val="18"/>
                <w:szCs w:val="16"/>
              </w:rPr>
              <w:t>1</w:t>
            </w:r>
            <w:r w:rsidR="00AF7203">
              <w:rPr>
                <w:rFonts w:cs="Times"/>
                <w:sz w:val="18"/>
                <w:szCs w:val="16"/>
              </w:rPr>
              <w:t>4</w:t>
            </w:r>
          </w:p>
        </w:tc>
        <w:tc>
          <w:tcPr>
            <w:tcW w:w="7144" w:type="dxa"/>
            <w:shd w:val="clear" w:color="auto" w:fill="auto"/>
          </w:tcPr>
          <w:p w14:paraId="14CFDA03" w14:textId="6B96FA6C" w:rsidR="00822DAA" w:rsidRPr="00FF6ACF" w:rsidRDefault="00AF7203" w:rsidP="00FF6ACF">
            <w:pPr>
              <w:pStyle w:val="NoSpacing"/>
              <w:rPr>
                <w:rFonts w:cs="Times"/>
                <w:sz w:val="18"/>
                <w:szCs w:val="16"/>
              </w:rPr>
            </w:pPr>
            <w:proofErr w:type="spellStart"/>
            <w:r w:rsidRPr="00AF7203">
              <w:rPr>
                <w:rFonts w:cs="Times"/>
                <w:sz w:val="18"/>
                <w:szCs w:val="16"/>
              </w:rPr>
              <w:t>Mus</w:t>
            </w:r>
            <w:proofErr w:type="spellEnd"/>
            <w:r w:rsidRPr="00AF7203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AF7203">
              <w:rPr>
                <w:rFonts w:cs="Times"/>
                <w:sz w:val="18"/>
                <w:szCs w:val="16"/>
              </w:rPr>
              <w:t>musculus</w:t>
            </w:r>
            <w:proofErr w:type="spellEnd"/>
            <w:r w:rsidRPr="00AF7203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Chrysochloris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asiatica</w:t>
            </w:r>
            <w:proofErr w:type="spellEnd"/>
            <w:proofErr w:type="gramStart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Fukomys</w:t>
            </w:r>
            <w:proofErr w:type="spellEnd"/>
            <w:proofErr w:type="gram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damarensis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Callithrix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jacchus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Mandrillus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leucophaeus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Pongo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abelii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Nomascus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leucogenys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Homo sapiens,  Gorilla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gorilla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gorilla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Camelus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dromedarius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Bubalus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bubalis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P</w:t>
            </w:r>
            <w:bookmarkStart w:id="0" w:name="_GoBack"/>
            <w:bookmarkEnd w:id="0"/>
            <w:r w:rsidR="00822DAA" w:rsidRPr="00FF6ACF">
              <w:rPr>
                <w:rFonts w:cs="Times"/>
                <w:sz w:val="18"/>
                <w:szCs w:val="16"/>
              </w:rPr>
              <w:t>hyseter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catodon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Lipotes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vexillifer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Tursiops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truncatus</w:t>
            </w:r>
            <w:proofErr w:type="spellEnd"/>
          </w:p>
        </w:tc>
      </w:tr>
      <w:tr w:rsidR="002D386A" w:rsidRPr="002D386A" w14:paraId="2C6C8AC5" w14:textId="77777777" w:rsidTr="00FF6ACF">
        <w:trPr>
          <w:trHeight w:val="693"/>
        </w:trPr>
        <w:tc>
          <w:tcPr>
            <w:tcW w:w="1048" w:type="dxa"/>
            <w:shd w:val="clear" w:color="auto" w:fill="auto"/>
          </w:tcPr>
          <w:p w14:paraId="317A939A" w14:textId="467A83D0" w:rsidR="00822DAA" w:rsidRPr="00FF6ACF" w:rsidRDefault="002D386A" w:rsidP="00FF6ACF">
            <w:pPr>
              <w:pStyle w:val="NoSpacing"/>
              <w:keepNext/>
              <w:keepLines/>
              <w:jc w:val="center"/>
              <w:outlineLvl w:val="2"/>
              <w:rPr>
                <w:rFonts w:cs="Times"/>
                <w:sz w:val="18"/>
                <w:szCs w:val="16"/>
              </w:rPr>
            </w:pPr>
            <w:r w:rsidRPr="00FF6ACF">
              <w:rPr>
                <w:rFonts w:ascii="Symbol" w:hAnsi="Symbol" w:cs="Times"/>
                <w:sz w:val="18"/>
                <w:szCs w:val="16"/>
              </w:rPr>
              <w:t></w:t>
            </w:r>
            <w:r w:rsidR="00822DAA" w:rsidRPr="00FF6ACF">
              <w:rPr>
                <w:rFonts w:cs="Times"/>
                <w:sz w:val="18"/>
                <w:szCs w:val="16"/>
              </w:rPr>
              <w:t>B5</w:t>
            </w:r>
          </w:p>
        </w:tc>
        <w:tc>
          <w:tcPr>
            <w:tcW w:w="1456" w:type="dxa"/>
            <w:shd w:val="clear" w:color="auto" w:fill="auto"/>
          </w:tcPr>
          <w:p w14:paraId="467D3743" w14:textId="4949F0A9" w:rsidR="00822DAA" w:rsidRPr="00FF6ACF" w:rsidRDefault="00AF7203" w:rsidP="00FF6ACF">
            <w:pPr>
              <w:pStyle w:val="NoSpacing"/>
              <w:jc w:val="center"/>
              <w:rPr>
                <w:rFonts w:cs="Times"/>
                <w:sz w:val="18"/>
                <w:szCs w:val="16"/>
              </w:rPr>
            </w:pPr>
            <w:r>
              <w:rPr>
                <w:rFonts w:cs="Times"/>
                <w:sz w:val="18"/>
                <w:szCs w:val="16"/>
              </w:rPr>
              <w:t>11</w:t>
            </w:r>
          </w:p>
        </w:tc>
        <w:tc>
          <w:tcPr>
            <w:tcW w:w="7144" w:type="dxa"/>
            <w:shd w:val="clear" w:color="auto" w:fill="auto"/>
          </w:tcPr>
          <w:p w14:paraId="4CBDE7A5" w14:textId="1A12039D" w:rsidR="00822DAA" w:rsidRPr="00FF6ACF" w:rsidRDefault="00AF7203" w:rsidP="00FF6ACF">
            <w:pPr>
              <w:pStyle w:val="NoSpacing"/>
              <w:rPr>
                <w:rFonts w:cs="Times"/>
                <w:sz w:val="18"/>
                <w:szCs w:val="16"/>
              </w:rPr>
            </w:pPr>
            <w:proofErr w:type="spellStart"/>
            <w:r w:rsidRPr="00AF7203">
              <w:rPr>
                <w:rFonts w:cs="Times"/>
                <w:sz w:val="18"/>
                <w:szCs w:val="16"/>
              </w:rPr>
              <w:t>Mus</w:t>
            </w:r>
            <w:proofErr w:type="spellEnd"/>
            <w:r w:rsidRPr="00AF7203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AF7203">
              <w:rPr>
                <w:rFonts w:cs="Times"/>
                <w:sz w:val="18"/>
                <w:szCs w:val="16"/>
              </w:rPr>
              <w:t>musculus</w:t>
            </w:r>
            <w:proofErr w:type="spellEnd"/>
            <w:r w:rsidRPr="00AF7203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Fukomys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damarensis</w:t>
            </w:r>
            <w:proofErr w:type="spellEnd"/>
            <w:proofErr w:type="gramStart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Chrysochloris</w:t>
            </w:r>
            <w:proofErr w:type="spellEnd"/>
            <w:proofErr w:type="gram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asiatica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Mandrillus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leucophaeus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Pongo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abelii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Gorilla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gorilla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gorilla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Homo sapiens,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Lipotes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vexillifer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Physeter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catodon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Pantholops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hodgsonii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,  Bison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bison</w:t>
            </w:r>
            <w:proofErr w:type="spellEnd"/>
            <w:r w:rsidR="00822DAA"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="00822DAA" w:rsidRPr="00FF6ACF">
              <w:rPr>
                <w:rFonts w:cs="Times"/>
                <w:sz w:val="18"/>
                <w:szCs w:val="16"/>
              </w:rPr>
              <w:t>bison</w:t>
            </w:r>
            <w:proofErr w:type="spellEnd"/>
          </w:p>
        </w:tc>
      </w:tr>
      <w:tr w:rsidR="002D386A" w:rsidRPr="002D386A" w14:paraId="4FC25F82" w14:textId="77777777" w:rsidTr="00FF6ACF">
        <w:trPr>
          <w:trHeight w:val="693"/>
        </w:trPr>
        <w:tc>
          <w:tcPr>
            <w:tcW w:w="1048" w:type="dxa"/>
            <w:shd w:val="clear" w:color="auto" w:fill="auto"/>
          </w:tcPr>
          <w:p w14:paraId="2D70E305" w14:textId="651FA817" w:rsidR="00822DAA" w:rsidRPr="00FF6ACF" w:rsidRDefault="002D386A" w:rsidP="00FF6ACF">
            <w:pPr>
              <w:pStyle w:val="NoSpacing"/>
              <w:keepNext/>
              <w:keepLines/>
              <w:jc w:val="center"/>
              <w:outlineLvl w:val="2"/>
              <w:rPr>
                <w:rFonts w:cs="Times"/>
                <w:sz w:val="18"/>
                <w:szCs w:val="16"/>
              </w:rPr>
            </w:pPr>
            <w:r w:rsidRPr="00FF6ACF">
              <w:rPr>
                <w:rFonts w:ascii="Symbol" w:hAnsi="Symbol" w:cs="Times"/>
                <w:sz w:val="18"/>
                <w:szCs w:val="16"/>
              </w:rPr>
              <w:t></w:t>
            </w:r>
            <w:r w:rsidR="00822DAA" w:rsidRPr="00FF6ACF">
              <w:rPr>
                <w:rFonts w:cs="Times"/>
                <w:sz w:val="18"/>
                <w:szCs w:val="16"/>
              </w:rPr>
              <w:t>B6</w:t>
            </w:r>
          </w:p>
        </w:tc>
        <w:tc>
          <w:tcPr>
            <w:tcW w:w="1456" w:type="dxa"/>
            <w:shd w:val="clear" w:color="auto" w:fill="auto"/>
          </w:tcPr>
          <w:p w14:paraId="5EC20531" w14:textId="4DD3F0D6" w:rsidR="00822DAA" w:rsidRPr="00FF6ACF" w:rsidRDefault="00822DAA" w:rsidP="00FF6ACF">
            <w:pPr>
              <w:pStyle w:val="NoSpacing"/>
              <w:jc w:val="center"/>
              <w:rPr>
                <w:rFonts w:cs="Times"/>
                <w:sz w:val="18"/>
                <w:szCs w:val="16"/>
              </w:rPr>
            </w:pPr>
            <w:r w:rsidRPr="00FF6ACF">
              <w:rPr>
                <w:rFonts w:cs="Times"/>
                <w:sz w:val="18"/>
                <w:szCs w:val="16"/>
              </w:rPr>
              <w:t>1</w:t>
            </w:r>
            <w:r w:rsidR="00AF7203">
              <w:rPr>
                <w:rFonts w:cs="Times"/>
                <w:sz w:val="18"/>
                <w:szCs w:val="16"/>
              </w:rPr>
              <w:t>3</w:t>
            </w:r>
          </w:p>
        </w:tc>
        <w:tc>
          <w:tcPr>
            <w:tcW w:w="7144" w:type="dxa"/>
            <w:shd w:val="clear" w:color="auto" w:fill="auto"/>
          </w:tcPr>
          <w:p w14:paraId="544E027D" w14:textId="0DC0459C" w:rsidR="00822DAA" w:rsidRPr="00FF6ACF" w:rsidRDefault="00822DAA" w:rsidP="00FF6ACF">
            <w:pPr>
              <w:pStyle w:val="NoSpacing"/>
              <w:rPr>
                <w:rFonts w:cs="Times"/>
                <w:sz w:val="18"/>
                <w:szCs w:val="16"/>
              </w:rPr>
            </w:pPr>
            <w:proofErr w:type="spellStart"/>
            <w:r w:rsidRPr="00FF6ACF">
              <w:rPr>
                <w:rFonts w:cs="Times"/>
                <w:sz w:val="18"/>
                <w:szCs w:val="16"/>
              </w:rPr>
              <w:t>Mus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musculus</w:t>
            </w:r>
            <w:proofErr w:type="spellEnd"/>
            <w:proofErr w:type="gramStart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Fukomys</w:t>
            </w:r>
            <w:proofErr w:type="spellEnd"/>
            <w:proofErr w:type="gram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damarensis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Pongo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abelii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Colobus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angolensis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palliatus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Macaca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nemestrina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Nomascus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leucogenys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Gorilla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gorilla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gorilla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Homo sapiens,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Bubalus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bubalis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Pantholops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hodgsonii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Lipotes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vexillifer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Orcinus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orca,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Tursiops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truncatus</w:t>
            </w:r>
            <w:proofErr w:type="spellEnd"/>
          </w:p>
        </w:tc>
      </w:tr>
      <w:tr w:rsidR="003345F0" w:rsidRPr="002D386A" w14:paraId="2007FD46" w14:textId="77777777" w:rsidTr="00FF6ACF">
        <w:trPr>
          <w:trHeight w:val="693"/>
        </w:trPr>
        <w:tc>
          <w:tcPr>
            <w:tcW w:w="1048" w:type="dxa"/>
            <w:shd w:val="clear" w:color="auto" w:fill="auto"/>
          </w:tcPr>
          <w:p w14:paraId="059A7606" w14:textId="64490646" w:rsidR="003345F0" w:rsidRPr="00FF6ACF" w:rsidRDefault="003345F0" w:rsidP="00FF6ACF">
            <w:pPr>
              <w:pStyle w:val="NoSpacing"/>
              <w:keepNext/>
              <w:keepLines/>
              <w:jc w:val="center"/>
              <w:outlineLvl w:val="2"/>
              <w:rPr>
                <w:rFonts w:ascii="Symbol" w:hAnsi="Symbol" w:cs="Times"/>
                <w:sz w:val="18"/>
                <w:szCs w:val="16"/>
              </w:rPr>
            </w:pPr>
            <w:r w:rsidRPr="00FF6ACF">
              <w:rPr>
                <w:rFonts w:ascii="Symbol" w:hAnsi="Symbol" w:cs="Times"/>
                <w:sz w:val="18"/>
                <w:szCs w:val="16"/>
              </w:rPr>
              <w:t></w:t>
            </w:r>
            <w:r w:rsidRPr="00FF6ACF">
              <w:rPr>
                <w:rFonts w:cs="Times"/>
                <w:sz w:val="18"/>
                <w:szCs w:val="16"/>
              </w:rPr>
              <w:t>B7</w:t>
            </w:r>
          </w:p>
        </w:tc>
        <w:tc>
          <w:tcPr>
            <w:tcW w:w="1456" w:type="dxa"/>
            <w:shd w:val="clear" w:color="auto" w:fill="auto"/>
          </w:tcPr>
          <w:p w14:paraId="11AE82F9" w14:textId="608297D9" w:rsidR="003345F0" w:rsidRDefault="003345F0" w:rsidP="00FF6ACF">
            <w:pPr>
              <w:pStyle w:val="NoSpacing"/>
              <w:jc w:val="center"/>
              <w:rPr>
                <w:rFonts w:cs="Times"/>
                <w:sz w:val="18"/>
                <w:szCs w:val="16"/>
              </w:rPr>
            </w:pPr>
            <w:r>
              <w:rPr>
                <w:rFonts w:cs="Times"/>
                <w:sz w:val="18"/>
                <w:szCs w:val="16"/>
              </w:rPr>
              <w:t>20</w:t>
            </w:r>
          </w:p>
        </w:tc>
        <w:tc>
          <w:tcPr>
            <w:tcW w:w="7144" w:type="dxa"/>
            <w:shd w:val="clear" w:color="auto" w:fill="auto"/>
          </w:tcPr>
          <w:p w14:paraId="6EE3462C" w14:textId="0D0859AB" w:rsidR="003345F0" w:rsidRPr="00FF6ACF" w:rsidRDefault="003345F0" w:rsidP="00FF6ACF">
            <w:pPr>
              <w:pStyle w:val="NoSpacing"/>
              <w:rPr>
                <w:rFonts w:cs="Times"/>
                <w:sz w:val="18"/>
                <w:szCs w:val="16"/>
              </w:rPr>
            </w:pPr>
            <w:proofErr w:type="spellStart"/>
            <w:r w:rsidRPr="00FF6ACF">
              <w:rPr>
                <w:rFonts w:cs="Times"/>
                <w:sz w:val="18"/>
                <w:szCs w:val="16"/>
              </w:rPr>
              <w:t>Mus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musculus</w:t>
            </w:r>
            <w:proofErr w:type="spellEnd"/>
            <w:proofErr w:type="gramStart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Mesocricetus</w:t>
            </w:r>
            <w:proofErr w:type="spellEnd"/>
            <w:proofErr w:type="gram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auratus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Peromyscus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maniculatus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bairdii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Octodon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degus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Tupaia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chinensis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Orcinus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orca,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Microcebus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murinus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Bubalus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bubalis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Pantholops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hodgsonii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Lipotes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vexillifer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Tursiops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truncatus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Balaenoptera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acutorostrata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scammoni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Galeopterus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variegatus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Colobus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angolensis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palliatus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Pongo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abelii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Homo sapiens,  Gorilla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gorilla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gorilla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Pan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paniscus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Elephantulus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edwardii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Orycteropus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afer</w:t>
            </w:r>
            <w:proofErr w:type="spellEnd"/>
            <w:r w:rsidRPr="00FF6ACF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cs="Times"/>
                <w:sz w:val="18"/>
                <w:szCs w:val="16"/>
              </w:rPr>
              <w:t>afer</w:t>
            </w:r>
            <w:proofErr w:type="spellEnd"/>
          </w:p>
        </w:tc>
      </w:tr>
      <w:tr w:rsidR="003345F0" w:rsidRPr="002D386A" w14:paraId="5B9F01F8" w14:textId="77777777" w:rsidTr="00FF6ACF">
        <w:trPr>
          <w:trHeight w:val="693"/>
        </w:trPr>
        <w:tc>
          <w:tcPr>
            <w:tcW w:w="1048" w:type="dxa"/>
            <w:shd w:val="clear" w:color="auto" w:fill="auto"/>
          </w:tcPr>
          <w:p w14:paraId="12305106" w14:textId="6F5CCDBF" w:rsidR="003345F0" w:rsidRPr="003345F0" w:rsidRDefault="003345F0" w:rsidP="00FF6ACF">
            <w:pPr>
              <w:pStyle w:val="NoSpacing"/>
              <w:keepNext/>
              <w:keepLines/>
              <w:jc w:val="center"/>
              <w:outlineLvl w:val="2"/>
              <w:rPr>
                <w:rFonts w:cs="Times"/>
                <w:sz w:val="18"/>
                <w:szCs w:val="16"/>
              </w:rPr>
            </w:pPr>
            <w:proofErr w:type="gramStart"/>
            <w:r w:rsidRPr="003345F0">
              <w:rPr>
                <w:rFonts w:ascii="Symbol" w:hAnsi="Symbol" w:cs="Times"/>
                <w:sz w:val="18"/>
                <w:szCs w:val="16"/>
              </w:rPr>
              <w:t></w:t>
            </w:r>
            <w:r w:rsidRPr="003345F0">
              <w:rPr>
                <w:rFonts w:cs="Times"/>
                <w:sz w:val="18"/>
                <w:szCs w:val="16"/>
              </w:rPr>
              <w:t>B8</w:t>
            </w:r>
            <w:proofErr w:type="gramEnd"/>
          </w:p>
        </w:tc>
        <w:tc>
          <w:tcPr>
            <w:tcW w:w="1456" w:type="dxa"/>
            <w:shd w:val="clear" w:color="auto" w:fill="auto"/>
          </w:tcPr>
          <w:p w14:paraId="62A109F3" w14:textId="564E167D" w:rsidR="003345F0" w:rsidRPr="003345F0" w:rsidRDefault="003345F0" w:rsidP="00FF6ACF">
            <w:pPr>
              <w:pStyle w:val="NoSpacing"/>
              <w:jc w:val="center"/>
              <w:rPr>
                <w:rFonts w:cs="Times"/>
                <w:sz w:val="18"/>
                <w:szCs w:val="16"/>
              </w:rPr>
            </w:pPr>
            <w:r w:rsidRPr="003345F0">
              <w:rPr>
                <w:rFonts w:cs="Times"/>
                <w:sz w:val="18"/>
                <w:szCs w:val="16"/>
              </w:rPr>
              <w:t>30</w:t>
            </w:r>
          </w:p>
        </w:tc>
        <w:tc>
          <w:tcPr>
            <w:tcW w:w="7144" w:type="dxa"/>
            <w:shd w:val="clear" w:color="auto" w:fill="auto"/>
          </w:tcPr>
          <w:p w14:paraId="5707A703" w14:textId="0CC1AE3A" w:rsidR="003345F0" w:rsidRPr="003345F0" w:rsidRDefault="003345F0" w:rsidP="00FF6ACF">
            <w:pPr>
              <w:pStyle w:val="NoSpacing"/>
              <w:rPr>
                <w:rFonts w:cs="Times"/>
                <w:sz w:val="18"/>
                <w:szCs w:val="16"/>
              </w:rPr>
            </w:pPr>
            <w:proofErr w:type="spellStart"/>
            <w:r w:rsidRPr="003345F0">
              <w:rPr>
                <w:rFonts w:cs="Times"/>
                <w:sz w:val="18"/>
                <w:szCs w:val="16"/>
              </w:rPr>
              <w:t>Mus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musculus</w:t>
            </w:r>
            <w:proofErr w:type="spellEnd"/>
            <w:proofErr w:type="gramStart"/>
            <w:r w:rsidRPr="003345F0">
              <w:rPr>
                <w:rFonts w:cs="Times"/>
                <w:sz w:val="18"/>
                <w:szCs w:val="16"/>
              </w:rPr>
              <w:t xml:space="preserve">, 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Rattus</w:t>
            </w:r>
            <w:proofErr w:type="spellEnd"/>
            <w:proofErr w:type="gram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norvegicus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Neotoma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lepida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Peromyscus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maniculatus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bairdii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Cricetulus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griseus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Microtus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ochrogaster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Trichechus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manatus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latirostris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Rousettus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aegyptiacus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Equus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asinus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Pteropus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alecto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Galeopterus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variegatus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Tupaia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chinensis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Heterocephalus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glaber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Condylura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cristata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Vicugna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pacos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Ictidomys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tridecemlineatus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Elephantulus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edwardii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Felis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catus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Carlito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syrichta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Leptonychotes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weddellii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Bubalus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bubalis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Orycteropus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afer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afer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Cavia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porcellus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Ursus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maritimus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Propithecus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coquereli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Saimiri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boliviensis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boliviensis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Odobenus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rosmarus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divergens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Echinops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telfairi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Dasypus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novemcinctus</w:t>
            </w:r>
            <w:proofErr w:type="spellEnd"/>
            <w:r w:rsidRPr="003345F0">
              <w:rPr>
                <w:rFonts w:cs="Times"/>
                <w:sz w:val="18"/>
                <w:szCs w:val="16"/>
              </w:rPr>
              <w:t xml:space="preserve">, Chinchilla </w:t>
            </w:r>
            <w:proofErr w:type="spellStart"/>
            <w:r w:rsidRPr="003345F0">
              <w:rPr>
                <w:rFonts w:cs="Times"/>
                <w:sz w:val="18"/>
                <w:szCs w:val="16"/>
              </w:rPr>
              <w:t>lanigera</w:t>
            </w:r>
            <w:proofErr w:type="spellEnd"/>
          </w:p>
        </w:tc>
      </w:tr>
    </w:tbl>
    <w:p w14:paraId="657738B0" w14:textId="78DFEBAF" w:rsidR="00822DAA" w:rsidRDefault="00822DAA" w:rsidP="00822DAA">
      <w:pPr>
        <w:pStyle w:val="Heading4"/>
      </w:pPr>
      <w:r w:rsidRPr="00822DAA">
        <w:t xml:space="preserve">Figure 3—source data </w:t>
      </w:r>
      <w:r w:rsidR="005E4FE2">
        <w:t>1</w:t>
      </w:r>
      <w:r w:rsidRPr="00822DAA">
        <w:t>. List of species used in generating the sequence logo</w:t>
      </w:r>
      <w:r w:rsidR="00955ACC">
        <w:t>s</w:t>
      </w:r>
      <w:r w:rsidRPr="00822DAA">
        <w:t xml:space="preserve"> for </w:t>
      </w:r>
      <w:r w:rsidRPr="00822DAA">
        <w:rPr>
          <w:rFonts w:ascii="Symbol" w:hAnsi="Symbol"/>
        </w:rPr>
        <w:t></w:t>
      </w:r>
      <w:r w:rsidRPr="00822DAA">
        <w:t>B-Pcdh isoforms</w:t>
      </w:r>
      <w:r w:rsidR="008A26E0">
        <w:t>.</w:t>
      </w:r>
    </w:p>
    <w:p w14:paraId="779ACD82" w14:textId="77777777" w:rsidR="00822DAA" w:rsidRDefault="00822DAA" w:rsidP="00822DAA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0" w:type="auto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8"/>
        <w:gridCol w:w="897"/>
        <w:gridCol w:w="7993"/>
      </w:tblGrid>
      <w:tr w:rsidR="00822DAA" w:rsidRPr="0096499E" w14:paraId="7D3AB4F6" w14:textId="77777777" w:rsidTr="00822DAA">
        <w:trPr>
          <w:trHeight w:val="300"/>
        </w:trPr>
        <w:tc>
          <w:tcPr>
            <w:tcW w:w="758" w:type="dxa"/>
            <w:noWrap/>
          </w:tcPr>
          <w:p w14:paraId="2BC9A9DD" w14:textId="035627CB" w:rsidR="00822DAA" w:rsidRPr="0096499E" w:rsidRDefault="00822DAA" w:rsidP="00FF6ACF">
            <w:pPr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</w:tc>
        <w:tc>
          <w:tcPr>
            <w:tcW w:w="897" w:type="dxa"/>
            <w:noWrap/>
          </w:tcPr>
          <w:p w14:paraId="72865D32" w14:textId="19F912E2" w:rsidR="00822DAA" w:rsidRPr="0096499E" w:rsidRDefault="00822DAA" w:rsidP="00F92E3D">
            <w:pPr>
              <w:ind w:left="-1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3" w:type="dxa"/>
            <w:noWrap/>
          </w:tcPr>
          <w:p w14:paraId="27B2462B" w14:textId="21AA367D" w:rsidR="00822DAA" w:rsidRPr="0096499E" w:rsidRDefault="00822DAA" w:rsidP="00F92E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2DAA" w:rsidRPr="0096499E" w14:paraId="69F1B7E4" w14:textId="77777777" w:rsidTr="00822DAA">
        <w:trPr>
          <w:trHeight w:val="300"/>
        </w:trPr>
        <w:tc>
          <w:tcPr>
            <w:tcW w:w="758" w:type="dxa"/>
            <w:noWrap/>
          </w:tcPr>
          <w:p w14:paraId="503D3D4C" w14:textId="70FA768A" w:rsidR="00822DAA" w:rsidRPr="0096499E" w:rsidRDefault="00822DAA" w:rsidP="00F92E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7" w:type="dxa"/>
            <w:noWrap/>
          </w:tcPr>
          <w:p w14:paraId="58657715" w14:textId="350DE442" w:rsidR="00822DAA" w:rsidRPr="0096499E" w:rsidRDefault="00822DAA" w:rsidP="00F92E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3" w:type="dxa"/>
            <w:noWrap/>
          </w:tcPr>
          <w:p w14:paraId="47963EBD" w14:textId="1B41595C" w:rsidR="00822DAA" w:rsidRPr="0096499E" w:rsidRDefault="00822DAA" w:rsidP="00F92E3D">
            <w:pPr>
              <w:tabs>
                <w:tab w:val="left" w:pos="902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2DAA" w:rsidRPr="0096499E" w14:paraId="4AB7FBA3" w14:textId="77777777" w:rsidTr="00822DAA">
        <w:trPr>
          <w:trHeight w:val="300"/>
        </w:trPr>
        <w:tc>
          <w:tcPr>
            <w:tcW w:w="758" w:type="dxa"/>
            <w:noWrap/>
          </w:tcPr>
          <w:p w14:paraId="7928A0DB" w14:textId="17BE52E1" w:rsidR="00822DAA" w:rsidRPr="0096499E" w:rsidRDefault="00822DAA" w:rsidP="00F92E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7" w:type="dxa"/>
            <w:noWrap/>
          </w:tcPr>
          <w:p w14:paraId="26AFFB81" w14:textId="1C08C6C6" w:rsidR="00822DAA" w:rsidRPr="0096499E" w:rsidRDefault="00822DAA" w:rsidP="00F92E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3" w:type="dxa"/>
            <w:noWrap/>
          </w:tcPr>
          <w:p w14:paraId="485046C6" w14:textId="53A27FAC" w:rsidR="00822DAA" w:rsidRPr="0096499E" w:rsidRDefault="00822DAA" w:rsidP="00F92E3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2DAA" w:rsidRPr="0096499E" w14:paraId="2EAEEB47" w14:textId="77777777" w:rsidTr="00822DAA">
        <w:trPr>
          <w:trHeight w:val="300"/>
        </w:trPr>
        <w:tc>
          <w:tcPr>
            <w:tcW w:w="758" w:type="dxa"/>
            <w:noWrap/>
          </w:tcPr>
          <w:p w14:paraId="0F3D70AA" w14:textId="16D8DD70" w:rsidR="00822DAA" w:rsidRPr="0096499E" w:rsidRDefault="00822DAA" w:rsidP="00F92E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7" w:type="dxa"/>
            <w:noWrap/>
          </w:tcPr>
          <w:p w14:paraId="4317D212" w14:textId="34114D8D" w:rsidR="00822DAA" w:rsidRPr="0096499E" w:rsidRDefault="00822DAA" w:rsidP="00F92E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3" w:type="dxa"/>
            <w:noWrap/>
          </w:tcPr>
          <w:p w14:paraId="03E2CBBE" w14:textId="7B7E3702" w:rsidR="00822DAA" w:rsidRPr="0096499E" w:rsidRDefault="00822DAA" w:rsidP="00F92E3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9698E71" w14:textId="54EFDE4C" w:rsidR="001D35D0" w:rsidRDefault="001D35D0"/>
    <w:sectPr w:rsidR="001D35D0" w:rsidSect="002C29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7F"/>
    <w:rsid w:val="0001248D"/>
    <w:rsid w:val="00014524"/>
    <w:rsid w:val="0001543A"/>
    <w:rsid w:val="00026DB8"/>
    <w:rsid w:val="0002717B"/>
    <w:rsid w:val="00030A89"/>
    <w:rsid w:val="00031E92"/>
    <w:rsid w:val="00035393"/>
    <w:rsid w:val="00041FC6"/>
    <w:rsid w:val="000436DE"/>
    <w:rsid w:val="00047FEA"/>
    <w:rsid w:val="000656AE"/>
    <w:rsid w:val="000677F5"/>
    <w:rsid w:val="000A10A5"/>
    <w:rsid w:val="000D6B78"/>
    <w:rsid w:val="000D7FF9"/>
    <w:rsid w:val="000E178E"/>
    <w:rsid w:val="000F0200"/>
    <w:rsid w:val="000F188D"/>
    <w:rsid w:val="000F3F7F"/>
    <w:rsid w:val="0010660F"/>
    <w:rsid w:val="001069EE"/>
    <w:rsid w:val="0011325E"/>
    <w:rsid w:val="00113960"/>
    <w:rsid w:val="00114003"/>
    <w:rsid w:val="00114A3D"/>
    <w:rsid w:val="00115AE2"/>
    <w:rsid w:val="0011755B"/>
    <w:rsid w:val="001330BD"/>
    <w:rsid w:val="00134E57"/>
    <w:rsid w:val="00167C15"/>
    <w:rsid w:val="001712CA"/>
    <w:rsid w:val="00175305"/>
    <w:rsid w:val="00175FA2"/>
    <w:rsid w:val="00177672"/>
    <w:rsid w:val="00177E0D"/>
    <w:rsid w:val="001A128C"/>
    <w:rsid w:val="001A35A2"/>
    <w:rsid w:val="001A4E50"/>
    <w:rsid w:val="001A7D0C"/>
    <w:rsid w:val="001B2D3F"/>
    <w:rsid w:val="001B2EB2"/>
    <w:rsid w:val="001B52C2"/>
    <w:rsid w:val="001D35D0"/>
    <w:rsid w:val="001D5948"/>
    <w:rsid w:val="001D7561"/>
    <w:rsid w:val="001D7868"/>
    <w:rsid w:val="001E0B9B"/>
    <w:rsid w:val="001E1478"/>
    <w:rsid w:val="001E60E3"/>
    <w:rsid w:val="00207926"/>
    <w:rsid w:val="00215C60"/>
    <w:rsid w:val="00222647"/>
    <w:rsid w:val="00225952"/>
    <w:rsid w:val="0023154D"/>
    <w:rsid w:val="00244D11"/>
    <w:rsid w:val="002456D8"/>
    <w:rsid w:val="00251DC6"/>
    <w:rsid w:val="0027177D"/>
    <w:rsid w:val="002761FD"/>
    <w:rsid w:val="002770F8"/>
    <w:rsid w:val="002870EE"/>
    <w:rsid w:val="00287590"/>
    <w:rsid w:val="00290C71"/>
    <w:rsid w:val="00293953"/>
    <w:rsid w:val="00297863"/>
    <w:rsid w:val="002A230F"/>
    <w:rsid w:val="002A5EA8"/>
    <w:rsid w:val="002B7FDF"/>
    <w:rsid w:val="002C2956"/>
    <w:rsid w:val="002C6E4B"/>
    <w:rsid w:val="002C6FB7"/>
    <w:rsid w:val="002D386A"/>
    <w:rsid w:val="002E28AA"/>
    <w:rsid w:val="002F07A0"/>
    <w:rsid w:val="0030447D"/>
    <w:rsid w:val="00305D5E"/>
    <w:rsid w:val="00330501"/>
    <w:rsid w:val="003338E7"/>
    <w:rsid w:val="003345F0"/>
    <w:rsid w:val="00335DC9"/>
    <w:rsid w:val="00340FF6"/>
    <w:rsid w:val="00362428"/>
    <w:rsid w:val="003626B5"/>
    <w:rsid w:val="003640FE"/>
    <w:rsid w:val="003867CC"/>
    <w:rsid w:val="0039058C"/>
    <w:rsid w:val="00391D22"/>
    <w:rsid w:val="003A0711"/>
    <w:rsid w:val="003A75D3"/>
    <w:rsid w:val="003C098A"/>
    <w:rsid w:val="003C120C"/>
    <w:rsid w:val="003C2B1A"/>
    <w:rsid w:val="003D13D4"/>
    <w:rsid w:val="003E5615"/>
    <w:rsid w:val="003F5B44"/>
    <w:rsid w:val="00402510"/>
    <w:rsid w:val="004059C1"/>
    <w:rsid w:val="004140B4"/>
    <w:rsid w:val="00415BFA"/>
    <w:rsid w:val="004162A7"/>
    <w:rsid w:val="0041730A"/>
    <w:rsid w:val="00423F34"/>
    <w:rsid w:val="004256C1"/>
    <w:rsid w:val="00433DE2"/>
    <w:rsid w:val="004408CD"/>
    <w:rsid w:val="00441775"/>
    <w:rsid w:val="00442A03"/>
    <w:rsid w:val="00453753"/>
    <w:rsid w:val="0046176C"/>
    <w:rsid w:val="00466B3B"/>
    <w:rsid w:val="00475A7F"/>
    <w:rsid w:val="00476BFC"/>
    <w:rsid w:val="004801A3"/>
    <w:rsid w:val="00492D72"/>
    <w:rsid w:val="004946CA"/>
    <w:rsid w:val="004954C5"/>
    <w:rsid w:val="004B0BDD"/>
    <w:rsid w:val="004C5540"/>
    <w:rsid w:val="004C59AD"/>
    <w:rsid w:val="004C6082"/>
    <w:rsid w:val="004D2656"/>
    <w:rsid w:val="004D4BC5"/>
    <w:rsid w:val="004E0035"/>
    <w:rsid w:val="004E078F"/>
    <w:rsid w:val="004E0DB8"/>
    <w:rsid w:val="004E253D"/>
    <w:rsid w:val="004E3B1E"/>
    <w:rsid w:val="004F7565"/>
    <w:rsid w:val="00506D65"/>
    <w:rsid w:val="00516CA8"/>
    <w:rsid w:val="00530A52"/>
    <w:rsid w:val="0053518F"/>
    <w:rsid w:val="00537E57"/>
    <w:rsid w:val="00560E41"/>
    <w:rsid w:val="00563451"/>
    <w:rsid w:val="005723F4"/>
    <w:rsid w:val="00584A99"/>
    <w:rsid w:val="00586946"/>
    <w:rsid w:val="00590B72"/>
    <w:rsid w:val="005939B5"/>
    <w:rsid w:val="005B4328"/>
    <w:rsid w:val="005B4860"/>
    <w:rsid w:val="005C3FC0"/>
    <w:rsid w:val="005D1CA0"/>
    <w:rsid w:val="005E4FE2"/>
    <w:rsid w:val="005E6F65"/>
    <w:rsid w:val="005F6E05"/>
    <w:rsid w:val="006006F2"/>
    <w:rsid w:val="00611E24"/>
    <w:rsid w:val="006132EB"/>
    <w:rsid w:val="00613653"/>
    <w:rsid w:val="006164F4"/>
    <w:rsid w:val="00617678"/>
    <w:rsid w:val="00622F55"/>
    <w:rsid w:val="00623CC0"/>
    <w:rsid w:val="00625941"/>
    <w:rsid w:val="0064086D"/>
    <w:rsid w:val="0064189E"/>
    <w:rsid w:val="00643C9F"/>
    <w:rsid w:val="006540BE"/>
    <w:rsid w:val="006657E7"/>
    <w:rsid w:val="0066653B"/>
    <w:rsid w:val="0068301A"/>
    <w:rsid w:val="006868CE"/>
    <w:rsid w:val="00687FD7"/>
    <w:rsid w:val="00696C11"/>
    <w:rsid w:val="00697C6A"/>
    <w:rsid w:val="006A4116"/>
    <w:rsid w:val="006A7691"/>
    <w:rsid w:val="006B54DC"/>
    <w:rsid w:val="006D4C2C"/>
    <w:rsid w:val="006E6C2B"/>
    <w:rsid w:val="006E794C"/>
    <w:rsid w:val="006F2A65"/>
    <w:rsid w:val="006F5403"/>
    <w:rsid w:val="00701B78"/>
    <w:rsid w:val="00726DC8"/>
    <w:rsid w:val="007271E9"/>
    <w:rsid w:val="00735543"/>
    <w:rsid w:val="007419AC"/>
    <w:rsid w:val="00745B3F"/>
    <w:rsid w:val="00754244"/>
    <w:rsid w:val="00766825"/>
    <w:rsid w:val="007829DB"/>
    <w:rsid w:val="00783912"/>
    <w:rsid w:val="007912DC"/>
    <w:rsid w:val="0079581A"/>
    <w:rsid w:val="007A04EC"/>
    <w:rsid w:val="007B5AB4"/>
    <w:rsid w:val="007C2D82"/>
    <w:rsid w:val="007C4FF5"/>
    <w:rsid w:val="007D1823"/>
    <w:rsid w:val="007D3C35"/>
    <w:rsid w:val="007E3FD2"/>
    <w:rsid w:val="007E7033"/>
    <w:rsid w:val="00822DAA"/>
    <w:rsid w:val="00825653"/>
    <w:rsid w:val="00827484"/>
    <w:rsid w:val="00830EE2"/>
    <w:rsid w:val="008327DC"/>
    <w:rsid w:val="008351AD"/>
    <w:rsid w:val="008366BC"/>
    <w:rsid w:val="00836C07"/>
    <w:rsid w:val="00837BEB"/>
    <w:rsid w:val="008434A3"/>
    <w:rsid w:val="00857426"/>
    <w:rsid w:val="00857E26"/>
    <w:rsid w:val="00862691"/>
    <w:rsid w:val="008750C2"/>
    <w:rsid w:val="008757E6"/>
    <w:rsid w:val="00883E51"/>
    <w:rsid w:val="00885EBD"/>
    <w:rsid w:val="008A26E0"/>
    <w:rsid w:val="008A4130"/>
    <w:rsid w:val="008A5815"/>
    <w:rsid w:val="008B040C"/>
    <w:rsid w:val="008C34C2"/>
    <w:rsid w:val="008C58D5"/>
    <w:rsid w:val="008C631C"/>
    <w:rsid w:val="008C7876"/>
    <w:rsid w:val="008D6700"/>
    <w:rsid w:val="008E0E7E"/>
    <w:rsid w:val="008E2062"/>
    <w:rsid w:val="008E3B35"/>
    <w:rsid w:val="009067BF"/>
    <w:rsid w:val="00907A23"/>
    <w:rsid w:val="00910DC4"/>
    <w:rsid w:val="0091165C"/>
    <w:rsid w:val="009121F9"/>
    <w:rsid w:val="00914562"/>
    <w:rsid w:val="009166C3"/>
    <w:rsid w:val="009273B3"/>
    <w:rsid w:val="00927429"/>
    <w:rsid w:val="009374A4"/>
    <w:rsid w:val="009435C7"/>
    <w:rsid w:val="00947E65"/>
    <w:rsid w:val="00953626"/>
    <w:rsid w:val="00955ACC"/>
    <w:rsid w:val="0096010A"/>
    <w:rsid w:val="0097025A"/>
    <w:rsid w:val="00972419"/>
    <w:rsid w:val="009755EB"/>
    <w:rsid w:val="00983D35"/>
    <w:rsid w:val="00983FDA"/>
    <w:rsid w:val="009849F3"/>
    <w:rsid w:val="009911EE"/>
    <w:rsid w:val="00996BBE"/>
    <w:rsid w:val="009A7046"/>
    <w:rsid w:val="009B3C1C"/>
    <w:rsid w:val="009B5C6C"/>
    <w:rsid w:val="009B7DA8"/>
    <w:rsid w:val="009C0FBF"/>
    <w:rsid w:val="009C7325"/>
    <w:rsid w:val="009D51B6"/>
    <w:rsid w:val="009E204F"/>
    <w:rsid w:val="009F2A05"/>
    <w:rsid w:val="00A108DB"/>
    <w:rsid w:val="00A213EE"/>
    <w:rsid w:val="00A3106D"/>
    <w:rsid w:val="00A35113"/>
    <w:rsid w:val="00A36724"/>
    <w:rsid w:val="00A43222"/>
    <w:rsid w:val="00A46E8D"/>
    <w:rsid w:val="00A5038E"/>
    <w:rsid w:val="00A5777D"/>
    <w:rsid w:val="00A610F6"/>
    <w:rsid w:val="00A721CD"/>
    <w:rsid w:val="00A938B9"/>
    <w:rsid w:val="00A962E5"/>
    <w:rsid w:val="00AB4A48"/>
    <w:rsid w:val="00AB61FC"/>
    <w:rsid w:val="00AB6C14"/>
    <w:rsid w:val="00AC2311"/>
    <w:rsid w:val="00AD4E09"/>
    <w:rsid w:val="00AE126A"/>
    <w:rsid w:val="00AE2C3C"/>
    <w:rsid w:val="00AE36C8"/>
    <w:rsid w:val="00AE3A43"/>
    <w:rsid w:val="00AF2316"/>
    <w:rsid w:val="00AF4DF5"/>
    <w:rsid w:val="00AF7203"/>
    <w:rsid w:val="00B009BE"/>
    <w:rsid w:val="00B2045C"/>
    <w:rsid w:val="00B2058B"/>
    <w:rsid w:val="00B41FD2"/>
    <w:rsid w:val="00B42E7D"/>
    <w:rsid w:val="00B55B6F"/>
    <w:rsid w:val="00B6132E"/>
    <w:rsid w:val="00B66E70"/>
    <w:rsid w:val="00B82300"/>
    <w:rsid w:val="00B86899"/>
    <w:rsid w:val="00B86DFF"/>
    <w:rsid w:val="00B93B56"/>
    <w:rsid w:val="00B93C71"/>
    <w:rsid w:val="00BA526E"/>
    <w:rsid w:val="00BB22A1"/>
    <w:rsid w:val="00BB65F6"/>
    <w:rsid w:val="00BB6D60"/>
    <w:rsid w:val="00BC0960"/>
    <w:rsid w:val="00BC1B17"/>
    <w:rsid w:val="00BC2CCD"/>
    <w:rsid w:val="00BC58B1"/>
    <w:rsid w:val="00BC772C"/>
    <w:rsid w:val="00BC7BB0"/>
    <w:rsid w:val="00BD6F57"/>
    <w:rsid w:val="00BE56CE"/>
    <w:rsid w:val="00BF1B97"/>
    <w:rsid w:val="00C02BF5"/>
    <w:rsid w:val="00C03086"/>
    <w:rsid w:val="00C04758"/>
    <w:rsid w:val="00C06789"/>
    <w:rsid w:val="00C20CF1"/>
    <w:rsid w:val="00C233CB"/>
    <w:rsid w:val="00C3055A"/>
    <w:rsid w:val="00C353C5"/>
    <w:rsid w:val="00C36E66"/>
    <w:rsid w:val="00C650F1"/>
    <w:rsid w:val="00C670E0"/>
    <w:rsid w:val="00C727EA"/>
    <w:rsid w:val="00C74028"/>
    <w:rsid w:val="00C86F59"/>
    <w:rsid w:val="00C9035D"/>
    <w:rsid w:val="00CA2047"/>
    <w:rsid w:val="00CA5532"/>
    <w:rsid w:val="00CA7DC6"/>
    <w:rsid w:val="00CC514F"/>
    <w:rsid w:val="00CC59C2"/>
    <w:rsid w:val="00CE3B83"/>
    <w:rsid w:val="00CE4498"/>
    <w:rsid w:val="00CE7F71"/>
    <w:rsid w:val="00CF3032"/>
    <w:rsid w:val="00CF7908"/>
    <w:rsid w:val="00D00EE9"/>
    <w:rsid w:val="00D20420"/>
    <w:rsid w:val="00D21BEF"/>
    <w:rsid w:val="00D25621"/>
    <w:rsid w:val="00D26200"/>
    <w:rsid w:val="00D30705"/>
    <w:rsid w:val="00D30C2A"/>
    <w:rsid w:val="00D320A2"/>
    <w:rsid w:val="00D323A1"/>
    <w:rsid w:val="00D5301F"/>
    <w:rsid w:val="00D5595B"/>
    <w:rsid w:val="00D64711"/>
    <w:rsid w:val="00D7506D"/>
    <w:rsid w:val="00D94B4A"/>
    <w:rsid w:val="00D95C3A"/>
    <w:rsid w:val="00DA3F9A"/>
    <w:rsid w:val="00DA669A"/>
    <w:rsid w:val="00DC6E61"/>
    <w:rsid w:val="00DC71CB"/>
    <w:rsid w:val="00DD1629"/>
    <w:rsid w:val="00DD1BFE"/>
    <w:rsid w:val="00DD2BA2"/>
    <w:rsid w:val="00DD3F2A"/>
    <w:rsid w:val="00DE5E41"/>
    <w:rsid w:val="00E035B4"/>
    <w:rsid w:val="00E06228"/>
    <w:rsid w:val="00E10BDD"/>
    <w:rsid w:val="00E164E8"/>
    <w:rsid w:val="00E26326"/>
    <w:rsid w:val="00E267CA"/>
    <w:rsid w:val="00E31BC8"/>
    <w:rsid w:val="00E473B1"/>
    <w:rsid w:val="00E52E9A"/>
    <w:rsid w:val="00E662AD"/>
    <w:rsid w:val="00E70335"/>
    <w:rsid w:val="00E8046D"/>
    <w:rsid w:val="00EA2998"/>
    <w:rsid w:val="00EA67B6"/>
    <w:rsid w:val="00EA6B7D"/>
    <w:rsid w:val="00EB22F3"/>
    <w:rsid w:val="00EC15C8"/>
    <w:rsid w:val="00EC1F79"/>
    <w:rsid w:val="00EC34D3"/>
    <w:rsid w:val="00EC727C"/>
    <w:rsid w:val="00ED57EE"/>
    <w:rsid w:val="00ED6503"/>
    <w:rsid w:val="00ED743C"/>
    <w:rsid w:val="00EE0B27"/>
    <w:rsid w:val="00EE1B84"/>
    <w:rsid w:val="00EE71E8"/>
    <w:rsid w:val="00F01A3F"/>
    <w:rsid w:val="00F11D2C"/>
    <w:rsid w:val="00F1248D"/>
    <w:rsid w:val="00F124FD"/>
    <w:rsid w:val="00F13502"/>
    <w:rsid w:val="00F24903"/>
    <w:rsid w:val="00F30982"/>
    <w:rsid w:val="00F422AC"/>
    <w:rsid w:val="00F560E8"/>
    <w:rsid w:val="00F61ACA"/>
    <w:rsid w:val="00F64E39"/>
    <w:rsid w:val="00F74251"/>
    <w:rsid w:val="00F85213"/>
    <w:rsid w:val="00F92E3D"/>
    <w:rsid w:val="00F95516"/>
    <w:rsid w:val="00FC2026"/>
    <w:rsid w:val="00FC5E10"/>
    <w:rsid w:val="00FE1D1F"/>
    <w:rsid w:val="00FE5CC1"/>
    <w:rsid w:val="00FF4ADE"/>
    <w:rsid w:val="00FF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21084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F7F"/>
    <w:pPr>
      <w:spacing w:line="480" w:lineRule="auto"/>
    </w:pPr>
    <w:rPr>
      <w:rFonts w:ascii="Times" w:hAnsi="Time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3F7F"/>
    <w:pPr>
      <w:keepNext/>
      <w:keepLines/>
      <w:spacing w:after="240"/>
      <w:jc w:val="center"/>
      <w:outlineLvl w:val="0"/>
    </w:pPr>
    <w:rPr>
      <w:rFonts w:eastAsiaTheme="majorEastAsia" w:cstheme="majorBidi"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3F7F"/>
    <w:pPr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67C15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C2956"/>
    <w:pPr>
      <w:keepNext/>
      <w:keepLines/>
      <w:spacing w:before="360" w:after="120" w:line="240" w:lineRule="auto"/>
      <w:outlineLvl w:val="3"/>
    </w:pPr>
    <w:rPr>
      <w:rFonts w:eastAsiaTheme="majorEastAsia" w:cstheme="majorBidi"/>
      <w:b/>
      <w:bCs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F7F"/>
    <w:rPr>
      <w:rFonts w:ascii="Times" w:eastAsiaTheme="majorEastAsia" w:hAnsi="Times" w:cstheme="majorBidi"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3F7F"/>
    <w:rPr>
      <w:rFonts w:ascii="Times" w:hAnsi="Times"/>
      <w:b/>
      <w:b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67C15"/>
    <w:rPr>
      <w:rFonts w:ascii="Times" w:eastAsiaTheme="majorEastAsia" w:hAnsi="Times" w:cstheme="majorBidi"/>
      <w:b/>
      <w:bCs/>
    </w:rPr>
  </w:style>
  <w:style w:type="paragraph" w:styleId="NoSpacing">
    <w:name w:val="No Spacing"/>
    <w:uiPriority w:val="1"/>
    <w:qFormat/>
    <w:rsid w:val="002C2956"/>
    <w:rPr>
      <w:rFonts w:ascii="Times" w:hAnsi="Times"/>
      <w:sz w:val="22"/>
    </w:rPr>
  </w:style>
  <w:style w:type="table" w:styleId="TableGrid">
    <w:name w:val="Table Grid"/>
    <w:basedOn w:val="TableNormal"/>
    <w:uiPriority w:val="59"/>
    <w:rsid w:val="000656AE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2C2956"/>
    <w:rPr>
      <w:rFonts w:ascii="Times" w:eastAsiaTheme="majorEastAsia" w:hAnsi="Times" w:cstheme="majorBidi"/>
      <w:b/>
      <w:bCs/>
      <w:iCs/>
      <w:sz w:val="22"/>
    </w:rPr>
  </w:style>
  <w:style w:type="character" w:styleId="Hyperlink">
    <w:name w:val="Hyperlink"/>
    <w:basedOn w:val="DefaultParagraphFont"/>
    <w:rsid w:val="00F422A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3F3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F3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F34"/>
    <w:rPr>
      <w:rFonts w:ascii="Times" w:hAnsi="Tim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F3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F34"/>
    <w:rPr>
      <w:rFonts w:ascii="Times" w:hAnsi="Times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34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F34"/>
    <w:rPr>
      <w:rFonts w:ascii="Lucida Grande" w:hAnsi="Lucida Grande" w:cs="Lucida Grande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26326"/>
    <w:pPr>
      <w:spacing w:line="240" w:lineRule="auto"/>
    </w:pPr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26326"/>
    <w:rPr>
      <w:rFonts w:ascii="Lucida Grande" w:hAnsi="Lucida Grande" w:cs="Lucida Gran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F7F"/>
    <w:pPr>
      <w:spacing w:line="480" w:lineRule="auto"/>
    </w:pPr>
    <w:rPr>
      <w:rFonts w:ascii="Times" w:hAnsi="Time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3F7F"/>
    <w:pPr>
      <w:keepNext/>
      <w:keepLines/>
      <w:spacing w:after="240"/>
      <w:jc w:val="center"/>
      <w:outlineLvl w:val="0"/>
    </w:pPr>
    <w:rPr>
      <w:rFonts w:eastAsiaTheme="majorEastAsia" w:cstheme="majorBidi"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3F7F"/>
    <w:pPr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67C15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C2956"/>
    <w:pPr>
      <w:keepNext/>
      <w:keepLines/>
      <w:spacing w:before="360" w:after="120" w:line="240" w:lineRule="auto"/>
      <w:outlineLvl w:val="3"/>
    </w:pPr>
    <w:rPr>
      <w:rFonts w:eastAsiaTheme="majorEastAsia" w:cstheme="majorBidi"/>
      <w:b/>
      <w:bCs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F7F"/>
    <w:rPr>
      <w:rFonts w:ascii="Times" w:eastAsiaTheme="majorEastAsia" w:hAnsi="Times" w:cstheme="majorBidi"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3F7F"/>
    <w:rPr>
      <w:rFonts w:ascii="Times" w:hAnsi="Times"/>
      <w:b/>
      <w:b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67C15"/>
    <w:rPr>
      <w:rFonts w:ascii="Times" w:eastAsiaTheme="majorEastAsia" w:hAnsi="Times" w:cstheme="majorBidi"/>
      <w:b/>
      <w:bCs/>
    </w:rPr>
  </w:style>
  <w:style w:type="paragraph" w:styleId="NoSpacing">
    <w:name w:val="No Spacing"/>
    <w:uiPriority w:val="1"/>
    <w:qFormat/>
    <w:rsid w:val="002C2956"/>
    <w:rPr>
      <w:rFonts w:ascii="Times" w:hAnsi="Times"/>
      <w:sz w:val="22"/>
    </w:rPr>
  </w:style>
  <w:style w:type="table" w:styleId="TableGrid">
    <w:name w:val="Table Grid"/>
    <w:basedOn w:val="TableNormal"/>
    <w:uiPriority w:val="59"/>
    <w:rsid w:val="000656AE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2C2956"/>
    <w:rPr>
      <w:rFonts w:ascii="Times" w:eastAsiaTheme="majorEastAsia" w:hAnsi="Times" w:cstheme="majorBidi"/>
      <w:b/>
      <w:bCs/>
      <w:iCs/>
      <w:sz w:val="22"/>
    </w:rPr>
  </w:style>
  <w:style w:type="character" w:styleId="Hyperlink">
    <w:name w:val="Hyperlink"/>
    <w:basedOn w:val="DefaultParagraphFont"/>
    <w:rsid w:val="00F422A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3F3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F3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F34"/>
    <w:rPr>
      <w:rFonts w:ascii="Times" w:hAnsi="Tim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F3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F34"/>
    <w:rPr>
      <w:rFonts w:ascii="Times" w:hAnsi="Times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34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F34"/>
    <w:rPr>
      <w:rFonts w:ascii="Lucida Grande" w:hAnsi="Lucida Grande" w:cs="Lucida Grande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26326"/>
    <w:pPr>
      <w:spacing w:line="240" w:lineRule="auto"/>
    </w:pPr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26326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C5077B-EB97-9449-A271-1DF366244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440</Words>
  <Characters>2510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Goodman</dc:creator>
  <cp:lastModifiedBy>Kerry Goodman</cp:lastModifiedBy>
  <cp:revision>17</cp:revision>
  <cp:lastPrinted>2016-08-22T17:17:00Z</cp:lastPrinted>
  <dcterms:created xsi:type="dcterms:W3CDTF">2016-09-28T14:33:00Z</dcterms:created>
  <dcterms:modified xsi:type="dcterms:W3CDTF">2016-10-13T14:32:00Z</dcterms:modified>
</cp:coreProperties>
</file>