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1FECE" w14:textId="77777777" w:rsidR="00E43520" w:rsidRDefault="002242ED" w:rsidP="00832FB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242ED">
        <w:rPr>
          <w:rFonts w:ascii="Times New Roman" w:hAnsi="Times New Roman" w:cs="Times New Roman"/>
          <w:b/>
          <w:sz w:val="22"/>
          <w:szCs w:val="22"/>
        </w:rPr>
        <w:t xml:space="preserve">Figure 3-source data 6. </w:t>
      </w:r>
      <w:r w:rsidRPr="002242ED">
        <w:rPr>
          <w:rFonts w:ascii="Times New Roman" w:hAnsi="Times New Roman" w:cs="Times New Roman"/>
          <w:b/>
          <w:i/>
          <w:sz w:val="22"/>
          <w:szCs w:val="22"/>
        </w:rPr>
        <w:t>DOG1</w:t>
      </w:r>
      <w:r w:rsidRPr="002242ED">
        <w:rPr>
          <w:rFonts w:ascii="Times New Roman" w:hAnsi="Times New Roman" w:cs="Times New Roman"/>
          <w:b/>
          <w:sz w:val="22"/>
          <w:szCs w:val="22"/>
        </w:rPr>
        <w:t xml:space="preserve"> PCR primers used in the complementation experiment.</w:t>
      </w:r>
      <w:r w:rsidRPr="002242ED">
        <w:rPr>
          <w:rFonts w:ascii="Times New Roman" w:hAnsi="Times New Roman" w:cs="Times New Roman"/>
          <w:sz w:val="22"/>
          <w:szCs w:val="22"/>
        </w:rPr>
        <w:t xml:space="preserve"> We designed an Eden-2 specific forward primer because of structural variants at the 3’ end of </w:t>
      </w:r>
      <w:r w:rsidRPr="002242ED">
        <w:rPr>
          <w:rFonts w:ascii="Times New Roman" w:hAnsi="Times New Roman" w:cs="Times New Roman"/>
          <w:i/>
          <w:sz w:val="22"/>
          <w:szCs w:val="22"/>
        </w:rPr>
        <w:t>DOG1</w:t>
      </w:r>
      <w:r w:rsidRPr="002242ED">
        <w:rPr>
          <w:rFonts w:ascii="Times New Roman" w:hAnsi="Times New Roman" w:cs="Times New Roman"/>
          <w:sz w:val="22"/>
          <w:szCs w:val="22"/>
        </w:rPr>
        <w:t xml:space="preserve">. The underlined sequences correspond to the flanking sequences of the </w:t>
      </w:r>
      <w:proofErr w:type="spellStart"/>
      <w:r w:rsidRPr="002242ED">
        <w:rPr>
          <w:rFonts w:ascii="Times New Roman" w:hAnsi="Times New Roman" w:cs="Times New Roman"/>
          <w:sz w:val="22"/>
          <w:szCs w:val="22"/>
        </w:rPr>
        <w:t>EcoRI</w:t>
      </w:r>
      <w:proofErr w:type="spellEnd"/>
      <w:r w:rsidRPr="002242ED">
        <w:rPr>
          <w:rFonts w:ascii="Times New Roman" w:hAnsi="Times New Roman" w:cs="Times New Roman"/>
          <w:sz w:val="22"/>
          <w:szCs w:val="22"/>
        </w:rPr>
        <w:t xml:space="preserve"> restriction site in the </w:t>
      </w:r>
      <w:proofErr w:type="spellStart"/>
      <w:r w:rsidRPr="002242ED">
        <w:rPr>
          <w:rFonts w:ascii="Times New Roman" w:hAnsi="Times New Roman" w:cs="Times New Roman"/>
          <w:sz w:val="22"/>
          <w:szCs w:val="22"/>
        </w:rPr>
        <w:t>pGreenII</w:t>
      </w:r>
      <w:proofErr w:type="spellEnd"/>
      <w:r w:rsidRPr="002242ED">
        <w:rPr>
          <w:rFonts w:ascii="Times New Roman" w:hAnsi="Times New Roman" w:cs="Times New Roman"/>
          <w:sz w:val="22"/>
          <w:szCs w:val="22"/>
        </w:rPr>
        <w:t xml:space="preserve"> 0029 that was used for transformation.</w:t>
      </w:r>
    </w:p>
    <w:p w14:paraId="7608CBB9" w14:textId="77777777" w:rsidR="002242ED" w:rsidRDefault="002242ED" w:rsidP="002242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1885"/>
        <w:gridCol w:w="5272"/>
        <w:gridCol w:w="5116"/>
      </w:tblGrid>
      <w:tr w:rsidR="00537656" w:rsidRPr="00537656" w14:paraId="71934E15" w14:textId="77777777" w:rsidTr="00832FBD">
        <w:trPr>
          <w:trHeight w:val="340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5C76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40199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DFF2E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b/>
                <w:sz w:val="20"/>
                <w:szCs w:val="20"/>
              </w:rPr>
              <w:t>Forward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3752F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b/>
                <w:sz w:val="20"/>
                <w:szCs w:val="20"/>
              </w:rPr>
              <w:t>Reverse</w:t>
            </w:r>
          </w:p>
        </w:tc>
      </w:tr>
      <w:tr w:rsidR="00537656" w:rsidRPr="00537656" w14:paraId="01B3CA23" w14:textId="77777777" w:rsidTr="00832FBD">
        <w:trPr>
          <w:trHeight w:val="340"/>
        </w:trPr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3B277CCE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74EBCA5E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Ale-Stenar-44-4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14BF68B2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CGGGCTGCAGGAATT</w:t>
            </w: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GGGGCATCTAGAATTGTGTCAT</w:t>
            </w:r>
          </w:p>
        </w:tc>
        <w:tc>
          <w:tcPr>
            <w:tcW w:w="2312" w:type="dxa"/>
            <w:tcBorders>
              <w:top w:val="single" w:sz="4" w:space="0" w:color="auto"/>
            </w:tcBorders>
            <w:vAlign w:val="center"/>
          </w:tcPr>
          <w:p w14:paraId="0E20218D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GCTTGATATCGAATT</w:t>
            </w: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TGACTTCGGCTTCTTTTTAACC</w:t>
            </w:r>
          </w:p>
        </w:tc>
      </w:tr>
      <w:tr w:rsidR="00537656" w:rsidRPr="00537656" w14:paraId="2797229B" w14:textId="77777777" w:rsidTr="00832FBD">
        <w:trPr>
          <w:trHeight w:val="340"/>
        </w:trPr>
        <w:tc>
          <w:tcPr>
            <w:tcW w:w="2311" w:type="dxa"/>
            <w:vAlign w:val="center"/>
          </w:tcPr>
          <w:p w14:paraId="695E3EC2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311" w:type="dxa"/>
            <w:vAlign w:val="center"/>
          </w:tcPr>
          <w:p w14:paraId="5F9A9276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Ale-Stenar-64-24</w:t>
            </w:r>
          </w:p>
        </w:tc>
        <w:tc>
          <w:tcPr>
            <w:tcW w:w="2311" w:type="dxa"/>
            <w:vAlign w:val="center"/>
          </w:tcPr>
          <w:p w14:paraId="47F19E9F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CGGGCTGCAGGAATT</w:t>
            </w: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GGGGCATCTAGAATTGTGTCAT</w:t>
            </w:r>
          </w:p>
        </w:tc>
        <w:tc>
          <w:tcPr>
            <w:tcW w:w="2312" w:type="dxa"/>
            <w:vAlign w:val="center"/>
          </w:tcPr>
          <w:p w14:paraId="1B5F06DE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GCTTGATATCGAATT</w:t>
            </w: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TGACTTCGGCTTCTTTTTAACC</w:t>
            </w:r>
          </w:p>
        </w:tc>
      </w:tr>
      <w:tr w:rsidR="00537656" w:rsidRPr="00537656" w14:paraId="1FD04BD0" w14:textId="77777777" w:rsidTr="00832FBD">
        <w:trPr>
          <w:trHeight w:val="340"/>
        </w:trPr>
        <w:tc>
          <w:tcPr>
            <w:tcW w:w="2311" w:type="dxa"/>
            <w:vAlign w:val="center"/>
          </w:tcPr>
          <w:p w14:paraId="6C17515F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6913</w:t>
            </w:r>
          </w:p>
        </w:tc>
        <w:tc>
          <w:tcPr>
            <w:tcW w:w="2311" w:type="dxa"/>
            <w:vAlign w:val="center"/>
          </w:tcPr>
          <w:p w14:paraId="5599AB23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Eden-2</w:t>
            </w:r>
          </w:p>
        </w:tc>
        <w:tc>
          <w:tcPr>
            <w:tcW w:w="2311" w:type="dxa"/>
            <w:vAlign w:val="center"/>
          </w:tcPr>
          <w:p w14:paraId="034740D9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CGGGCTGCAGGAATT</w:t>
            </w: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GCTTACTAATCGCGATCCAAAC</w:t>
            </w:r>
          </w:p>
        </w:tc>
        <w:tc>
          <w:tcPr>
            <w:tcW w:w="2312" w:type="dxa"/>
            <w:vAlign w:val="center"/>
          </w:tcPr>
          <w:p w14:paraId="5F8F8438" w14:textId="77777777" w:rsidR="00537656" w:rsidRPr="00537656" w:rsidRDefault="00537656" w:rsidP="0053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6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GCTTGATATCGAATT</w:t>
            </w:r>
            <w:r w:rsidRPr="00537656">
              <w:rPr>
                <w:rFonts w:ascii="Times New Roman" w:hAnsi="Times New Roman" w:cs="Times New Roman"/>
                <w:sz w:val="20"/>
                <w:szCs w:val="20"/>
              </w:rPr>
              <w:t>TGACTTCGGCTTCTTTTTAACC</w:t>
            </w:r>
          </w:p>
        </w:tc>
      </w:tr>
    </w:tbl>
    <w:p w14:paraId="14F93186" w14:textId="77777777" w:rsidR="002242ED" w:rsidRPr="002242ED" w:rsidRDefault="002242ED" w:rsidP="005376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2242ED" w:rsidRPr="002242ED" w:rsidSect="00537656">
      <w:pgSz w:w="16840" w:h="11900" w:orient="landscape"/>
      <w:pgMar w:top="1440" w:right="1474" w:bottom="1440" w:left="1474" w:header="737" w:footer="737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ED"/>
    <w:rsid w:val="002242ED"/>
    <w:rsid w:val="002E2376"/>
    <w:rsid w:val="00353F78"/>
    <w:rsid w:val="00537656"/>
    <w:rsid w:val="00832FBD"/>
    <w:rsid w:val="00E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9410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573</Characters>
  <Application>Microsoft Macintosh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GMI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IT Services</cp:lastModifiedBy>
  <cp:revision>2</cp:revision>
  <dcterms:created xsi:type="dcterms:W3CDTF">2016-12-12T15:16:00Z</dcterms:created>
  <dcterms:modified xsi:type="dcterms:W3CDTF">2016-12-12T15:34:00Z</dcterms:modified>
</cp:coreProperties>
</file>