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49" w:tblpY="2377"/>
        <w:tblW w:w="5000" w:type="pct"/>
        <w:tblLayout w:type="fixed"/>
        <w:tblLook w:val="06A0" w:firstRow="1" w:lastRow="0" w:firstColumn="1" w:lastColumn="0" w:noHBand="1" w:noVBand="1"/>
      </w:tblPr>
      <w:tblGrid>
        <w:gridCol w:w="1654"/>
        <w:gridCol w:w="5381"/>
        <w:gridCol w:w="2207"/>
      </w:tblGrid>
      <w:tr w:rsidR="00356E90" w:rsidRPr="00D51862" w14:paraId="56D5D642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55F3" w14:textId="77777777" w:rsidR="00356E90" w:rsidRPr="00CE35E6" w:rsidRDefault="00356E90" w:rsidP="00356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274B" w14:textId="77777777" w:rsidR="00356E90" w:rsidRPr="00CE35E6" w:rsidRDefault="00356E90" w:rsidP="00356E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sequence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1DD1" w14:textId="77777777" w:rsidR="00356E90" w:rsidRPr="00CE35E6" w:rsidRDefault="00356E90" w:rsidP="00356E90">
            <w:pPr>
              <w:spacing w:after="0" w:line="240" w:lineRule="auto"/>
              <w:ind w:right="-6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E3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purpose</w:t>
            </w:r>
          </w:p>
        </w:tc>
      </w:tr>
      <w:tr w:rsidR="00356E90" w:rsidRPr="00D51862" w14:paraId="6DDFCCA7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97B10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rev-</w:t>
            </w: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raceR</w:t>
            </w:r>
            <w:proofErr w:type="spellEnd"/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13E5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GCTGCCTTCCTAATCCATACACTACTTCACCATT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EE10" w14:textId="77777777" w:rsidR="00356E90" w:rsidRPr="00226657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5’ </w:t>
            </w:r>
            <w:r>
              <w:rPr>
                <w:rFonts w:ascii="Calibri" w:hAnsi="Calibri" w:cs="Calibri" w:hint="eastAsia"/>
                <w:color w:val="000000"/>
              </w:rPr>
              <w:t>RACE RT PCR</w:t>
            </w:r>
          </w:p>
        </w:tc>
      </w:tr>
      <w:tr w:rsidR="00356E90" w:rsidRPr="00D51862" w14:paraId="6E2F1D9D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11C9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phb-raceR</w:t>
            </w:r>
            <w:proofErr w:type="spellEnd"/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343F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GACACTCCAGGCATCCAGATCAACATGA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21C4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5’ </w:t>
            </w:r>
            <w:r>
              <w:rPr>
                <w:rFonts w:ascii="Calibri" w:hAnsi="Calibri" w:cs="Calibri" w:hint="eastAsia"/>
                <w:color w:val="000000"/>
              </w:rPr>
              <w:t>RACE RT PCR</w:t>
            </w:r>
          </w:p>
        </w:tc>
      </w:tr>
      <w:tr w:rsidR="00356E90" w:rsidRPr="00D51862" w14:paraId="71AB9862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FFD5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cna-raceR</w:t>
            </w:r>
            <w:proofErr w:type="spellEnd"/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4227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GCCGCCATTGTTGTCTTCTGTGCAA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BFB7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5’ </w:t>
            </w:r>
            <w:r>
              <w:rPr>
                <w:rFonts w:ascii="Calibri" w:hAnsi="Calibri" w:cs="Calibri" w:hint="eastAsia"/>
                <w:color w:val="000000"/>
              </w:rPr>
              <w:t>RACE RT PCR</w:t>
            </w:r>
          </w:p>
        </w:tc>
      </w:tr>
      <w:tr w:rsidR="00356E90" w:rsidRPr="00D51862" w14:paraId="27DB6740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DDB0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csd2-raceR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8CF7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GTCAAGCCAATCACACCACATGCCAA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CC61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5’ </w:t>
            </w:r>
            <w:r>
              <w:rPr>
                <w:rFonts w:ascii="Calibri" w:hAnsi="Calibri" w:cs="Calibri" w:hint="eastAsia"/>
                <w:color w:val="000000"/>
              </w:rPr>
              <w:t>RACE RT PCR</w:t>
            </w:r>
          </w:p>
        </w:tc>
      </w:tr>
      <w:tr w:rsidR="00356E90" w:rsidRPr="00D51862" w14:paraId="5BAFF893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tbl>
            <w:tblPr>
              <w:tblW w:w="7780" w:type="dxa"/>
              <w:tblLayout w:type="fixed"/>
              <w:tblLook w:val="04A0" w:firstRow="1" w:lastRow="0" w:firstColumn="1" w:lastColumn="0" w:noHBand="0" w:noVBand="1"/>
            </w:tblPr>
            <w:tblGrid>
              <w:gridCol w:w="2520"/>
              <w:gridCol w:w="5260"/>
            </w:tblGrid>
            <w:tr w:rsidR="00356E90" w:rsidRPr="008C4401" w14:paraId="2D6EB683" w14:textId="77777777" w:rsidTr="004D07C9">
              <w:trPr>
                <w:trHeight w:val="312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14DD11" w14:textId="77777777" w:rsidR="00356E90" w:rsidRPr="008C4401" w:rsidRDefault="00356E90" w:rsidP="00356E90">
                  <w:pPr>
                    <w:framePr w:hSpace="180" w:wrap="around" w:vAnchor="page" w:hAnchor="page" w:x="1549" w:y="2377"/>
                    <w:spacing w:after="0" w:line="240" w:lineRule="auto"/>
                    <w:ind w:leftChars="-49" w:hangingChars="49" w:hanging="108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C4401">
                    <w:rPr>
                      <w:rFonts w:ascii="Calibri" w:eastAsia="Times New Roman" w:hAnsi="Calibri" w:cs="Calibri" w:hint="eastAsia"/>
                      <w:color w:val="000000"/>
                    </w:rPr>
                    <w:t xml:space="preserve">cuc1 </w:t>
                  </w:r>
                  <w:proofErr w:type="spellStart"/>
                  <w:r w:rsidRPr="008C4401">
                    <w:rPr>
                      <w:rFonts w:ascii="Calibri" w:eastAsia="Times New Roman" w:hAnsi="Calibri" w:cs="Calibri" w:hint="eastAsia"/>
                      <w:color w:val="000000"/>
                    </w:rPr>
                    <w:t>raceR</w:t>
                  </w:r>
                  <w:proofErr w:type="spellEnd"/>
                </w:p>
              </w:tc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718E58" w14:textId="77777777" w:rsidR="00356E90" w:rsidRPr="008C4401" w:rsidRDefault="00356E90" w:rsidP="00356E90">
                  <w:pPr>
                    <w:framePr w:hSpace="180" w:wrap="around" w:vAnchor="page" w:hAnchor="page" w:x="1549" w:y="2377"/>
                    <w:spacing w:after="0" w:line="240" w:lineRule="auto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 w:rsidRPr="008C4401"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CAGAGAGTAAACGGCCACACACTCAC</w:t>
                  </w:r>
                </w:p>
              </w:tc>
            </w:tr>
          </w:tbl>
          <w:p w14:paraId="0B5C92B0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2E45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401">
              <w:rPr>
                <w:rFonts w:ascii="Calibri" w:eastAsia="Times New Roman" w:hAnsi="Calibri" w:cs="Calibri"/>
                <w:color w:val="000000"/>
              </w:rPr>
              <w:t>CAGAGAGTAAACGGCCACACACTCAC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0014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5’ </w:t>
            </w:r>
            <w:r>
              <w:rPr>
                <w:rFonts w:ascii="Calibri" w:hAnsi="Calibri" w:cs="Calibri" w:hint="eastAsia"/>
                <w:color w:val="000000"/>
              </w:rPr>
              <w:t>RACE RT PCR</w:t>
            </w:r>
          </w:p>
        </w:tc>
      </w:tr>
      <w:tr w:rsidR="00356E90" w:rsidRPr="00D51862" w14:paraId="574C11EC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FC3E" w14:textId="77777777" w:rsidR="00356E90" w:rsidRPr="00F00312" w:rsidRDefault="00356E90" w:rsidP="00356E90">
            <w:pPr>
              <w:spacing w:after="0" w:line="240" w:lineRule="auto"/>
              <w:ind w:leftChars="-49" w:hangingChars="49" w:hanging="108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Oligo</w:t>
            </w:r>
            <w:proofErr w:type="spellEnd"/>
            <w:r w:rsidRPr="00F0031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dT</w:t>
            </w:r>
            <w:proofErr w:type="spellEnd"/>
            <w:r w:rsidRPr="00F00312">
              <w:rPr>
                <w:rFonts w:ascii="Calibri" w:eastAsia="Times New Roman" w:hAnsi="Calibri" w:cs="Calibri" w:hint="eastAsia"/>
                <w:color w:val="000000"/>
              </w:rPr>
              <w:t xml:space="preserve"> </w:t>
            </w: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linkerM</w:t>
            </w:r>
            <w:proofErr w:type="spellEnd"/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8C06" w14:textId="77777777" w:rsidR="00356E90" w:rsidRPr="008C4401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00312">
              <w:rPr>
                <w:rFonts w:ascii="Calibri" w:eastAsia="Times New Roman" w:hAnsi="Calibri" w:cs="Calibri" w:hint="eastAsia"/>
                <w:color w:val="000000"/>
              </w:rPr>
              <w:t>/5</w:t>
            </w:r>
            <w:r w:rsidRPr="00F00312">
              <w:rPr>
                <w:rFonts w:ascii="Calibri" w:eastAsia="Times New Roman" w:hAnsi="Calibri" w:cs="Calibri"/>
                <w:color w:val="000000"/>
              </w:rPr>
              <w:t>Phos</w:t>
            </w:r>
            <w:r w:rsidRPr="00F00312">
              <w:rPr>
                <w:rFonts w:ascii="Calibri" w:eastAsia="Times New Roman" w:hAnsi="Calibri" w:cs="Calibri" w:hint="eastAsia"/>
                <w:color w:val="000000"/>
              </w:rPr>
              <w:t>/</w:t>
            </w:r>
            <w:r w:rsidRPr="00F00312">
              <w:rPr>
                <w:rFonts w:ascii="Calibri" w:eastAsia="Times New Roman" w:hAnsi="Calibri" w:cs="Calibri"/>
                <w:color w:val="000000"/>
              </w:rPr>
              <w:t xml:space="preserve">GAT CGT CGG ACT GTA GAA CTC TGA ACC TGT CGG TGG TCG CCG TAT CAT T/iSp18/CA CTC A/iSp18/CC TTG GCA CCC GAG AAT TCC ATT TTT </w:t>
            </w: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TTT</w:t>
            </w:r>
            <w:proofErr w:type="spellEnd"/>
            <w:r w:rsidRPr="00F0031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TTT</w:t>
            </w:r>
            <w:proofErr w:type="spellEnd"/>
            <w:r w:rsidRPr="00F0031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TTT</w:t>
            </w:r>
            <w:proofErr w:type="spellEnd"/>
            <w:r w:rsidRPr="00F0031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TTT</w:t>
            </w:r>
            <w:proofErr w:type="spellEnd"/>
            <w:r w:rsidRPr="00F0031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F00312">
              <w:rPr>
                <w:rFonts w:ascii="Calibri" w:eastAsia="Times New Roman" w:hAnsi="Calibri" w:cs="Calibri"/>
                <w:color w:val="000000"/>
              </w:rPr>
              <w:t>TTT</w:t>
            </w:r>
            <w:proofErr w:type="spellEnd"/>
            <w:r w:rsidRPr="00F00312">
              <w:rPr>
                <w:rFonts w:ascii="Calibri" w:eastAsia="Times New Roman" w:hAnsi="Calibri" w:cs="Calibri"/>
                <w:color w:val="000000"/>
              </w:rPr>
              <w:t xml:space="preserve"> VN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902F" w14:textId="77777777" w:rsidR="00356E90" w:rsidRPr="00F0031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00312">
              <w:rPr>
                <w:rFonts w:ascii="Calibri" w:eastAsia="Times New Roman" w:hAnsi="Calibri" w:cs="Calibri" w:hint="eastAsia"/>
                <w:color w:val="000000"/>
              </w:rPr>
              <w:t>Ribo-seq</w:t>
            </w:r>
            <w:proofErr w:type="spellEnd"/>
          </w:p>
        </w:tc>
      </w:tr>
      <w:tr w:rsidR="00356E90" w:rsidRPr="00D51862" w14:paraId="79ACC66A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6314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dep-1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AFAA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/5BioTEG/TGGCCGAGGGCACGTCTGCCTGGGTGTC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C57B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59C991C3" w14:textId="77777777" w:rsidTr="004F78C6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BC54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dep-2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CB0B" w14:textId="77777777" w:rsidR="00356E90" w:rsidRDefault="00FA1E05">
            <w:r>
              <w:rPr>
                <w:rFonts w:hint="eastAsia"/>
                <w:color w:val="000000"/>
              </w:rPr>
              <w:t>/5BioTEG/TGGTCGGCTTGTCCCTTCGGTCGGC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2776" w14:textId="77777777" w:rsidR="00356E90" w:rsidRDefault="00FA1E05"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>; depletion of rRNA</w:t>
            </w:r>
          </w:p>
        </w:tc>
      </w:tr>
      <w:tr w:rsidR="00356E90" w:rsidRPr="00D51862" w14:paraId="23D0BE50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D303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dep-3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E684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/5BioTEG/GCGGGTGCACCGCCGACCGACCTTG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3A48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64A87F3E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DB1B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dep-4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5EB2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/5BioTEG/TCTGATGATTCATGATAACTCGACGGATCGC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9BDE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5AEA5F46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676F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dep-5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D51A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/5BioTEG/GCCAAGGATGTTTTCATTAATCAAGAAC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471A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20728D5D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EE6C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dep-6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97F3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/5BioTEG/AACCCCTGTTTTTGGTCCCAAGGCTCGC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22B6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12B5574A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FC2E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dep-7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50EC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/5BioTEG/TGCCGGCCGGGGGACGGACTGGG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29E7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2419AD39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7997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dep-8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692C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/5BioTEG/ATTCAGCCCTTTGTCGCTAAGATTCG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BC95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0D3F6AD7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1863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dep-9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35AC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/5BioTEG/GCCGCTCACGCCCGGTCGTACTC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1207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7A183B8C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7AD8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proofErr w:type="spellStart"/>
            <w:r>
              <w:rPr>
                <w:rFonts w:hint="eastAsia"/>
                <w:color w:val="000000"/>
              </w:rPr>
              <w:t>rDNA</w:t>
            </w:r>
            <w:proofErr w:type="spellEnd"/>
            <w:r>
              <w:rPr>
                <w:rFonts w:hint="eastAsia"/>
                <w:color w:val="000000"/>
              </w:rPr>
              <w:t xml:space="preserve"> dep-10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87E8" w14:textId="77777777" w:rsidR="00356E90" w:rsidRDefault="00356E90" w:rsidP="00356E90">
            <w:pPr>
              <w:rPr>
                <w:rFonts w:ascii="宋体" w:eastAsia="宋体" w:hAnsi="宋体" w:cs="宋体"/>
                <w:color w:val="000000"/>
              </w:rPr>
            </w:pPr>
            <w:r>
              <w:rPr>
                <w:rFonts w:hint="eastAsia"/>
                <w:color w:val="000000"/>
              </w:rPr>
              <w:t>/5BioTEG/CAATGATTAGAGGCATTGGGGGCGC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CE82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 w:hint="eastAsia"/>
                <w:color w:val="000000"/>
              </w:rPr>
              <w:t>Ribo-seq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; depletion of </w:t>
            </w:r>
            <w:proofErr w:type="spellStart"/>
            <w:r>
              <w:rPr>
                <w:rFonts w:ascii="Calibri" w:hAnsi="Calibri" w:cs="Calibri"/>
                <w:color w:val="000000"/>
              </w:rPr>
              <w:t>rRNA</w:t>
            </w:r>
            <w:proofErr w:type="spellEnd"/>
          </w:p>
        </w:tc>
      </w:tr>
      <w:tr w:rsidR="00356E90" w:rsidRPr="00D51862" w14:paraId="2DCF1DDA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6079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miR167AS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CA1D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TAGATCATGTTGGCAGTTTCA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914E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miR</w:t>
            </w:r>
            <w:r>
              <w:rPr>
                <w:rFonts w:ascii="Calibri" w:eastAsia="Times New Roman" w:hAnsi="Calibri" w:cs="Calibri"/>
                <w:color w:val="000000"/>
              </w:rPr>
              <w:t>NA</w:t>
            </w:r>
            <w:proofErr w:type="spellEnd"/>
            <w:r w:rsidRPr="00D51862">
              <w:rPr>
                <w:rFonts w:ascii="Calibri" w:eastAsia="Times New Roman" w:hAnsi="Calibri" w:cs="Calibri"/>
                <w:color w:val="000000"/>
              </w:rPr>
              <w:t xml:space="preserve"> northern blot</w:t>
            </w:r>
          </w:p>
        </w:tc>
      </w:tr>
      <w:tr w:rsidR="00356E90" w:rsidRPr="00D51862" w14:paraId="5979FA96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F6BA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miR156AS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492A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GTGCTCTCTTTCTTCTGTCA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9305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miR</w:t>
            </w:r>
            <w:r>
              <w:rPr>
                <w:rFonts w:ascii="Calibri" w:eastAsia="Times New Roman" w:hAnsi="Calibri" w:cs="Calibri"/>
                <w:color w:val="000000"/>
              </w:rPr>
              <w:t>NA</w:t>
            </w:r>
            <w:proofErr w:type="spellEnd"/>
            <w:r w:rsidRPr="00D51862">
              <w:rPr>
                <w:rFonts w:ascii="Calibri" w:eastAsia="Times New Roman" w:hAnsi="Calibri" w:cs="Calibri"/>
                <w:color w:val="000000"/>
              </w:rPr>
              <w:t xml:space="preserve"> northern blot</w:t>
            </w:r>
          </w:p>
        </w:tc>
      </w:tr>
      <w:tr w:rsidR="00356E90" w:rsidRPr="00D51862" w14:paraId="534E4AF7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292E" w14:textId="77777777" w:rsidR="00356E90" w:rsidRPr="00F00312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miR398AS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97A4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AAGGGGTGACCTGAGAACACA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1E75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miR</w:t>
            </w:r>
            <w:r>
              <w:rPr>
                <w:rFonts w:ascii="Calibri" w:eastAsia="Times New Roman" w:hAnsi="Calibri" w:cs="Calibri"/>
                <w:color w:val="000000"/>
              </w:rPr>
              <w:t>NA</w:t>
            </w:r>
            <w:proofErr w:type="spellEnd"/>
            <w:r w:rsidRPr="00D51862">
              <w:rPr>
                <w:rFonts w:ascii="Calibri" w:eastAsia="Times New Roman" w:hAnsi="Calibri" w:cs="Calibri"/>
                <w:color w:val="000000"/>
              </w:rPr>
              <w:t xml:space="preserve"> northern blot</w:t>
            </w:r>
          </w:p>
        </w:tc>
      </w:tr>
      <w:tr w:rsidR="00356E90" w:rsidRPr="00D51862" w14:paraId="01563876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C51C" w14:textId="77777777" w:rsidR="00356E90" w:rsidRPr="00F0031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miR</w:t>
            </w:r>
            <w:r w:rsidRPr="00F00312">
              <w:rPr>
                <w:rFonts w:ascii="Calibri" w:eastAsia="Times New Roman" w:hAnsi="Calibri" w:cs="Calibri" w:hint="eastAsia"/>
                <w:color w:val="000000"/>
              </w:rPr>
              <w:t>169</w:t>
            </w:r>
            <w:r w:rsidRPr="00D51862">
              <w:rPr>
                <w:rFonts w:ascii="Calibri" w:eastAsia="Times New Roman" w:hAnsi="Calibri" w:cs="Calibri"/>
                <w:color w:val="000000"/>
              </w:rPr>
              <w:t>AS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CC24" w14:textId="77777777" w:rsidR="00356E90" w:rsidRPr="00F0031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00312">
              <w:rPr>
                <w:rFonts w:ascii="Calibri" w:eastAsia="Times New Roman" w:hAnsi="Calibri" w:cs="Calibri"/>
                <w:color w:val="000000"/>
              </w:rPr>
              <w:t>CGGCAAGTCATCCTTGGCTCA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5C6A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miR</w:t>
            </w:r>
            <w:r>
              <w:rPr>
                <w:rFonts w:ascii="Calibri" w:eastAsia="Times New Roman" w:hAnsi="Calibri" w:cs="Calibri"/>
                <w:color w:val="000000"/>
              </w:rPr>
              <w:t>NA</w:t>
            </w:r>
            <w:proofErr w:type="spellEnd"/>
            <w:r w:rsidRPr="00D51862">
              <w:rPr>
                <w:rFonts w:ascii="Calibri" w:eastAsia="Times New Roman" w:hAnsi="Calibri" w:cs="Calibri"/>
                <w:color w:val="000000"/>
              </w:rPr>
              <w:t xml:space="preserve"> northern blot</w:t>
            </w:r>
          </w:p>
        </w:tc>
      </w:tr>
      <w:tr w:rsidR="00356E90" w:rsidRPr="00D51862" w14:paraId="0453BAE9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B432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U6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DE3E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1862">
              <w:rPr>
                <w:rFonts w:ascii="Calibri" w:eastAsia="Times New Roman" w:hAnsi="Calibri" w:cs="Calibri"/>
                <w:color w:val="000000"/>
              </w:rPr>
              <w:t>AGGGGCCATGCTAATCTTCTCTG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F465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1862">
              <w:rPr>
                <w:rFonts w:ascii="Calibri" w:eastAsia="Times New Roman" w:hAnsi="Calibri" w:cs="Calibri"/>
                <w:color w:val="000000"/>
              </w:rPr>
              <w:t>miR</w:t>
            </w:r>
            <w:r>
              <w:rPr>
                <w:rFonts w:ascii="Calibri" w:eastAsia="Times New Roman" w:hAnsi="Calibri" w:cs="Calibri"/>
                <w:color w:val="000000"/>
              </w:rPr>
              <w:t>NA</w:t>
            </w:r>
            <w:proofErr w:type="spellEnd"/>
            <w:r w:rsidRPr="00D51862">
              <w:rPr>
                <w:rFonts w:ascii="Calibri" w:eastAsia="Times New Roman" w:hAnsi="Calibri" w:cs="Calibri"/>
                <w:color w:val="000000"/>
              </w:rPr>
              <w:t xml:space="preserve"> northern blot</w:t>
            </w:r>
          </w:p>
        </w:tc>
      </w:tr>
      <w:tr w:rsidR="00356E90" w:rsidRPr="00FD714F" w14:paraId="0059379F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258F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714F">
              <w:rPr>
                <w:rFonts w:ascii="Calibri" w:eastAsia="Times New Roman" w:hAnsi="Calibri" w:cs="Calibri"/>
                <w:color w:val="000000"/>
              </w:rPr>
              <w:t>PHB-T7-F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992C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GGCACGTAATACGACTCACTATAGGGG</w:t>
            </w:r>
            <w:r w:rsidRPr="00FD714F">
              <w:rPr>
                <w:rFonts w:ascii="Calibri" w:eastAsia="Times New Roman" w:hAnsi="Calibri" w:cs="Calibri"/>
                <w:color w:val="000000"/>
              </w:rPr>
              <w:t>TCTGTGGTCGTGAGTGGTC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E5A0" w14:textId="77777777" w:rsidR="00356E90" w:rsidRPr="00FD714F" w:rsidRDefault="00356E90" w:rsidP="00356E9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 w:hint="eastAsia"/>
                <w:color w:val="000000"/>
              </w:rPr>
              <w:t>In vitro transcription</w:t>
            </w:r>
          </w:p>
        </w:tc>
      </w:tr>
      <w:tr w:rsidR="00356E90" w:rsidRPr="00D51862" w14:paraId="028DAA2B" w14:textId="77777777" w:rsidTr="00356E90">
        <w:trPr>
          <w:trHeight w:val="300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720D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714F">
              <w:rPr>
                <w:rFonts w:ascii="Calibri" w:eastAsia="Times New Roman" w:hAnsi="Calibri" w:cs="Calibri"/>
                <w:color w:val="000000"/>
              </w:rPr>
              <w:t>PHB-R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4BC5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D714F">
              <w:rPr>
                <w:rFonts w:ascii="Calibri" w:eastAsia="Times New Roman" w:hAnsi="Calibri" w:cs="Calibri"/>
                <w:color w:val="000000"/>
              </w:rPr>
              <w:t>GCCAAGATGGACGATCTTTG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8DC6" w14:textId="77777777" w:rsidR="00356E90" w:rsidRPr="00D51862" w:rsidRDefault="00356E90" w:rsidP="00356E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 w:hint="eastAsia"/>
                <w:color w:val="000000"/>
              </w:rPr>
              <w:t>In vitro transcription</w:t>
            </w:r>
          </w:p>
        </w:tc>
      </w:tr>
    </w:tbl>
    <w:p w14:paraId="0FC5E0CE" w14:textId="653A81C4" w:rsidR="008C4401" w:rsidRPr="00356E90" w:rsidRDefault="00356E90" w:rsidP="00CE3710">
      <w:pPr>
        <w:pStyle w:val="Caption"/>
        <w:keepNext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AD71EB" w:rsidRPr="00AD71EB">
        <w:rPr>
          <w:rFonts w:ascii="Times New Roman" w:eastAsia="ＭＳ 明朝" w:hAnsi="Times New Roman" w:cs="Times New Roman"/>
          <w:bCs w:val="0"/>
          <w:color w:val="auto"/>
          <w:sz w:val="24"/>
          <w:szCs w:val="24"/>
          <w:lang w:eastAsia="en-US"/>
        </w:rPr>
        <w:t>Supplementary File 5</w:t>
      </w:r>
      <w:r w:rsidRPr="00356E9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356E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194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Oligonucleotides</w:t>
      </w:r>
      <w:r w:rsidR="008C4401" w:rsidRPr="00DA194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used in this </w:t>
      </w:r>
      <w:r w:rsidRPr="00DA194E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study</w:t>
      </w:r>
      <w:bookmarkStart w:id="0" w:name="_GoBack"/>
      <w:bookmarkEnd w:id="0"/>
    </w:p>
    <w:sectPr w:rsidR="008C4401" w:rsidRPr="00356E90" w:rsidSect="00356E90">
      <w:pgSz w:w="11906" w:h="16838"/>
      <w:pgMar w:top="1440" w:right="1440" w:bottom="1440" w:left="144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D7D41" w14:textId="77777777" w:rsidR="001D41F5" w:rsidRDefault="001D41F5" w:rsidP="00611604">
      <w:pPr>
        <w:spacing w:after="0" w:line="240" w:lineRule="auto"/>
      </w:pPr>
      <w:r>
        <w:separator/>
      </w:r>
    </w:p>
  </w:endnote>
  <w:endnote w:type="continuationSeparator" w:id="0">
    <w:p w14:paraId="767D3823" w14:textId="77777777" w:rsidR="001D41F5" w:rsidRDefault="001D41F5" w:rsidP="00611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E069F" w14:textId="77777777" w:rsidR="001D41F5" w:rsidRDefault="001D41F5" w:rsidP="00611604">
      <w:pPr>
        <w:spacing w:after="0" w:line="240" w:lineRule="auto"/>
      </w:pPr>
      <w:r>
        <w:separator/>
      </w:r>
    </w:p>
  </w:footnote>
  <w:footnote w:type="continuationSeparator" w:id="0">
    <w:p w14:paraId="55996E5A" w14:textId="77777777" w:rsidR="001D41F5" w:rsidRDefault="001D41F5" w:rsidP="00611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401"/>
    <w:rsid w:val="00011AC3"/>
    <w:rsid w:val="000833E9"/>
    <w:rsid w:val="001C399A"/>
    <w:rsid w:val="001D41F5"/>
    <w:rsid w:val="00226657"/>
    <w:rsid w:val="00356E90"/>
    <w:rsid w:val="00611604"/>
    <w:rsid w:val="008C4401"/>
    <w:rsid w:val="00AD71EB"/>
    <w:rsid w:val="00CE35E6"/>
    <w:rsid w:val="00CE3710"/>
    <w:rsid w:val="00DA194E"/>
    <w:rsid w:val="00F00312"/>
    <w:rsid w:val="00FA1E05"/>
    <w:rsid w:val="00FD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5162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401"/>
    <w:pPr>
      <w:spacing w:after="200" w:line="276" w:lineRule="auto"/>
    </w:pPr>
    <w:rPr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C440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11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1604"/>
    <w:rPr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61160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1604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401"/>
    <w:pPr>
      <w:spacing w:after="200" w:line="276" w:lineRule="auto"/>
    </w:pPr>
    <w:rPr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C440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11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1604"/>
    <w:rPr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61160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1604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1460</Characters>
  <Application>Microsoft Macintosh Word</Application>
  <DocSecurity>0</DocSecurity>
  <Lines>12</Lines>
  <Paragraphs>3</Paragraphs>
  <ScaleCrop>false</ScaleCrop>
  <Company>AGIS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Shengben Li</dc:creator>
  <cp:lastModifiedBy>Xuemei Chen</cp:lastModifiedBy>
  <cp:revision>6</cp:revision>
  <dcterms:created xsi:type="dcterms:W3CDTF">2016-08-28T08:47:00Z</dcterms:created>
  <dcterms:modified xsi:type="dcterms:W3CDTF">2016-12-07T16:52:00Z</dcterms:modified>
</cp:coreProperties>
</file>