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546" w:rsidRDefault="003E6546" w:rsidP="004912B8">
      <w:pPr>
        <w:jc w:val="both"/>
        <w:rPr>
          <w:b/>
        </w:rPr>
      </w:pPr>
      <w:r w:rsidRPr="003E6546">
        <w:rPr>
          <w:b/>
        </w:rPr>
        <w:t>Sample size</w:t>
      </w:r>
    </w:p>
    <w:p w:rsidR="00EC764C" w:rsidRPr="007924A4" w:rsidRDefault="007924A4" w:rsidP="004912B8">
      <w:pPr>
        <w:jc w:val="both"/>
        <w:rPr>
          <w:u w:val="single"/>
        </w:rPr>
      </w:pPr>
      <w:r w:rsidRPr="007924A4">
        <w:rPr>
          <w:u w:val="single"/>
        </w:rPr>
        <w:t>Main Figures</w:t>
      </w:r>
    </w:p>
    <w:p w:rsidR="003E6546" w:rsidRDefault="003E6546" w:rsidP="004912B8">
      <w:pPr>
        <w:jc w:val="both"/>
      </w:pPr>
      <w:r>
        <w:t>Figure 2</w:t>
      </w:r>
    </w:p>
    <w:p w:rsidR="003E6546" w:rsidRDefault="003E6546" w:rsidP="004912B8">
      <w:pPr>
        <w:jc w:val="both"/>
      </w:pPr>
      <w:r>
        <w:t xml:space="preserve">A: </w:t>
      </w:r>
      <w:r w:rsidR="003A0183">
        <w:t>&gt;</w:t>
      </w:r>
      <w:r w:rsidR="00727400">
        <w:t>10</w:t>
      </w:r>
      <w:r>
        <w:t xml:space="preserve"> </w:t>
      </w:r>
      <w:r w:rsidR="00727400">
        <w:t xml:space="preserve">different biological replicates of </w:t>
      </w:r>
      <w:r>
        <w:t xml:space="preserve">antennal discs were </w:t>
      </w:r>
      <w:r w:rsidR="003A0183">
        <w:t xml:space="preserve">stained and </w:t>
      </w:r>
      <w:r>
        <w:t>analyzed</w:t>
      </w:r>
      <w:r w:rsidR="004912B8">
        <w:t>.</w:t>
      </w:r>
      <w:r w:rsidR="00244D84">
        <w:t xml:space="preserve"> </w:t>
      </w:r>
      <w:r w:rsidR="00727400">
        <w:t>&gt;10 clones were analyzed.</w:t>
      </w:r>
    </w:p>
    <w:p w:rsidR="003E6546" w:rsidRDefault="003E6546" w:rsidP="004912B8">
      <w:pPr>
        <w:jc w:val="both"/>
      </w:pPr>
      <w:r>
        <w:t xml:space="preserve">B, C: </w:t>
      </w:r>
      <w:r w:rsidR="003A0183">
        <w:t>&gt;</w:t>
      </w:r>
      <w:r w:rsidR="00727400">
        <w:t>10</w:t>
      </w:r>
      <w:r>
        <w:t xml:space="preserve"> </w:t>
      </w:r>
      <w:r w:rsidR="00727400">
        <w:t>different biological replicates of wing discs</w:t>
      </w:r>
      <w:r>
        <w:t xml:space="preserve"> were </w:t>
      </w:r>
      <w:r w:rsidR="003A0183">
        <w:t xml:space="preserve">stained and </w:t>
      </w:r>
      <w:r>
        <w:t>analyzed</w:t>
      </w:r>
      <w:r w:rsidR="004912B8">
        <w:t>.</w:t>
      </w:r>
      <w:r w:rsidR="00244D84">
        <w:t xml:space="preserve"> </w:t>
      </w:r>
      <w:r w:rsidR="00727400">
        <w:t>&gt;10 clones were analyzed.</w:t>
      </w:r>
    </w:p>
    <w:p w:rsidR="003E6546" w:rsidRDefault="003E6546" w:rsidP="004912B8">
      <w:pPr>
        <w:jc w:val="both"/>
      </w:pPr>
    </w:p>
    <w:p w:rsidR="003E6546" w:rsidRDefault="003E6546" w:rsidP="004912B8">
      <w:pPr>
        <w:jc w:val="both"/>
      </w:pPr>
      <w:r>
        <w:t>Figure 3</w:t>
      </w:r>
    </w:p>
    <w:p w:rsidR="003E6546" w:rsidRDefault="003E6546" w:rsidP="004912B8">
      <w:pPr>
        <w:jc w:val="both"/>
      </w:pPr>
      <w:r>
        <w:t xml:space="preserve">B: 4 independent </w:t>
      </w:r>
      <w:r w:rsidRPr="003E6546">
        <w:rPr>
          <w:i/>
        </w:rPr>
        <w:t>in situ</w:t>
      </w:r>
      <w:r>
        <w:t xml:space="preserve"> hybridization e</w:t>
      </w:r>
      <w:r w:rsidR="003A0183">
        <w:t>xperiments, each time involving ≥</w:t>
      </w:r>
      <w:r>
        <w:t>10</w:t>
      </w:r>
      <w:r w:rsidR="004912B8">
        <w:t xml:space="preserve"> wing</w:t>
      </w:r>
      <w:r>
        <w:t xml:space="preserve"> discs</w:t>
      </w:r>
      <w:r w:rsidR="004912B8">
        <w:t>,</w:t>
      </w:r>
      <w:r>
        <w:t xml:space="preserve"> were analyzed</w:t>
      </w:r>
      <w:r w:rsidR="004912B8">
        <w:t>.</w:t>
      </w:r>
    </w:p>
    <w:p w:rsidR="00030C3C" w:rsidRDefault="004912B8" w:rsidP="00727400">
      <w:pPr>
        <w:jc w:val="both"/>
      </w:pPr>
      <w:r>
        <w:t>C-E</w:t>
      </w:r>
      <w:r w:rsidR="003E6546">
        <w:t xml:space="preserve">: </w:t>
      </w:r>
      <w:r w:rsidR="003A0183">
        <w:t>&gt;</w:t>
      </w:r>
      <w:r w:rsidR="00727400">
        <w:t>1</w:t>
      </w:r>
      <w:r w:rsidR="003E6546">
        <w:t>0</w:t>
      </w:r>
      <w:r w:rsidR="00727400">
        <w:t xml:space="preserve"> different biological replicates of</w:t>
      </w:r>
      <w:r w:rsidR="003E6546">
        <w:t xml:space="preserve"> wing discs were</w:t>
      </w:r>
      <w:r w:rsidR="003A0183">
        <w:t xml:space="preserve"> stained and</w:t>
      </w:r>
      <w:r w:rsidR="003E6546">
        <w:t xml:space="preserve"> analyzed</w:t>
      </w:r>
      <w:r>
        <w:t>.</w:t>
      </w:r>
      <w:r w:rsidR="00727400">
        <w:t xml:space="preserve"> &gt;10 clones were analyzed.</w:t>
      </w:r>
    </w:p>
    <w:p w:rsidR="003E6546" w:rsidRDefault="003E6546" w:rsidP="004912B8">
      <w:pPr>
        <w:jc w:val="both"/>
      </w:pPr>
    </w:p>
    <w:p w:rsidR="004912B8" w:rsidRDefault="004912B8" w:rsidP="004912B8">
      <w:pPr>
        <w:jc w:val="both"/>
      </w:pPr>
      <w:r>
        <w:t>Figure 4</w:t>
      </w:r>
    </w:p>
    <w:p w:rsidR="004912B8" w:rsidRDefault="00727400" w:rsidP="004912B8">
      <w:pPr>
        <w:jc w:val="both"/>
      </w:pPr>
      <w:r>
        <w:t>C:</w:t>
      </w:r>
      <w:r w:rsidR="004912B8">
        <w:t xml:space="preserve"> </w:t>
      </w:r>
      <w:r w:rsidR="003A0183">
        <w:t>&gt;</w:t>
      </w:r>
      <w:r>
        <w:t xml:space="preserve">5 different biological replicates of </w:t>
      </w:r>
      <w:r w:rsidR="004912B8">
        <w:t xml:space="preserve">wing discs were </w:t>
      </w:r>
      <w:r w:rsidR="003A0183">
        <w:t xml:space="preserve">stained and </w:t>
      </w:r>
      <w:r w:rsidR="004912B8">
        <w:t xml:space="preserve">analyzed. </w:t>
      </w:r>
      <w:r>
        <w:t>&gt;10 clones were analyzed.</w:t>
      </w:r>
    </w:p>
    <w:p w:rsidR="004912B8" w:rsidRDefault="00727400" w:rsidP="004912B8">
      <w:pPr>
        <w:jc w:val="both"/>
      </w:pPr>
      <w:r>
        <w:t xml:space="preserve">D, </w:t>
      </w:r>
      <w:r w:rsidR="004912B8">
        <w:t xml:space="preserve">E: </w:t>
      </w:r>
      <w:r>
        <w:t xml:space="preserve">&gt;10 different biological replicates of eye </w:t>
      </w:r>
      <w:r w:rsidR="004912B8">
        <w:t xml:space="preserve">discs </w:t>
      </w:r>
      <w:r>
        <w:t xml:space="preserve">were </w:t>
      </w:r>
      <w:r w:rsidR="003A0183">
        <w:t xml:space="preserve">stained and </w:t>
      </w:r>
      <w:r w:rsidR="004912B8">
        <w:t xml:space="preserve">analyzed. </w:t>
      </w:r>
      <w:r>
        <w:t>&gt;10 clones were analyzed.</w:t>
      </w:r>
    </w:p>
    <w:p w:rsidR="00727400" w:rsidRDefault="00727400" w:rsidP="004912B8">
      <w:pPr>
        <w:jc w:val="both"/>
      </w:pPr>
    </w:p>
    <w:p w:rsidR="004912B8" w:rsidRDefault="004912B8" w:rsidP="004912B8">
      <w:pPr>
        <w:jc w:val="both"/>
      </w:pPr>
      <w:r>
        <w:t>Figure 6</w:t>
      </w:r>
    </w:p>
    <w:p w:rsidR="003A0183" w:rsidRDefault="004912B8" w:rsidP="004912B8">
      <w:pPr>
        <w:jc w:val="both"/>
      </w:pPr>
      <w:r>
        <w:t xml:space="preserve">D, F: 4 independent experiments were performed to generate and stain </w:t>
      </w:r>
      <w:r w:rsidRPr="004912B8">
        <w:rPr>
          <w:i/>
        </w:rPr>
        <w:t>Trl</w:t>
      </w:r>
      <w:r w:rsidRPr="004912B8">
        <w:rPr>
          <w:i/>
          <w:vertAlign w:val="superscript"/>
        </w:rPr>
        <w:t>R85</w:t>
      </w:r>
      <w:r>
        <w:t xml:space="preserve"> clones each.  </w:t>
      </w:r>
      <w:r w:rsidR="003A0183">
        <w:t>≥10 wing discs were stained each time</w:t>
      </w:r>
    </w:p>
    <w:p w:rsidR="00EC764C" w:rsidRDefault="00EC764C" w:rsidP="004912B8">
      <w:pPr>
        <w:jc w:val="both"/>
      </w:pPr>
      <w:bookmarkStart w:id="0" w:name="_GoBack"/>
      <w:bookmarkEnd w:id="0"/>
    </w:p>
    <w:p w:rsidR="003A0183" w:rsidRDefault="003A0183" w:rsidP="004912B8">
      <w:pPr>
        <w:jc w:val="both"/>
      </w:pPr>
    </w:p>
    <w:p w:rsidR="003A0183" w:rsidRPr="00FD720E" w:rsidRDefault="007924A4" w:rsidP="004912B8">
      <w:pPr>
        <w:jc w:val="both"/>
        <w:rPr>
          <w:u w:val="single"/>
        </w:rPr>
      </w:pPr>
      <w:r>
        <w:rPr>
          <w:u w:val="single"/>
        </w:rPr>
        <w:t>Figure Supplement</w:t>
      </w:r>
    </w:p>
    <w:p w:rsidR="003A0183" w:rsidRDefault="003A0183" w:rsidP="004912B8">
      <w:pPr>
        <w:jc w:val="both"/>
      </w:pPr>
      <w:r>
        <w:t xml:space="preserve">Figure </w:t>
      </w:r>
      <w:r w:rsidR="00342DD0">
        <w:t xml:space="preserve">4 – Figure </w:t>
      </w:r>
      <w:r w:rsidR="007924A4">
        <w:t>S</w:t>
      </w:r>
      <w:r w:rsidR="00342DD0">
        <w:t>upplement 1</w:t>
      </w:r>
    </w:p>
    <w:p w:rsidR="003A0183" w:rsidRDefault="003A0183" w:rsidP="004912B8">
      <w:pPr>
        <w:jc w:val="both"/>
      </w:pPr>
      <w:r>
        <w:t>A: &gt;</w:t>
      </w:r>
      <w:r w:rsidR="00727400">
        <w:t>5 different biological replicates of</w:t>
      </w:r>
      <w:r>
        <w:t xml:space="preserve"> wing discs</w:t>
      </w:r>
      <w:r w:rsidR="00727400">
        <w:t xml:space="preserve"> </w:t>
      </w:r>
      <w:r>
        <w:t xml:space="preserve">were stained and analyzed. </w:t>
      </w:r>
      <w:r w:rsidR="00727400">
        <w:t>&gt;10 clones were analyzed.</w:t>
      </w:r>
    </w:p>
    <w:p w:rsidR="003A0183" w:rsidRDefault="003A0183" w:rsidP="004912B8">
      <w:pPr>
        <w:jc w:val="both"/>
      </w:pPr>
      <w:r>
        <w:t>B: &gt;</w:t>
      </w:r>
      <w:r w:rsidR="00727400">
        <w:t>10</w:t>
      </w:r>
      <w:r>
        <w:t xml:space="preserve"> </w:t>
      </w:r>
      <w:r w:rsidR="00727400">
        <w:t>different biological replicates of antennal discs</w:t>
      </w:r>
      <w:r>
        <w:t xml:space="preserve"> were stained and analyzed. </w:t>
      </w:r>
      <w:r w:rsidR="00727400">
        <w:t>&gt;10 clones were analyzed.</w:t>
      </w:r>
    </w:p>
    <w:p w:rsidR="00FD720E" w:rsidRDefault="003A0183" w:rsidP="004912B8">
      <w:pPr>
        <w:jc w:val="both"/>
      </w:pPr>
      <w:r>
        <w:t xml:space="preserve">C: </w:t>
      </w:r>
      <w:r w:rsidR="00FD720E">
        <w:t>4 independ</w:t>
      </w:r>
      <w:r w:rsidR="00030C3C">
        <w:t>en</w:t>
      </w:r>
      <w:r w:rsidR="00FD720E">
        <w:t xml:space="preserve">t in situ hybridization experiments, each time involving ≥10 wing discs, were analyzed. </w:t>
      </w:r>
    </w:p>
    <w:p w:rsidR="00FD720E" w:rsidRDefault="00FD720E" w:rsidP="004912B8">
      <w:pPr>
        <w:jc w:val="both"/>
      </w:pPr>
    </w:p>
    <w:p w:rsidR="00FD720E" w:rsidRDefault="00342DD0" w:rsidP="004912B8">
      <w:pPr>
        <w:jc w:val="both"/>
      </w:pPr>
      <w:r>
        <w:t xml:space="preserve">Figure 4 – Figure </w:t>
      </w:r>
      <w:r w:rsidR="007924A4">
        <w:t>S</w:t>
      </w:r>
      <w:r>
        <w:t>upplement 2</w:t>
      </w:r>
    </w:p>
    <w:p w:rsidR="00727400" w:rsidRDefault="00FD720E" w:rsidP="00727400">
      <w:pPr>
        <w:jc w:val="both"/>
      </w:pPr>
      <w:r>
        <w:t xml:space="preserve">A-B: </w:t>
      </w:r>
      <w:r w:rsidR="00727400">
        <w:t>&gt;5 different biological replicates of eye discs were stained and analyzed. &gt;10 clones were analyzed.</w:t>
      </w:r>
    </w:p>
    <w:p w:rsidR="00FD720E" w:rsidRDefault="00FD720E" w:rsidP="004912B8">
      <w:pPr>
        <w:jc w:val="both"/>
      </w:pPr>
    </w:p>
    <w:p w:rsidR="00FD720E" w:rsidRDefault="00FD720E" w:rsidP="004912B8">
      <w:pPr>
        <w:jc w:val="both"/>
      </w:pPr>
      <w:r>
        <w:t xml:space="preserve">Figure </w:t>
      </w:r>
      <w:r w:rsidR="00342DD0">
        <w:t xml:space="preserve">4 – Figure </w:t>
      </w:r>
      <w:r w:rsidR="007924A4">
        <w:t>S</w:t>
      </w:r>
      <w:r w:rsidR="00342DD0">
        <w:t>upplement 3</w:t>
      </w:r>
    </w:p>
    <w:p w:rsidR="00727400" w:rsidRDefault="00FD720E" w:rsidP="00727400">
      <w:pPr>
        <w:jc w:val="both"/>
      </w:pPr>
      <w:r>
        <w:t xml:space="preserve">A-C: </w:t>
      </w:r>
      <w:r w:rsidR="00727400">
        <w:t>&gt;10 different biological replicates of eye discs were stained and analyzed. &gt;10 clones were analyzed.</w:t>
      </w:r>
    </w:p>
    <w:p w:rsidR="003E6546" w:rsidRDefault="003E6546" w:rsidP="004912B8">
      <w:pPr>
        <w:jc w:val="both"/>
      </w:pPr>
    </w:p>
    <w:p w:rsidR="007924A4" w:rsidRDefault="007924A4" w:rsidP="004912B8">
      <w:pPr>
        <w:jc w:val="both"/>
      </w:pPr>
      <w:r>
        <w:t>Figure 6 – Figure Supplement 3</w:t>
      </w:r>
    </w:p>
    <w:p w:rsidR="007924A4" w:rsidRPr="003E6546" w:rsidRDefault="007924A4" w:rsidP="004912B8">
      <w:pPr>
        <w:jc w:val="both"/>
      </w:pPr>
      <w:r>
        <w:t xml:space="preserve">4 independent experiments were performed to generate and stain </w:t>
      </w:r>
      <w:r w:rsidRPr="004912B8">
        <w:rPr>
          <w:i/>
        </w:rPr>
        <w:t>Trl</w:t>
      </w:r>
      <w:r w:rsidRPr="004912B8">
        <w:rPr>
          <w:i/>
          <w:vertAlign w:val="superscript"/>
        </w:rPr>
        <w:t>R85</w:t>
      </w:r>
      <w:r>
        <w:t xml:space="preserve"> clones each.  ≥10 wing discs were stained each time</w:t>
      </w:r>
      <w:r>
        <w:t>.</w:t>
      </w:r>
    </w:p>
    <w:sectPr w:rsidR="007924A4" w:rsidRPr="003E6546" w:rsidSect="003E6546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46"/>
    <w:rsid w:val="00030C3C"/>
    <w:rsid w:val="00244D84"/>
    <w:rsid w:val="00342DD0"/>
    <w:rsid w:val="003A0183"/>
    <w:rsid w:val="003E5926"/>
    <w:rsid w:val="003E6546"/>
    <w:rsid w:val="00475C24"/>
    <w:rsid w:val="004912B8"/>
    <w:rsid w:val="00727400"/>
    <w:rsid w:val="007924A4"/>
    <w:rsid w:val="00975C6A"/>
    <w:rsid w:val="00A20F48"/>
    <w:rsid w:val="00EC764C"/>
    <w:rsid w:val="00FD720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5CA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5CA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Samuel Lunenfeld Research Institute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Kelvin</cp:lastModifiedBy>
  <cp:revision>2</cp:revision>
  <dcterms:created xsi:type="dcterms:W3CDTF">2017-03-03T15:04:00Z</dcterms:created>
  <dcterms:modified xsi:type="dcterms:W3CDTF">2017-03-03T15:04:00Z</dcterms:modified>
</cp:coreProperties>
</file>