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370ED" w:rsidRDefault="00D370ED" w:rsidP="000C5DDE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0C5DDE" w:rsidRDefault="000C5DDE" w:rsidP="000C5DDE">
      <w:pPr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0C5DDE" w:rsidRPr="00CA3B02" w:rsidRDefault="000C5DDE" w:rsidP="000C5DDE">
      <w:pPr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>
            <wp:extent cx="4954932" cy="4518479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ve="http://schemas.openxmlformats.org/markup-compatibility/2006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6176" cy="4519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DDE" w:rsidRPr="00CA3B02" w:rsidRDefault="000C5DDE" w:rsidP="000C5DDE">
      <w:pPr>
        <w:spacing w:line="276" w:lineRule="auto"/>
        <w:jc w:val="both"/>
        <w:rPr>
          <w:sz w:val="22"/>
          <w:szCs w:val="22"/>
        </w:rPr>
      </w:pPr>
    </w:p>
    <w:p w:rsidR="00CC388D" w:rsidRDefault="00511DC2" w:rsidP="00E71CEF">
      <w:pPr>
        <w:spacing w:line="276" w:lineRule="auto"/>
        <w:jc w:val="both"/>
        <w:rPr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>Figure 2</w:t>
      </w:r>
      <w:r w:rsidR="008F571B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– supplement 1</w:t>
      </w:r>
      <w:r w:rsidR="000C5DDE" w:rsidRPr="00CA3B0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. </w:t>
      </w:r>
      <w:proofErr w:type="gramStart"/>
      <w:r w:rsidR="000C5DDE" w:rsidRPr="00CA3B0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Workflow of </w:t>
      </w:r>
      <w:r w:rsidR="00C94F1C">
        <w:rPr>
          <w:rFonts w:ascii="Times New Roman" w:eastAsia="Times New Roman" w:hAnsi="Times New Roman" w:cs="Times New Roman"/>
          <w:b/>
          <w:bCs/>
          <w:sz w:val="22"/>
          <w:szCs w:val="22"/>
        </w:rPr>
        <w:t>m</w:t>
      </w:r>
      <w:r w:rsidR="000C5DDE" w:rsidRPr="00CA3B0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asked classification </w:t>
      </w:r>
      <w:r w:rsidR="00E129E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of </w:t>
      </w:r>
      <w:r w:rsidR="00F94F54">
        <w:rPr>
          <w:rFonts w:ascii="Times New Roman" w:eastAsia="Times New Roman" w:hAnsi="Times New Roman" w:cs="Times New Roman"/>
          <w:b/>
          <w:bCs/>
          <w:sz w:val="22"/>
          <w:szCs w:val="22"/>
        </w:rPr>
        <w:t>C3-</w:t>
      </w:r>
      <w:r w:rsidR="00E129E2">
        <w:rPr>
          <w:rFonts w:ascii="Times New Roman" w:eastAsia="Times New Roman" w:hAnsi="Times New Roman" w:cs="Times New Roman"/>
          <w:b/>
          <w:bCs/>
          <w:sz w:val="22"/>
          <w:szCs w:val="22"/>
        </w:rPr>
        <w:t>symmetry</w:t>
      </w:r>
      <w:r w:rsidR="00F94F54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imposed</w:t>
      </w:r>
      <w:r w:rsidR="00E129E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map of </w:t>
      </w:r>
      <w:r w:rsidR="00E129E2" w:rsidRPr="00CA3B0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AcrABZ-TolC pump in the presence of puromycin </w:t>
      </w:r>
      <w:r w:rsidR="000C5DDE" w:rsidRPr="00CA3B02">
        <w:rPr>
          <w:rFonts w:ascii="Times New Roman" w:eastAsia="Times New Roman" w:hAnsi="Times New Roman" w:cs="Times New Roman"/>
          <w:b/>
          <w:bCs/>
          <w:sz w:val="22"/>
          <w:szCs w:val="22"/>
        </w:rPr>
        <w:t>with residual signal subtraction.</w:t>
      </w:r>
      <w:proofErr w:type="gramEnd"/>
      <w:r w:rsidR="000C5DDE" w:rsidRPr="00CA3B0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</w:t>
      </w:r>
      <w:r w:rsidR="000C5DDE" w:rsidRPr="00CA3B02">
        <w:rPr>
          <w:rFonts w:ascii="Times New Roman" w:eastAsia="Times New Roman" w:hAnsi="Times New Roman" w:cs="Times New Roman"/>
          <w:bCs/>
          <w:sz w:val="22"/>
          <w:szCs w:val="22"/>
        </w:rPr>
        <w:t>(A)</w:t>
      </w:r>
      <w:r w:rsidR="000C5DDE" w:rsidRPr="00CA3B02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0C5DDE" w:rsidRPr="00CA3B02">
        <w:rPr>
          <w:rFonts w:ascii="Times New Roman" w:eastAsia="Times New Roman" w:hAnsi="Times New Roman" w:cs="Times New Roman"/>
          <w:sz w:val="22"/>
          <w:szCs w:val="22"/>
        </w:rPr>
        <w:t xml:space="preserve">A soft mask used in the target region of the complex for focused classification. </w:t>
      </w:r>
      <w:r w:rsidR="000C5DDE" w:rsidRPr="00CA3B02">
        <w:rPr>
          <w:rFonts w:ascii="Times New Roman" w:eastAsia="Times New Roman" w:hAnsi="Times New Roman" w:cs="Times New Roman"/>
          <w:bCs/>
          <w:sz w:val="22"/>
          <w:szCs w:val="22"/>
        </w:rPr>
        <w:t>(B)</w:t>
      </w:r>
      <w:r w:rsidR="000C5DDE" w:rsidRPr="00CA3B02">
        <w:rPr>
          <w:rFonts w:ascii="Times New Roman" w:eastAsia="Times New Roman" w:hAnsi="Times New Roman" w:cs="Times New Roman"/>
          <w:sz w:val="22"/>
          <w:szCs w:val="22"/>
        </w:rPr>
        <w:t xml:space="preserve"> Generation of three maps with the part of the complex to be ignored in focused classification. </w:t>
      </w:r>
      <w:r w:rsidR="000C5DDE" w:rsidRPr="00CA3B02">
        <w:rPr>
          <w:rFonts w:ascii="Times New Roman" w:eastAsia="Times New Roman" w:hAnsi="Times New Roman" w:cs="Times New Roman"/>
          <w:bCs/>
          <w:sz w:val="22"/>
          <w:szCs w:val="22"/>
        </w:rPr>
        <w:t>(C)</w:t>
      </w:r>
      <w:r w:rsidR="000C5DDE" w:rsidRPr="00CA3B02">
        <w:rPr>
          <w:rFonts w:ascii="Times New Roman" w:eastAsia="Times New Roman" w:hAnsi="Times New Roman" w:cs="Times New Roman"/>
          <w:sz w:val="22"/>
          <w:szCs w:val="22"/>
        </w:rPr>
        <w:t xml:space="preserve"> Generation of modified particle images for focused classification by subtraction of the 2D projections of the maps in </w:t>
      </w:r>
      <w:r w:rsidR="000C5DDE" w:rsidRPr="00CA3B02">
        <w:rPr>
          <w:rFonts w:ascii="Times New Roman" w:eastAsia="Times New Roman" w:hAnsi="Times New Roman" w:cs="Times New Roman"/>
          <w:bCs/>
          <w:sz w:val="22"/>
          <w:szCs w:val="22"/>
        </w:rPr>
        <w:t xml:space="preserve">b </w:t>
      </w:r>
      <w:r w:rsidR="000C5DDE" w:rsidRPr="00CA3B02">
        <w:rPr>
          <w:rFonts w:ascii="Times New Roman" w:eastAsia="Times New Roman" w:hAnsi="Times New Roman" w:cs="Times New Roman"/>
          <w:sz w:val="22"/>
          <w:szCs w:val="22"/>
        </w:rPr>
        <w:t xml:space="preserve">from raw images. The modified images are CTF corrected. </w:t>
      </w:r>
      <w:r w:rsidR="000C5DDE" w:rsidRPr="00CA3B02">
        <w:rPr>
          <w:rFonts w:ascii="Times New Roman" w:eastAsia="Times New Roman" w:hAnsi="Times New Roman" w:cs="Times New Roman"/>
          <w:bCs/>
          <w:sz w:val="22"/>
          <w:szCs w:val="22"/>
        </w:rPr>
        <w:t xml:space="preserve">(D) </w:t>
      </w:r>
      <w:r w:rsidR="000C5DDE" w:rsidRPr="00CA3B02">
        <w:rPr>
          <w:rFonts w:ascii="Times New Roman" w:eastAsia="Times New Roman" w:hAnsi="Times New Roman" w:cs="Times New Roman"/>
          <w:sz w:val="22"/>
          <w:szCs w:val="22"/>
        </w:rPr>
        <w:t xml:space="preserve">Three rounds of focused 3D classification yielded classes (1,2 and 4) with good density for the AcrB subunit. </w:t>
      </w:r>
      <w:r w:rsidR="000C5DDE" w:rsidRPr="00CA3B02">
        <w:rPr>
          <w:rFonts w:ascii="Times New Roman" w:eastAsia="Times New Roman" w:hAnsi="Times New Roman" w:cs="Times New Roman"/>
          <w:bCs/>
          <w:sz w:val="22"/>
          <w:szCs w:val="22"/>
        </w:rPr>
        <w:t>(E)</w:t>
      </w:r>
      <w:r w:rsidR="000C5DDE" w:rsidRPr="00CA3B02">
        <w:rPr>
          <w:rFonts w:ascii="Times New Roman" w:eastAsia="Times New Roman" w:hAnsi="Times New Roman" w:cs="Times New Roman"/>
          <w:sz w:val="22"/>
          <w:szCs w:val="22"/>
        </w:rPr>
        <w:t xml:space="preserve"> Particles were combined according to the features of the density map of the AcrB subunit. The map for the full pump assembly was reconstructed </w:t>
      </w:r>
      <w:r w:rsidR="00F94F54">
        <w:rPr>
          <w:rFonts w:ascii="Times New Roman" w:eastAsia="Times New Roman" w:hAnsi="Times New Roman" w:cs="Times New Roman"/>
          <w:sz w:val="22"/>
          <w:szCs w:val="22"/>
        </w:rPr>
        <w:t xml:space="preserve">without any imposed symmetry </w:t>
      </w:r>
      <w:r w:rsidR="000C5DDE" w:rsidRPr="00CA3B02">
        <w:rPr>
          <w:rFonts w:ascii="Times New Roman" w:eastAsia="Times New Roman" w:hAnsi="Times New Roman" w:cs="Times New Roman"/>
          <w:sz w:val="22"/>
          <w:szCs w:val="22"/>
        </w:rPr>
        <w:t xml:space="preserve">using the original particle images from this combined particle subset. </w:t>
      </w:r>
    </w:p>
    <w:p w:rsidR="00C27AB7" w:rsidRDefault="00C27AB7" w:rsidP="00937248">
      <w:pPr>
        <w:jc w:val="both"/>
      </w:pPr>
      <w:bookmarkStart w:id="0" w:name="_GoBack"/>
      <w:bookmarkEnd w:id="0"/>
    </w:p>
    <w:sectPr w:rsidR="00C27AB7" w:rsidSect="00393B77">
      <w:footerReference w:type="default" r:id="rId8"/>
      <w:pgSz w:w="11900" w:h="16840"/>
      <w:pgMar w:top="1440" w:right="1797" w:bottom="1440" w:left="1797" w:gutter="0"/>
      <w:lnNumType w:countBy="1" w:restart="continuous"/>
      <w:pgNumType w:start="1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E467F1B" w15:done="0"/>
  <w15:commentEx w15:paraId="06933779" w15:done="0"/>
  <w15:commentEx w15:paraId="413D8887" w15:done="0"/>
</w15:commentsEx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417" w:rsidRDefault="00D06417">
      <w:r>
        <w:separator/>
      </w:r>
    </w:p>
  </w:endnote>
  <w:endnote w:type="continuationSeparator" w:id="0">
    <w:p w:rsidR="00D06417" w:rsidRDefault="00D064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  <w:font w:name="Yu Mincho">
    <w:charset w:val="80"/>
    <w:family w:val="auto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417" w:rsidRDefault="009D6586">
    <w:pPr>
      <w:spacing w:after="720"/>
      <w:jc w:val="center"/>
    </w:pPr>
    <w:fldSimple w:instr="PAGE">
      <w:r w:rsidR="00E71CEF">
        <w:rPr>
          <w:noProof/>
        </w:rPr>
        <w:t>1</w:t>
      </w:r>
    </w:fldSimple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417" w:rsidRDefault="00D06417">
      <w:r>
        <w:separator/>
      </w:r>
    </w:p>
  </w:footnote>
  <w:footnote w:type="continuationSeparator" w:id="0">
    <w:p w:rsidR="00D06417" w:rsidRDefault="00D06417">
      <w:r>
        <w:continuationSeparator/>
      </w:r>
    </w:p>
  </w:footnote>
</w:footnotes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ah Chiu">
    <w15:presenceInfo w15:providerId="None" w15:userId="Wah Chiu"/>
  </w15:person>
  <w15:person w15:author="Chiu, Wah">
    <w15:presenceInfo w15:providerId="None" w15:userId="Chiu, Wah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7A63"/>
    <w:rsid w:val="00011720"/>
    <w:rsid w:val="000224B8"/>
    <w:rsid w:val="000402E4"/>
    <w:rsid w:val="00040ACC"/>
    <w:rsid w:val="00055121"/>
    <w:rsid w:val="00056005"/>
    <w:rsid w:val="000565B3"/>
    <w:rsid w:val="000638C7"/>
    <w:rsid w:val="000653DF"/>
    <w:rsid w:val="00076AE7"/>
    <w:rsid w:val="00091E14"/>
    <w:rsid w:val="000A0BB7"/>
    <w:rsid w:val="000A34FC"/>
    <w:rsid w:val="000B139C"/>
    <w:rsid w:val="000B4823"/>
    <w:rsid w:val="000B71AB"/>
    <w:rsid w:val="000C51EE"/>
    <w:rsid w:val="000C5DDE"/>
    <w:rsid w:val="000F3B40"/>
    <w:rsid w:val="00114B9F"/>
    <w:rsid w:val="00122A23"/>
    <w:rsid w:val="00126929"/>
    <w:rsid w:val="00133EFC"/>
    <w:rsid w:val="001418C9"/>
    <w:rsid w:val="001425BB"/>
    <w:rsid w:val="00157A63"/>
    <w:rsid w:val="00162EFF"/>
    <w:rsid w:val="00175857"/>
    <w:rsid w:val="001802DA"/>
    <w:rsid w:val="00183631"/>
    <w:rsid w:val="001845D8"/>
    <w:rsid w:val="00190278"/>
    <w:rsid w:val="00196537"/>
    <w:rsid w:val="001B104E"/>
    <w:rsid w:val="001B7AF6"/>
    <w:rsid w:val="001C054C"/>
    <w:rsid w:val="001D10E2"/>
    <w:rsid w:val="001D4B81"/>
    <w:rsid w:val="001D6BA5"/>
    <w:rsid w:val="001E0273"/>
    <w:rsid w:val="001E2498"/>
    <w:rsid w:val="001F5C20"/>
    <w:rsid w:val="002001EE"/>
    <w:rsid w:val="00203592"/>
    <w:rsid w:val="00212AA9"/>
    <w:rsid w:val="00214D06"/>
    <w:rsid w:val="0022589E"/>
    <w:rsid w:val="00225B95"/>
    <w:rsid w:val="00226E24"/>
    <w:rsid w:val="00227788"/>
    <w:rsid w:val="00231FFD"/>
    <w:rsid w:val="0023454F"/>
    <w:rsid w:val="0023564A"/>
    <w:rsid w:val="00246A6E"/>
    <w:rsid w:val="00263F79"/>
    <w:rsid w:val="00264A38"/>
    <w:rsid w:val="00271037"/>
    <w:rsid w:val="00276065"/>
    <w:rsid w:val="0028376D"/>
    <w:rsid w:val="0028799F"/>
    <w:rsid w:val="00296AD6"/>
    <w:rsid w:val="002A66FC"/>
    <w:rsid w:val="002B6902"/>
    <w:rsid w:val="002D162C"/>
    <w:rsid w:val="002D3FFD"/>
    <w:rsid w:val="002D5412"/>
    <w:rsid w:val="002F4D80"/>
    <w:rsid w:val="002F6763"/>
    <w:rsid w:val="0030682C"/>
    <w:rsid w:val="00316937"/>
    <w:rsid w:val="00323363"/>
    <w:rsid w:val="00324008"/>
    <w:rsid w:val="00344A85"/>
    <w:rsid w:val="003546AC"/>
    <w:rsid w:val="00360DDA"/>
    <w:rsid w:val="00380711"/>
    <w:rsid w:val="00381579"/>
    <w:rsid w:val="00387050"/>
    <w:rsid w:val="003913BC"/>
    <w:rsid w:val="00393B77"/>
    <w:rsid w:val="003A1A33"/>
    <w:rsid w:val="003A2FEB"/>
    <w:rsid w:val="003A7882"/>
    <w:rsid w:val="003C2612"/>
    <w:rsid w:val="003C55DB"/>
    <w:rsid w:val="003D4374"/>
    <w:rsid w:val="003D55FD"/>
    <w:rsid w:val="00401C7C"/>
    <w:rsid w:val="00411D2A"/>
    <w:rsid w:val="004172E4"/>
    <w:rsid w:val="00417390"/>
    <w:rsid w:val="004243DF"/>
    <w:rsid w:val="00425AFA"/>
    <w:rsid w:val="004407B0"/>
    <w:rsid w:val="00450687"/>
    <w:rsid w:val="00475A21"/>
    <w:rsid w:val="00481B0C"/>
    <w:rsid w:val="00483D96"/>
    <w:rsid w:val="0048414F"/>
    <w:rsid w:val="00485169"/>
    <w:rsid w:val="00490EFE"/>
    <w:rsid w:val="00492F6F"/>
    <w:rsid w:val="0049696E"/>
    <w:rsid w:val="004A1D3C"/>
    <w:rsid w:val="004A5968"/>
    <w:rsid w:val="004B46A6"/>
    <w:rsid w:val="004B6F62"/>
    <w:rsid w:val="004B721A"/>
    <w:rsid w:val="004C2CAB"/>
    <w:rsid w:val="004C338F"/>
    <w:rsid w:val="004C37E6"/>
    <w:rsid w:val="004D7D4D"/>
    <w:rsid w:val="004E5F1F"/>
    <w:rsid w:val="0050292A"/>
    <w:rsid w:val="00505D26"/>
    <w:rsid w:val="0050723E"/>
    <w:rsid w:val="00511DC2"/>
    <w:rsid w:val="005127E4"/>
    <w:rsid w:val="00512851"/>
    <w:rsid w:val="005177F9"/>
    <w:rsid w:val="00526278"/>
    <w:rsid w:val="00533EB9"/>
    <w:rsid w:val="00535C11"/>
    <w:rsid w:val="00537028"/>
    <w:rsid w:val="00541193"/>
    <w:rsid w:val="005522E7"/>
    <w:rsid w:val="0055321A"/>
    <w:rsid w:val="00565F24"/>
    <w:rsid w:val="00566EB2"/>
    <w:rsid w:val="005674A2"/>
    <w:rsid w:val="00592936"/>
    <w:rsid w:val="00595339"/>
    <w:rsid w:val="005D4A24"/>
    <w:rsid w:val="005F183B"/>
    <w:rsid w:val="005F2B25"/>
    <w:rsid w:val="0064311F"/>
    <w:rsid w:val="00644E98"/>
    <w:rsid w:val="006473B7"/>
    <w:rsid w:val="00653644"/>
    <w:rsid w:val="00653E37"/>
    <w:rsid w:val="00673297"/>
    <w:rsid w:val="00683D55"/>
    <w:rsid w:val="006A477C"/>
    <w:rsid w:val="006B229D"/>
    <w:rsid w:val="006B7A28"/>
    <w:rsid w:val="006B7A31"/>
    <w:rsid w:val="006C0C71"/>
    <w:rsid w:val="006C153E"/>
    <w:rsid w:val="006C291F"/>
    <w:rsid w:val="006D13AA"/>
    <w:rsid w:val="006D40E8"/>
    <w:rsid w:val="006E0641"/>
    <w:rsid w:val="006E2A56"/>
    <w:rsid w:val="006E2DEA"/>
    <w:rsid w:val="006E397E"/>
    <w:rsid w:val="006E76FF"/>
    <w:rsid w:val="00707F61"/>
    <w:rsid w:val="00711C5C"/>
    <w:rsid w:val="00712337"/>
    <w:rsid w:val="00720F6A"/>
    <w:rsid w:val="0073092B"/>
    <w:rsid w:val="00740AD8"/>
    <w:rsid w:val="007550BD"/>
    <w:rsid w:val="007607D9"/>
    <w:rsid w:val="00761094"/>
    <w:rsid w:val="00766034"/>
    <w:rsid w:val="00767E08"/>
    <w:rsid w:val="00770A40"/>
    <w:rsid w:val="00773360"/>
    <w:rsid w:val="00774025"/>
    <w:rsid w:val="007839FA"/>
    <w:rsid w:val="00794A5C"/>
    <w:rsid w:val="00794BF9"/>
    <w:rsid w:val="007A48DA"/>
    <w:rsid w:val="007B1855"/>
    <w:rsid w:val="007B5EBD"/>
    <w:rsid w:val="007C119E"/>
    <w:rsid w:val="007C2502"/>
    <w:rsid w:val="007C2EF1"/>
    <w:rsid w:val="007D1F87"/>
    <w:rsid w:val="007E34A0"/>
    <w:rsid w:val="007E7BDD"/>
    <w:rsid w:val="007F18AB"/>
    <w:rsid w:val="0081185D"/>
    <w:rsid w:val="00821909"/>
    <w:rsid w:val="00823747"/>
    <w:rsid w:val="00834384"/>
    <w:rsid w:val="00844704"/>
    <w:rsid w:val="00845BB6"/>
    <w:rsid w:val="008508C5"/>
    <w:rsid w:val="00854162"/>
    <w:rsid w:val="00860113"/>
    <w:rsid w:val="0086221C"/>
    <w:rsid w:val="008741A2"/>
    <w:rsid w:val="00874DEF"/>
    <w:rsid w:val="00891A36"/>
    <w:rsid w:val="00894DE5"/>
    <w:rsid w:val="008B4A56"/>
    <w:rsid w:val="008C0874"/>
    <w:rsid w:val="008D4136"/>
    <w:rsid w:val="008E3ADE"/>
    <w:rsid w:val="008E4454"/>
    <w:rsid w:val="008E5A1B"/>
    <w:rsid w:val="008F2E34"/>
    <w:rsid w:val="008F571B"/>
    <w:rsid w:val="008F6823"/>
    <w:rsid w:val="008F69EF"/>
    <w:rsid w:val="008F7300"/>
    <w:rsid w:val="00903DC8"/>
    <w:rsid w:val="009044CC"/>
    <w:rsid w:val="00910FB3"/>
    <w:rsid w:val="00917111"/>
    <w:rsid w:val="00937248"/>
    <w:rsid w:val="009454FF"/>
    <w:rsid w:val="00950DEC"/>
    <w:rsid w:val="00960686"/>
    <w:rsid w:val="00960827"/>
    <w:rsid w:val="009640BA"/>
    <w:rsid w:val="009670AD"/>
    <w:rsid w:val="00972957"/>
    <w:rsid w:val="009773B0"/>
    <w:rsid w:val="00977CEB"/>
    <w:rsid w:val="00982584"/>
    <w:rsid w:val="0098354B"/>
    <w:rsid w:val="009A04B2"/>
    <w:rsid w:val="009A64B5"/>
    <w:rsid w:val="009C1BE4"/>
    <w:rsid w:val="009D0180"/>
    <w:rsid w:val="009D297B"/>
    <w:rsid w:val="009D6586"/>
    <w:rsid w:val="00A1437B"/>
    <w:rsid w:val="00A16A2C"/>
    <w:rsid w:val="00A216DA"/>
    <w:rsid w:val="00A31390"/>
    <w:rsid w:val="00A71DDA"/>
    <w:rsid w:val="00A805F3"/>
    <w:rsid w:val="00A85B97"/>
    <w:rsid w:val="00A918CC"/>
    <w:rsid w:val="00A92D0E"/>
    <w:rsid w:val="00A966E2"/>
    <w:rsid w:val="00AA0FA0"/>
    <w:rsid w:val="00AB0CBF"/>
    <w:rsid w:val="00AB2532"/>
    <w:rsid w:val="00AC1370"/>
    <w:rsid w:val="00AD35FE"/>
    <w:rsid w:val="00AE0847"/>
    <w:rsid w:val="00AE4807"/>
    <w:rsid w:val="00AE72D4"/>
    <w:rsid w:val="00AF62CC"/>
    <w:rsid w:val="00B158C7"/>
    <w:rsid w:val="00B20AB4"/>
    <w:rsid w:val="00B26AF2"/>
    <w:rsid w:val="00B34FE3"/>
    <w:rsid w:val="00B40FDC"/>
    <w:rsid w:val="00B477B2"/>
    <w:rsid w:val="00B531FD"/>
    <w:rsid w:val="00B66B3E"/>
    <w:rsid w:val="00B72CA1"/>
    <w:rsid w:val="00B8329E"/>
    <w:rsid w:val="00B85B73"/>
    <w:rsid w:val="00B85E8D"/>
    <w:rsid w:val="00B94A1B"/>
    <w:rsid w:val="00BA1AFC"/>
    <w:rsid w:val="00BA7BE7"/>
    <w:rsid w:val="00BB39DF"/>
    <w:rsid w:val="00BD3538"/>
    <w:rsid w:val="00BE402E"/>
    <w:rsid w:val="00BE50DD"/>
    <w:rsid w:val="00C0173F"/>
    <w:rsid w:val="00C032B3"/>
    <w:rsid w:val="00C11982"/>
    <w:rsid w:val="00C11A46"/>
    <w:rsid w:val="00C1305E"/>
    <w:rsid w:val="00C25CD3"/>
    <w:rsid w:val="00C27AB7"/>
    <w:rsid w:val="00C32288"/>
    <w:rsid w:val="00C35CD6"/>
    <w:rsid w:val="00C45E17"/>
    <w:rsid w:val="00C607E8"/>
    <w:rsid w:val="00C67373"/>
    <w:rsid w:val="00C7368D"/>
    <w:rsid w:val="00C75579"/>
    <w:rsid w:val="00C87284"/>
    <w:rsid w:val="00C911BF"/>
    <w:rsid w:val="00C92128"/>
    <w:rsid w:val="00C94F1C"/>
    <w:rsid w:val="00C972E7"/>
    <w:rsid w:val="00CA24D8"/>
    <w:rsid w:val="00CA3B02"/>
    <w:rsid w:val="00CC388D"/>
    <w:rsid w:val="00CD68EA"/>
    <w:rsid w:val="00CF00F4"/>
    <w:rsid w:val="00CF2CF8"/>
    <w:rsid w:val="00CF673F"/>
    <w:rsid w:val="00D06417"/>
    <w:rsid w:val="00D1724D"/>
    <w:rsid w:val="00D20B13"/>
    <w:rsid w:val="00D2287B"/>
    <w:rsid w:val="00D22E18"/>
    <w:rsid w:val="00D232FB"/>
    <w:rsid w:val="00D370ED"/>
    <w:rsid w:val="00D44C4B"/>
    <w:rsid w:val="00D44DE7"/>
    <w:rsid w:val="00D475E7"/>
    <w:rsid w:val="00D541FA"/>
    <w:rsid w:val="00D701B8"/>
    <w:rsid w:val="00D8272F"/>
    <w:rsid w:val="00D872B2"/>
    <w:rsid w:val="00D90BF3"/>
    <w:rsid w:val="00D90C3B"/>
    <w:rsid w:val="00D92AE2"/>
    <w:rsid w:val="00D9345A"/>
    <w:rsid w:val="00DA5678"/>
    <w:rsid w:val="00DB062C"/>
    <w:rsid w:val="00DB6B4A"/>
    <w:rsid w:val="00DC13C9"/>
    <w:rsid w:val="00DC1B90"/>
    <w:rsid w:val="00DC63BA"/>
    <w:rsid w:val="00DC741A"/>
    <w:rsid w:val="00DD4203"/>
    <w:rsid w:val="00DE2ED6"/>
    <w:rsid w:val="00DF6F75"/>
    <w:rsid w:val="00DF79DA"/>
    <w:rsid w:val="00E00FEE"/>
    <w:rsid w:val="00E01F4A"/>
    <w:rsid w:val="00E108C5"/>
    <w:rsid w:val="00E129E2"/>
    <w:rsid w:val="00E250D8"/>
    <w:rsid w:val="00E27B98"/>
    <w:rsid w:val="00E33B21"/>
    <w:rsid w:val="00E34D5B"/>
    <w:rsid w:val="00E3744E"/>
    <w:rsid w:val="00E4297C"/>
    <w:rsid w:val="00E62272"/>
    <w:rsid w:val="00E71CEF"/>
    <w:rsid w:val="00E813F8"/>
    <w:rsid w:val="00E834EF"/>
    <w:rsid w:val="00E86705"/>
    <w:rsid w:val="00E93184"/>
    <w:rsid w:val="00E94391"/>
    <w:rsid w:val="00E9507B"/>
    <w:rsid w:val="00E97A29"/>
    <w:rsid w:val="00EA1428"/>
    <w:rsid w:val="00EA2679"/>
    <w:rsid w:val="00EA3992"/>
    <w:rsid w:val="00EB1B14"/>
    <w:rsid w:val="00ED242B"/>
    <w:rsid w:val="00ED3E05"/>
    <w:rsid w:val="00ED68BC"/>
    <w:rsid w:val="00EF1562"/>
    <w:rsid w:val="00EF2517"/>
    <w:rsid w:val="00EF5A7E"/>
    <w:rsid w:val="00F22BA0"/>
    <w:rsid w:val="00F41B60"/>
    <w:rsid w:val="00F50265"/>
    <w:rsid w:val="00F60DB1"/>
    <w:rsid w:val="00F6383B"/>
    <w:rsid w:val="00F6429D"/>
    <w:rsid w:val="00F64D2C"/>
    <w:rsid w:val="00F65542"/>
    <w:rsid w:val="00F717E8"/>
    <w:rsid w:val="00F71E0D"/>
    <w:rsid w:val="00F72483"/>
    <w:rsid w:val="00F73CF0"/>
    <w:rsid w:val="00F8133F"/>
    <w:rsid w:val="00F917DD"/>
    <w:rsid w:val="00F94F54"/>
    <w:rsid w:val="00F9665B"/>
    <w:rsid w:val="00FB43F4"/>
    <w:rsid w:val="00FC439D"/>
    <w:rsid w:val="00FD34A4"/>
    <w:rsid w:val="00FD4997"/>
    <w:rsid w:val="00FD7E0F"/>
    <w:rsid w:val="00FE13A6"/>
    <w:rsid w:val="00FE6E81"/>
    <w:rsid w:val="00FF6F75"/>
  </w:rsids>
  <m:mathPr>
    <m:mathFont m:val="Yu Gothic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34D5B"/>
  </w:style>
  <w:style w:type="paragraph" w:styleId="Heading1">
    <w:name w:val="heading 1"/>
    <w:basedOn w:val="Normal"/>
    <w:next w:val="Normal"/>
    <w:rsid w:val="00E34D5B"/>
    <w:pPr>
      <w:keepNext/>
      <w:keepLines/>
      <w:spacing w:before="100" w:after="100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Heading2">
    <w:name w:val="heading 2"/>
    <w:basedOn w:val="Normal"/>
    <w:next w:val="Normal"/>
    <w:rsid w:val="00E34D5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E34D5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E34D5B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rsid w:val="00E34D5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E34D5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next w:val="Normal"/>
    <w:rsid w:val="00E34D5B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E34D5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34D5B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E34D5B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rsid w:val="00E34D5B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6B3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B3E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82584"/>
    <w:rPr>
      <w:color w:val="0563C1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393B77"/>
  </w:style>
  <w:style w:type="paragraph" w:styleId="NormalWeb">
    <w:name w:val="Normal (Web)"/>
    <w:basedOn w:val="Normal"/>
    <w:uiPriority w:val="99"/>
    <w:semiHidden/>
    <w:unhideWhenUsed/>
    <w:rsid w:val="00541193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977CE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7CE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7CE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7CE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7CEB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55121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55121"/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0551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26" Type="http://schemas.microsoft.com/office/2011/relationships/people" Target="people.xml"/><Relationship Id="rId27" Type="http://schemas.microsoft.com/office/2011/relationships/commentsExtended" Target="commentsExtended.xml"/><Relationship Id="rId1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9EDC424-12E4-094A-822A-953B7CDAD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731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Ben Luisi</cp:lastModifiedBy>
  <cp:revision>3</cp:revision>
  <cp:lastPrinted>2017-03-01T21:29:00Z</cp:lastPrinted>
  <dcterms:created xsi:type="dcterms:W3CDTF">2017-03-06T18:28:00Z</dcterms:created>
  <dcterms:modified xsi:type="dcterms:W3CDTF">2017-03-06T18:28:00Z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a3b73907-0e6c-3c0a-bd3e-518f7a14125f</vt:lpwstr>
  </property>
  <property fmtid="{D5CDD505-2E9C-101B-9397-08002B2CF9AE}" pid="4" name="Mendeley Citation Style_1">
    <vt:lpwstr>http://www.zotero.org/styles/cell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http://www.zotero.org/styles/cell</vt:lpwstr>
  </property>
  <property fmtid="{D5CDD505-2E9C-101B-9397-08002B2CF9AE}" pid="12" name="Mendeley Recent Style Name 3_1">
    <vt:lpwstr>Cell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16th edition (author-date)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http://www.zotero.org/styles/modern-humanities-research-association</vt:lpwstr>
  </property>
  <property fmtid="{D5CDD505-2E9C-101B-9397-08002B2CF9AE}" pid="18" name="Mendeley Recent Style Name 6_1">
    <vt:lpwstr>Modern Humanities Research Association 3rd edition (note with bibliography)</vt:lpwstr>
  </property>
  <property fmtid="{D5CDD505-2E9C-101B-9397-08002B2CF9AE}" pid="19" name="Mendeley Recent Style Id 7_1">
    <vt:lpwstr>http://www.zotero.org/styles/modern-language-association</vt:lpwstr>
  </property>
  <property fmtid="{D5CDD505-2E9C-101B-9397-08002B2CF9AE}" pid="20" name="Mendeley Recent Style Name 7_1">
    <vt:lpwstr>Modern Language Association 7th edition</vt:lpwstr>
  </property>
  <property fmtid="{D5CDD505-2E9C-101B-9397-08002B2CF9AE}" pid="21" name="Mendeley Recent Style Id 8_1">
    <vt:lpwstr>http://www.zotero.org/styles/nature-structural-and-molecular-biology</vt:lpwstr>
  </property>
  <property fmtid="{D5CDD505-2E9C-101B-9397-08002B2CF9AE}" pid="22" name="Mendeley Recent Style Name 8_1">
    <vt:lpwstr>Nature Structural &amp; Molecular Biology</vt:lpwstr>
  </property>
  <property fmtid="{D5CDD505-2E9C-101B-9397-08002B2CF9AE}" pid="23" name="Mendeley Recent Style Id 9_1">
    <vt:lpwstr>http://www.zotero.org/styles/science</vt:lpwstr>
  </property>
  <property fmtid="{D5CDD505-2E9C-101B-9397-08002B2CF9AE}" pid="24" name="Mendeley Recent Style Name 9_1">
    <vt:lpwstr>Science</vt:lpwstr>
  </property>
</Properties>
</file>