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5D36C" w14:textId="77777777" w:rsidR="00363B19" w:rsidRPr="00D53159" w:rsidRDefault="00363B19" w:rsidP="00363B19">
      <w:pPr>
        <w:spacing w:line="480" w:lineRule="auto"/>
        <w:rPr>
          <w:rFonts w:ascii="Times New Roman" w:eastAsia="Times New Roman" w:hAnsi="Times New Roman" w:cs="Times New Roman"/>
        </w:rPr>
      </w:pPr>
      <w:r w:rsidRPr="00D5315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651D74" wp14:editId="3F27AAAE">
            <wp:extent cx="2971588" cy="2222500"/>
            <wp:effectExtent l="0" t="0" r="0" b="0"/>
            <wp:docPr id="13" name="Picture 13" descr="Macintosh HD:Users:davidmoreau:.JASP:temp:clipboard:resources:0: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davidmoreau:.JASP:temp:clipboard:resources:0:_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90" cy="2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776E" w14:textId="77777777" w:rsidR="00363B19" w:rsidRPr="00D53159" w:rsidRDefault="00363B19" w:rsidP="00363B1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proofErr w:type="gramStart"/>
      <w:r w:rsidRPr="00D53159">
        <w:rPr>
          <w:rFonts w:ascii="Times New Roman" w:hAnsi="Times New Roman"/>
          <w:b/>
        </w:rPr>
        <w:t>Table</w:t>
      </w:r>
      <w:r>
        <w:rPr>
          <w:rFonts w:ascii="Times New Roman" w:hAnsi="Times New Roman"/>
          <w:b/>
        </w:rPr>
        <w:t xml:space="preserve"> 1</w:t>
      </w:r>
      <w:r w:rsidRPr="00D5315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source data 2</w:t>
      </w:r>
      <w:r w:rsidR="00C25AD2">
        <w:rPr>
          <w:rFonts w:ascii="Times New Roman" w:hAnsi="Times New Roman"/>
          <w:b/>
        </w:rPr>
        <w:t>.</w:t>
      </w:r>
      <w:proofErr w:type="gramEnd"/>
      <w:r w:rsidR="00C25AD2">
        <w:rPr>
          <w:rFonts w:ascii="Times New Roman" w:hAnsi="Times New Roman"/>
          <w:b/>
        </w:rPr>
        <w:t xml:space="preserve"> Path diagram for the exploratory factor a</w:t>
      </w:r>
      <w:bookmarkStart w:id="0" w:name="_GoBack"/>
      <w:bookmarkEnd w:id="0"/>
      <w:r w:rsidRPr="00D53159">
        <w:rPr>
          <w:rFonts w:ascii="Times New Roman" w:hAnsi="Times New Roman"/>
          <w:b/>
        </w:rPr>
        <w:t>nalysis on all cognitive measures.</w:t>
      </w:r>
      <w:r w:rsidRPr="00D53159">
        <w:rPr>
          <w:rFonts w:ascii="Times New Roman" w:hAnsi="Times New Roman"/>
        </w:rPr>
        <w:t xml:space="preserve"> F1 (Cognitive Control) and F2 (Working Memory) refer to the factors extracted from an exploratory factor analysis on all six cognitive measures, with </w:t>
      </w:r>
      <w:proofErr w:type="spellStart"/>
      <w:r w:rsidRPr="00D53159">
        <w:rPr>
          <w:rFonts w:ascii="Times New Roman" w:hAnsi="Times New Roman"/>
        </w:rPr>
        <w:t>promax</w:t>
      </w:r>
      <w:proofErr w:type="spellEnd"/>
      <w:r w:rsidRPr="00D53159">
        <w:rPr>
          <w:rFonts w:ascii="Times New Roman" w:hAnsi="Times New Roman"/>
        </w:rPr>
        <w:t xml:space="preserve"> rotation (</w:t>
      </w:r>
      <w:r w:rsidRPr="00D53159">
        <w:rPr>
          <w:rFonts w:ascii="Times New Roman" w:hAnsi="Times New Roman"/>
          <w:i/>
        </w:rPr>
        <w:t xml:space="preserve">N </w:t>
      </w:r>
      <w:r w:rsidRPr="00D53159">
        <w:rPr>
          <w:rFonts w:ascii="Times New Roman" w:hAnsi="Times New Roman"/>
        </w:rPr>
        <w:t>= 287).</w:t>
      </w:r>
    </w:p>
    <w:p w14:paraId="5B2E7C58" w14:textId="77777777" w:rsidR="00755ADC" w:rsidRDefault="00755ADC"/>
    <w:sectPr w:rsidR="00755ADC" w:rsidSect="00B712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19"/>
    <w:rsid w:val="00363B19"/>
    <w:rsid w:val="00425508"/>
    <w:rsid w:val="00755ADC"/>
    <w:rsid w:val="00B7122F"/>
    <w:rsid w:val="00C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55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Company>University of Auckland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Moreau</dc:creator>
  <cp:keywords/>
  <dc:description/>
  <cp:lastModifiedBy>David Moreau</cp:lastModifiedBy>
  <cp:revision>2</cp:revision>
  <dcterms:created xsi:type="dcterms:W3CDTF">2017-04-13T22:42:00Z</dcterms:created>
  <dcterms:modified xsi:type="dcterms:W3CDTF">2017-04-19T03:46:00Z</dcterms:modified>
</cp:coreProperties>
</file>