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CBE" w:rsidRPr="00390571" w:rsidRDefault="00A40CBE" w:rsidP="00A40CBE">
      <w:pPr>
        <w:jc w:val="both"/>
        <w:rPr>
          <w:sz w:val="22"/>
          <w:szCs w:val="22"/>
        </w:rPr>
      </w:pPr>
      <w:bookmarkStart w:id="0" w:name="_GoBack"/>
      <w:r w:rsidRPr="00EE7B2D">
        <w:rPr>
          <w:b/>
          <w:sz w:val="22"/>
          <w:szCs w:val="22"/>
        </w:rPr>
        <w:t>Figure 2 - Figure Supplement 1  – source data 2.</w:t>
      </w:r>
      <w:r w:rsidRPr="00EE7B2D">
        <w:rPr>
          <w:sz w:val="22"/>
          <w:szCs w:val="22"/>
        </w:rPr>
        <w:t xml:space="preserve"> </w:t>
      </w:r>
      <w:bookmarkEnd w:id="0"/>
      <w:proofErr w:type="gramStart"/>
      <w:r w:rsidRPr="00EE7B2D">
        <w:rPr>
          <w:sz w:val="22"/>
          <w:szCs w:val="22"/>
        </w:rPr>
        <w:t>Source data relating to Figure 2 – Figure Supplement 1E.</w:t>
      </w:r>
      <w:proofErr w:type="gramEnd"/>
      <w:r w:rsidRPr="00EE7B2D">
        <w:rPr>
          <w:sz w:val="22"/>
          <w:szCs w:val="22"/>
        </w:rPr>
        <w:t xml:space="preserve"> </w:t>
      </w:r>
      <w:r w:rsidRPr="00EE7B2D">
        <w:rPr>
          <w:rFonts w:cs="Arial"/>
          <w:sz w:val="22"/>
          <w:szCs w:val="22"/>
        </w:rPr>
        <w:t xml:space="preserve">Quantification of acini </w:t>
      </w:r>
      <w:r w:rsidRPr="00EE7B2D">
        <w:rPr>
          <w:rFonts w:cs="Arial"/>
          <w:bCs/>
          <w:iCs/>
          <w:sz w:val="22"/>
          <w:szCs w:val="22"/>
          <w:lang w:val="en-GB"/>
        </w:rPr>
        <w:t xml:space="preserve">in </w:t>
      </w:r>
      <w:r w:rsidRPr="00EE7B2D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EE7B2D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EE7B2D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EE7B2D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EE7B2D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EE7B2D">
        <w:rPr>
          <w:rFonts w:cs="Arial"/>
          <w:bCs/>
          <w:iCs/>
          <w:sz w:val="22"/>
          <w:szCs w:val="22"/>
          <w:lang w:val="en-GB"/>
        </w:rPr>
        <w:t>and wild-type (WT) glands</w:t>
      </w:r>
      <w:r w:rsidRPr="00EE7B2D">
        <w:rPr>
          <w:rFonts w:cs="Arial"/>
          <w:sz w:val="22"/>
          <w:szCs w:val="22"/>
        </w:rPr>
        <w:t xml:space="preserve"> at E16.5, with WT set to 100%. </w:t>
      </w:r>
      <w:proofErr w:type="gramStart"/>
      <w:r w:rsidRPr="00EE7B2D">
        <w:rPr>
          <w:rFonts w:cs="Arial"/>
          <w:sz w:val="22"/>
          <w:szCs w:val="22"/>
        </w:rPr>
        <w:t>n</w:t>
      </w:r>
      <w:proofErr w:type="gramEnd"/>
      <w:r w:rsidRPr="00EE7B2D">
        <w:rPr>
          <w:rFonts w:cs="Arial"/>
          <w:sz w:val="22"/>
          <w:szCs w:val="22"/>
        </w:rPr>
        <w:t xml:space="preserve"> = 3-7.  </w:t>
      </w:r>
      <w:proofErr w:type="spellStart"/>
      <w:proofErr w:type="gramStart"/>
      <w:r w:rsidRPr="00EE7B2D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EE7B2D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EE7B2D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2094"/>
        <w:gridCol w:w="1127"/>
        <w:gridCol w:w="1093"/>
        <w:gridCol w:w="1128"/>
        <w:gridCol w:w="1058"/>
      </w:tblGrid>
      <w:tr w:rsidR="00A40CBE" w:rsidRPr="00C11094" w:rsidTr="00157FFE">
        <w:trPr>
          <w:trHeight w:val="320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lang w:val="en-GB"/>
              </w:rPr>
              <w:t>SMG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3216E5" w:rsidRDefault="00A40CBE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lang w:val="en-GB"/>
              </w:rPr>
              <w:t>SLG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3216E5" w:rsidRDefault="00A40CBE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A40CBE" w:rsidRPr="00C11094" w:rsidTr="00157FFE">
        <w:trPr>
          <w:trHeight w:val="320"/>
        </w:trPr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WT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26.00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4.58</w:t>
            </w:r>
          </w:p>
        </w:tc>
      </w:tr>
      <w:tr w:rsidR="00A40CBE" w:rsidRPr="00C11094" w:rsidTr="00157FFE">
        <w:trPr>
          <w:trHeight w:val="300"/>
        </w:trPr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E53D96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E53D96">
              <w:rPr>
                <w:bCs/>
                <w:i/>
                <w:color w:val="000000"/>
                <w:sz w:val="20"/>
                <w:lang w:val="en-GB"/>
              </w:rPr>
              <w:t>Krt14</w:t>
            </w:r>
            <w:r w:rsidRPr="00E53D96">
              <w:rPr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E53D96">
              <w:rPr>
                <w:bCs/>
                <w:i/>
                <w:color w:val="000000"/>
                <w:sz w:val="20"/>
                <w:lang w:val="en-GB"/>
              </w:rPr>
              <w:t>;Sox2</w:t>
            </w:r>
            <w:r w:rsidRPr="00E53D96">
              <w:rPr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E53D96">
              <w:rPr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16.13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8.85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4.26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CBE" w:rsidRPr="00C11094" w:rsidRDefault="00A40CB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1.03</w:t>
            </w:r>
          </w:p>
        </w:tc>
      </w:tr>
    </w:tbl>
    <w:p w:rsidR="00A40CBE" w:rsidRDefault="00A40CBE" w:rsidP="00A40CBE">
      <w:pPr>
        <w:rPr>
          <w:sz w:val="20"/>
        </w:rPr>
      </w:pPr>
    </w:p>
    <w:p w:rsidR="00A40CBE" w:rsidRDefault="00A40CBE" w:rsidP="00A40CBE">
      <w:pPr>
        <w:jc w:val="both"/>
        <w:rPr>
          <w:b/>
          <w:sz w:val="22"/>
          <w:szCs w:val="22"/>
        </w:rPr>
      </w:pPr>
    </w:p>
    <w:p w:rsidR="00102142" w:rsidRDefault="00102142"/>
    <w:sectPr w:rsidR="00102142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CBE"/>
    <w:rsid w:val="00102142"/>
    <w:rsid w:val="00A4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CBE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CBE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Macintosh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2017-06-15T13:53:00Z</dcterms:created>
  <dcterms:modified xsi:type="dcterms:W3CDTF">2017-06-15T13:54:00Z</dcterms:modified>
</cp:coreProperties>
</file>