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53" w:rsidRPr="00A162AA" w:rsidRDefault="00B55953" w:rsidP="00B55953">
      <w:pPr>
        <w:jc w:val="both"/>
        <w:rPr>
          <w:sz w:val="20"/>
        </w:rPr>
      </w:pPr>
      <w:bookmarkStart w:id="0" w:name="_GoBack"/>
      <w:r w:rsidRPr="00E17CF0">
        <w:rPr>
          <w:b/>
          <w:sz w:val="22"/>
          <w:szCs w:val="22"/>
        </w:rPr>
        <w:t>Figure 2 - source data 3</w:t>
      </w:r>
      <w:bookmarkEnd w:id="0"/>
      <w:r w:rsidRPr="00E17CF0">
        <w:rPr>
          <w:b/>
          <w:sz w:val="22"/>
          <w:szCs w:val="22"/>
        </w:rPr>
        <w:t>.</w:t>
      </w:r>
      <w:r w:rsidRPr="00E17CF0">
        <w:rPr>
          <w:sz w:val="22"/>
          <w:szCs w:val="22"/>
        </w:rPr>
        <w:t xml:space="preserve"> </w:t>
      </w:r>
      <w:proofErr w:type="gramStart"/>
      <w:r w:rsidRPr="00E17CF0">
        <w:rPr>
          <w:sz w:val="22"/>
          <w:szCs w:val="22"/>
        </w:rPr>
        <w:t>Source data relating to Figure 2F.</w:t>
      </w:r>
      <w:proofErr w:type="gramEnd"/>
      <w:r w:rsidRPr="00E17CF0">
        <w:rPr>
          <w:sz w:val="22"/>
          <w:szCs w:val="22"/>
        </w:rPr>
        <w:t xml:space="preserve"> </w:t>
      </w:r>
      <w:r w:rsidRPr="00E17CF0">
        <w:rPr>
          <w:rFonts w:cs="Arial"/>
          <w:bCs/>
          <w:iCs/>
          <w:sz w:val="22"/>
          <w:szCs w:val="22"/>
          <w:lang w:val="en-GB"/>
        </w:rPr>
        <w:t xml:space="preserve">SMG+SLG from </w:t>
      </w:r>
      <w:r w:rsidRPr="00E17CF0">
        <w:rPr>
          <w:rFonts w:cs="Arial"/>
          <w:bCs/>
          <w:i/>
          <w:iCs/>
          <w:sz w:val="22"/>
          <w:szCs w:val="22"/>
          <w:lang w:val="en-GB"/>
        </w:rPr>
        <w:t>Krt14</w:t>
      </w:r>
      <w:r w:rsidRPr="00E17CF0">
        <w:rPr>
          <w:rFonts w:cs="Arial"/>
          <w:bCs/>
          <w:i/>
          <w:iCs/>
          <w:sz w:val="22"/>
          <w:szCs w:val="22"/>
          <w:vertAlign w:val="superscript"/>
          <w:lang w:val="en-GB"/>
        </w:rPr>
        <w:t>CreERT2</w:t>
      </w:r>
      <w:r w:rsidRPr="00E17CF0">
        <w:rPr>
          <w:rFonts w:cs="Arial"/>
          <w:bCs/>
          <w:i/>
          <w:iCs/>
          <w:sz w:val="22"/>
          <w:szCs w:val="22"/>
          <w:lang w:val="en-GB"/>
        </w:rPr>
        <w:t>; Rosa26</w:t>
      </w:r>
      <w:r w:rsidRPr="00E17CF0">
        <w:rPr>
          <w:rFonts w:cs="Arial"/>
          <w:bCs/>
          <w:i/>
          <w:iCs/>
          <w:sz w:val="22"/>
          <w:szCs w:val="22"/>
          <w:vertAlign w:val="superscript"/>
          <w:lang w:val="en-GB"/>
        </w:rPr>
        <w:t xml:space="preserve">mTmG </w:t>
      </w:r>
      <w:r w:rsidRPr="00E17CF0">
        <w:rPr>
          <w:rFonts w:cs="Arial"/>
          <w:bCs/>
          <w:iCs/>
          <w:sz w:val="22"/>
          <w:szCs w:val="22"/>
          <w:lang w:val="en-GB"/>
        </w:rPr>
        <w:t xml:space="preserve">and </w:t>
      </w:r>
      <w:r w:rsidRPr="00E17CF0">
        <w:rPr>
          <w:rFonts w:cs="Arial"/>
          <w:bCs/>
          <w:i/>
          <w:iCs/>
          <w:sz w:val="22"/>
          <w:szCs w:val="22"/>
          <w:lang w:val="en-GB"/>
        </w:rPr>
        <w:t>Krt14</w:t>
      </w:r>
      <w:r w:rsidRPr="00E17CF0">
        <w:rPr>
          <w:rFonts w:cs="Arial"/>
          <w:bCs/>
          <w:i/>
          <w:iCs/>
          <w:sz w:val="22"/>
          <w:szCs w:val="22"/>
          <w:vertAlign w:val="superscript"/>
          <w:lang w:val="en-GB"/>
        </w:rPr>
        <w:t>CreERT2</w:t>
      </w:r>
      <w:r w:rsidRPr="00E17CF0">
        <w:rPr>
          <w:rFonts w:cs="Arial"/>
          <w:bCs/>
          <w:i/>
          <w:iCs/>
          <w:sz w:val="22"/>
          <w:szCs w:val="22"/>
          <w:lang w:val="en-GB"/>
        </w:rPr>
        <w:t>; Rosa26</w:t>
      </w:r>
      <w:r w:rsidRPr="00E17CF0">
        <w:rPr>
          <w:rFonts w:cs="Arial"/>
          <w:bCs/>
          <w:i/>
          <w:iCs/>
          <w:sz w:val="22"/>
          <w:szCs w:val="22"/>
          <w:vertAlign w:val="superscript"/>
          <w:lang w:val="en-GB"/>
        </w:rPr>
        <w:t>mTmG</w:t>
      </w:r>
      <w:r w:rsidRPr="00E17CF0">
        <w:rPr>
          <w:rFonts w:cs="Arial"/>
          <w:bCs/>
          <w:i/>
          <w:iCs/>
          <w:sz w:val="22"/>
          <w:szCs w:val="22"/>
          <w:lang w:val="en-GB"/>
        </w:rPr>
        <w:t>; Sox2</w:t>
      </w:r>
      <w:r w:rsidRPr="00E17CF0">
        <w:rPr>
          <w:rFonts w:cs="Arial"/>
          <w:bCs/>
          <w:i/>
          <w:iCs/>
          <w:sz w:val="22"/>
          <w:szCs w:val="22"/>
          <w:vertAlign w:val="superscript"/>
          <w:lang w:val="en-GB"/>
        </w:rPr>
        <w:t xml:space="preserve">fl/fl </w:t>
      </w:r>
      <w:r w:rsidRPr="00E17CF0">
        <w:rPr>
          <w:rFonts w:cs="Arial"/>
          <w:bCs/>
          <w:iCs/>
          <w:sz w:val="22"/>
          <w:szCs w:val="22"/>
          <w:lang w:val="en-GB"/>
        </w:rPr>
        <w:t xml:space="preserve">were immunostained for SOX10 and AQP5 and GFP+ cells expressing SOX10 and AQP5 were quantified and expressed as a percentage of total positive cells. </w:t>
      </w:r>
      <w:proofErr w:type="gramStart"/>
      <w:r w:rsidRPr="00E17CF0">
        <w:rPr>
          <w:rFonts w:cs="Arial"/>
          <w:bCs/>
          <w:iCs/>
          <w:sz w:val="22"/>
          <w:szCs w:val="22"/>
          <w:lang w:val="en-GB"/>
        </w:rPr>
        <w:t>n</w:t>
      </w:r>
      <w:proofErr w:type="gramEnd"/>
      <w:r w:rsidRPr="00E17CF0">
        <w:rPr>
          <w:rFonts w:cs="Arial"/>
          <w:bCs/>
          <w:iCs/>
          <w:sz w:val="22"/>
          <w:szCs w:val="22"/>
          <w:lang w:val="en-GB"/>
        </w:rPr>
        <w:t xml:space="preserve"> = 3 glands/genotype and cells were counted in 3-4 acini/gland.</w:t>
      </w:r>
      <w:r>
        <w:rPr>
          <w:rFonts w:cs="Arial"/>
          <w:bCs/>
          <w:iCs/>
          <w:sz w:val="22"/>
          <w:szCs w:val="22"/>
          <w:lang w:val="en-GB"/>
        </w:rPr>
        <w:t xml:space="preserve"> </w:t>
      </w:r>
      <w:proofErr w:type="spellStart"/>
      <w:proofErr w:type="gramStart"/>
      <w:r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8238" w:type="dxa"/>
        <w:tblInd w:w="92" w:type="dxa"/>
        <w:tblLook w:val="0000" w:firstRow="0" w:lastRow="0" w:firstColumn="0" w:lastColumn="0" w:noHBand="0" w:noVBand="0"/>
      </w:tblPr>
      <w:tblGrid>
        <w:gridCol w:w="978"/>
        <w:gridCol w:w="2582"/>
        <w:gridCol w:w="992"/>
        <w:gridCol w:w="2694"/>
        <w:gridCol w:w="992"/>
      </w:tblGrid>
      <w:tr w:rsidR="00B55953" w:rsidRPr="00A162AA" w:rsidTr="00157FFE">
        <w:trPr>
          <w:trHeight w:val="32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 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FF500C" w:rsidRDefault="00B55953" w:rsidP="00157FFE">
            <w:pPr>
              <w:jc w:val="center"/>
              <w:rPr>
                <w:b/>
                <w:bCs/>
                <w:i/>
                <w:color w:val="000000"/>
                <w:sz w:val="20"/>
                <w:lang w:val="en-GB"/>
              </w:rPr>
            </w:pPr>
            <w:r w:rsidRPr="00FF500C">
              <w:rPr>
                <w:b/>
                <w:bCs/>
                <w:i/>
                <w:color w:val="000000"/>
                <w:sz w:val="20"/>
                <w:lang w:val="en-GB"/>
              </w:rPr>
              <w:t>K14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CreERT2</w:t>
            </w:r>
            <w:proofErr w:type="gramStart"/>
            <w:r w:rsidRPr="00FF500C">
              <w:rPr>
                <w:b/>
                <w:bCs/>
                <w:i/>
                <w:color w:val="000000"/>
                <w:sz w:val="20"/>
                <w:lang w:val="en-GB"/>
              </w:rPr>
              <w:t>;mTmG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FF500C" w:rsidRDefault="00B55953" w:rsidP="00157FFE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FF500C" w:rsidRDefault="00B55953" w:rsidP="00157FFE">
            <w:pPr>
              <w:jc w:val="center"/>
              <w:rPr>
                <w:b/>
                <w:bCs/>
                <w:i/>
                <w:color w:val="000000"/>
                <w:sz w:val="20"/>
                <w:lang w:val="en-GB"/>
              </w:rPr>
            </w:pPr>
            <w:r w:rsidRPr="00FF500C">
              <w:rPr>
                <w:b/>
                <w:bCs/>
                <w:i/>
                <w:color w:val="000000"/>
                <w:sz w:val="20"/>
                <w:lang w:val="en-GB"/>
              </w:rPr>
              <w:t>K14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CreERT2</w:t>
            </w:r>
            <w:proofErr w:type="gramStart"/>
            <w:r w:rsidRPr="00FF500C">
              <w:rPr>
                <w:b/>
                <w:bCs/>
                <w:i/>
                <w:color w:val="000000"/>
                <w:sz w:val="20"/>
                <w:lang w:val="en-GB"/>
              </w:rPr>
              <w:t>;Sox2</w:t>
            </w:r>
            <w:r w:rsidRPr="00FF500C">
              <w:rPr>
                <w:b/>
                <w:bCs/>
                <w:i/>
                <w:color w:val="000000"/>
                <w:sz w:val="20"/>
                <w:vertAlign w:val="superscript"/>
                <w:lang w:val="en-GB"/>
              </w:rPr>
              <w:t>flfl</w:t>
            </w:r>
            <w:proofErr w:type="gramEnd"/>
            <w:r w:rsidRPr="00FF500C">
              <w:rPr>
                <w:b/>
                <w:bCs/>
                <w:i/>
                <w:color w:val="000000"/>
                <w:sz w:val="20"/>
                <w:lang w:val="en-GB"/>
              </w:rPr>
              <w:t>;mTmG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FF500C" w:rsidRDefault="00B55953" w:rsidP="00157FFE">
            <w:pPr>
              <w:jc w:val="center"/>
              <w:rPr>
                <w:bCs/>
                <w:color w:val="000000"/>
                <w:sz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lang w:val="en-GB"/>
              </w:rPr>
              <w:t>.d.</w:t>
            </w:r>
            <w:proofErr w:type="spellEnd"/>
          </w:p>
        </w:tc>
      </w:tr>
      <w:tr w:rsidR="00B55953" w:rsidRPr="00A162AA" w:rsidTr="00157FFE">
        <w:trPr>
          <w:trHeight w:val="320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AQP5+</w:t>
            </w:r>
          </w:p>
        </w:tc>
        <w:tc>
          <w:tcPr>
            <w:tcW w:w="2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92.54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4.07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5.22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2.15</w:t>
            </w:r>
          </w:p>
        </w:tc>
      </w:tr>
      <w:tr w:rsidR="00B55953" w:rsidRPr="00A162AA" w:rsidTr="00157FFE">
        <w:trPr>
          <w:trHeight w:val="30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SOX10+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92.05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1.28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5.51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1.89</w:t>
            </w:r>
          </w:p>
        </w:tc>
      </w:tr>
      <w:tr w:rsidR="00B55953" w:rsidRPr="00A162AA" w:rsidTr="00157FFE">
        <w:trPr>
          <w:trHeight w:val="30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KRT19+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98.38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1.48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96.01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5953" w:rsidRPr="00A162AA" w:rsidRDefault="00B55953" w:rsidP="00157FFE">
            <w:pPr>
              <w:jc w:val="center"/>
              <w:rPr>
                <w:color w:val="000000"/>
                <w:sz w:val="20"/>
                <w:lang w:val="en-GB"/>
              </w:rPr>
            </w:pPr>
            <w:r w:rsidRPr="00A162AA">
              <w:rPr>
                <w:color w:val="000000"/>
                <w:sz w:val="20"/>
                <w:lang w:val="en-GB"/>
              </w:rPr>
              <w:t>2.29</w:t>
            </w:r>
          </w:p>
        </w:tc>
      </w:tr>
    </w:tbl>
    <w:p w:rsidR="00B55953" w:rsidRDefault="00B55953" w:rsidP="00B55953">
      <w:pPr>
        <w:rPr>
          <w:sz w:val="20"/>
        </w:rPr>
      </w:pPr>
    </w:p>
    <w:p w:rsidR="00B55953" w:rsidRDefault="00B55953" w:rsidP="00B55953">
      <w:pPr>
        <w:rPr>
          <w:sz w:val="20"/>
        </w:rPr>
      </w:pPr>
    </w:p>
    <w:p w:rsidR="00102142" w:rsidRDefault="00102142"/>
    <w:sectPr w:rsidR="00102142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953"/>
    <w:rsid w:val="00102142"/>
    <w:rsid w:val="00B5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953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953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Macintosh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2017-06-15T13:55:00Z</dcterms:created>
  <dcterms:modified xsi:type="dcterms:W3CDTF">2017-06-15T13:56:00Z</dcterms:modified>
</cp:coreProperties>
</file>