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D8" w:rsidRPr="00375C11" w:rsidRDefault="00596BD8" w:rsidP="00596BD8">
      <w:pPr>
        <w:spacing w:line="480" w:lineRule="auto"/>
        <w:rPr>
          <w:b/>
          <w:lang w:val="en-US"/>
        </w:rPr>
      </w:pPr>
      <w:bookmarkStart w:id="0" w:name="_GoBack"/>
      <w:bookmarkEnd w:id="0"/>
      <w:proofErr w:type="gramStart"/>
      <w:r w:rsidRPr="00375C11">
        <w:rPr>
          <w:b/>
          <w:lang w:val="en-US"/>
        </w:rPr>
        <w:t>Supplementary File S1.</w:t>
      </w:r>
      <w:proofErr w:type="gramEnd"/>
      <w:r w:rsidRPr="00375C11">
        <w:rPr>
          <w:b/>
          <w:lang w:val="en-US"/>
        </w:rPr>
        <w:t xml:space="preserve"> List of strains and plasmids used in the study</w:t>
      </w:r>
    </w:p>
    <w:p w:rsidR="00596BD8" w:rsidRPr="00375C11" w:rsidRDefault="00596BD8" w:rsidP="00596BD8">
      <w:pPr>
        <w:spacing w:line="480" w:lineRule="auto"/>
        <w:rPr>
          <w:rFonts w:ascii="Times New Roman" w:hAnsi="Times New Roman" w:cs="Times New Roman"/>
          <w:lang w:val="en-US"/>
        </w:rPr>
      </w:pPr>
      <w:r w:rsidRPr="00375C11">
        <w:rPr>
          <w:rFonts w:ascii="Times New Roman" w:hAnsi="Times New Roman" w:cs="Times New Roman"/>
          <w:lang w:val="en-US"/>
        </w:rPr>
        <w:t>Table S1. Strain list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253"/>
        <w:gridCol w:w="5875"/>
        <w:gridCol w:w="1530"/>
        <w:gridCol w:w="1440"/>
      </w:tblGrid>
      <w:tr w:rsidR="00596BD8" w:rsidRPr="009705F8" w:rsidTr="00A407F5">
        <w:tc>
          <w:tcPr>
            <w:tcW w:w="1253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Strain</w:t>
            </w:r>
          </w:p>
        </w:tc>
        <w:tc>
          <w:tcPr>
            <w:tcW w:w="5875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t>Genotype</w:t>
            </w:r>
          </w:p>
        </w:tc>
        <w:tc>
          <w:tcPr>
            <w:tcW w:w="153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Background</w:t>
            </w:r>
          </w:p>
        </w:tc>
        <w:tc>
          <w:tcPr>
            <w:tcW w:w="144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Ref.</w:t>
            </w:r>
          </w:p>
        </w:tc>
      </w:tr>
      <w:tr w:rsidR="00596BD8" w:rsidRPr="009705F8" w:rsidTr="00A407F5">
        <w:tc>
          <w:tcPr>
            <w:tcW w:w="1253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VS181</w:t>
            </w:r>
          </w:p>
        </w:tc>
        <w:tc>
          <w:tcPr>
            <w:tcW w:w="5875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t>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tar,tsr,trg,tap,aer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cheY,cheZ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3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RP437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&lt;EndNote&gt;&lt;Cite&gt;&lt;Author&gt;Sourjik&lt;/Author&gt;&lt;Year&gt;2004&lt;/Year&gt;&lt;RecNum&gt;3481&lt;/RecNum&gt;&lt;DisplayText&gt;[1]&lt;/DisplayText&gt;&lt;record&gt;&lt;rec-number&gt;3481&lt;/rec-number&gt;&lt;foreign-keys&gt;&lt;key app="EN" db-id="dt9pdzv00padtueeetox5d5fdstzdfdf2dtr" timestamp="1452002440"&gt;3481&lt;/key&gt;&lt;/foreign-keys&gt;&lt;ref-type name="Journal Article"&gt;17&lt;/ref-type&gt;&lt;contributors&gt;&lt;authors&gt;&lt;author&gt;Sourjik, V.&lt;/author&gt;&lt;author&gt;Berg, H. C.&lt;/author&gt;&lt;/authors&gt;&lt;/contributors&gt;&lt;auth-address&gt;Berg, HC&amp;#xD;Harvard Univ, Dept Mol &amp;amp; Cellular Biol, 16 Divin Ave, Cambridge, MA 02138 USA&amp;#xD;Harvard Univ, Dept Mol &amp;amp; Cellular Biol, 16 Divin Ave, Cambridge, MA 02138 USA&amp;#xD;Harvard Univ, Dept Mol &amp;amp; Cellular Biol, Cambridge, MA 02138 USA&amp;#xD;Harvard Univ, Rowland Inst, Cambridge, MA 02142 USA&lt;/auth-address&gt;&lt;titles&gt;&lt;title&gt;Functional interactions between receptors in bacterial chemotaxis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437-441&lt;/pages&gt;&lt;volume&gt;428&lt;/volume&gt;&lt;number&gt;6981&lt;/number&gt;&lt;keywords&gt;&lt;keyword&gt;escherichia-coli&lt;/keyword&gt;&lt;keyword&gt;signal-transduction&lt;/keyword&gt;&lt;keyword&gt;covalent modification&lt;/keyword&gt;&lt;keyword&gt;model&lt;/keyword&gt;&lt;keyword&gt;chemoreceptor&lt;/keyword&gt;&lt;keyword&gt;sensitivity&lt;/keyword&gt;&lt;keyword&gt;complex&lt;/keyword&gt;&lt;keyword&gt;binding&lt;/keyword&gt;&lt;keyword&gt;methylation&lt;/keyword&gt;&lt;keyword&gt;components&lt;/keyword&gt;&lt;/keywords&gt;&lt;dates&gt;&lt;year&gt;2004&lt;/year&gt;&lt;pub-dates&gt;&lt;date&gt;Mar 25&lt;/date&gt;&lt;/pub-dates&gt;&lt;/dates&gt;&lt;isbn&gt;0028-0836&lt;/isbn&gt;&lt;accession-num&gt;WOS:000220404300045&lt;/accession-num&gt;&lt;urls&gt;&lt;related-urls&gt;&lt;url&gt;&amp;lt;Go to ISI&amp;gt;://WOS:000220404300045&lt;/url&gt;&lt;url&gt;http://www.nature.com/nature/journal/v428/n6981/pdf/nature02406.pdf&lt;/url&gt;&lt;/related-urls&gt;&lt;/urls&gt;&lt;electronic-resource-num&gt;10.1038/nature02406&lt;/electronic-resource-num&gt;&lt;language&gt;English&lt;/language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[1]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53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VH1</w:t>
            </w:r>
          </w:p>
        </w:tc>
        <w:tc>
          <w:tcPr>
            <w:tcW w:w="5875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t>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tar,tsr,trg,tap,aer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cheY,cheZ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cheR,cheB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3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RP437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>
                <w:fldData xml:space="preserve">PEVuZE5vdGU+PENpdGU+PEF1dGhvcj5FbmRyZXM8L0F1dGhvcj48WWVhcj4yMDA4PC9ZZWFyPjxS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</w:fldData>
              </w:fldChar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</w:instrText>
            </w:r>
            <w:r w:rsidR="000E5A0A">
              <w:rPr>
                <w:rFonts w:ascii="Times New Roman" w:hAnsi="Times New Roman" w:cs="Times New Roman"/>
                <w:lang w:val="en-US"/>
              </w:rPr>
              <w:fldChar w:fldCharType="begin">
                <w:fldData xml:space="preserve">PEVuZE5vdGU+PENpdGU+PEF1dGhvcj5FbmRyZXM8L0F1dGhvcj48WWVhcj4yMDA4PC9ZZWFyPjxS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</w:fldData>
              </w:fldChar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EN.CITE.DATA </w:instrText>
            </w:r>
            <w:r w:rsidR="000E5A0A">
              <w:rPr>
                <w:rFonts w:ascii="Times New Roman" w:hAnsi="Times New Roman" w:cs="Times New Roman"/>
                <w:lang w:val="en-US"/>
              </w:rPr>
            </w:r>
            <w:r w:rsidR="000E5A0A">
              <w:rPr>
                <w:rFonts w:ascii="Times New Roman" w:hAnsi="Times New Roman" w:cs="Times New Roman"/>
                <w:lang w:val="en-US"/>
              </w:rPr>
              <w:fldChar w:fldCharType="end"/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[2]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53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VF</w:t>
            </w:r>
            <w:r w:rsidRPr="008A449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5875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Δ(</w:t>
            </w:r>
            <w:proofErr w:type="spellStart"/>
            <w:r w:rsidRPr="006C42C7">
              <w:rPr>
                <w:rFonts w:ascii="Times New Roman" w:hAnsi="Times New Roman" w:cs="Times New Roman"/>
                <w:lang w:val="en-US"/>
              </w:rPr>
              <w:t>tar,tsr,trg,tap,aer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6C42C7">
              <w:rPr>
                <w:rFonts w:ascii="Times New Roman" w:hAnsi="Times New Roman" w:cs="Times New Roman"/>
                <w:lang w:val="en-US"/>
              </w:rPr>
              <w:t>cheY,cheZ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6C42C7">
              <w:rPr>
                <w:rFonts w:ascii="Times New Roman" w:hAnsi="Times New Roman" w:cs="Times New Roman"/>
                <w:lang w:val="en-US"/>
              </w:rPr>
              <w:t>cheR,cheB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6C42C7">
              <w:rPr>
                <w:rFonts w:ascii="Times New Roman" w:hAnsi="Times New Roman" w:cs="Times New Roman"/>
                <w:lang w:val="en-US"/>
              </w:rPr>
              <w:t>cheW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>(</w:t>
            </w:r>
            <w:r w:rsidRPr="006C42C7">
              <w:rPr>
                <w:lang w:val="en-US"/>
              </w:rPr>
              <w:t>R117D,F122S</w:t>
            </w:r>
            <w:r w:rsidRPr="00A42C0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30" w:type="dxa"/>
          </w:tcPr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RP437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&lt;EndNote&gt;&lt;Cite&gt;&lt;Author&gt;Frank&lt;/Author&gt;&lt;Year&gt;2016&lt;/Year&gt;&lt;RecNum&gt;9693&lt;/RecNum&gt;&lt;DisplayText&gt;[3]&lt;/DisplayText&gt;&lt;record&gt;&lt;rec-number&gt;9693&lt;/rec-number&gt;&lt;foreign-keys&gt;&lt;key app="EN" db-id="dt9pdzv00padtueeetox5d5fdstzdfdf2dtr" timestamp="1485872534"&gt;9693&lt;/key&gt;&lt;/foreign-keys&gt;&lt;ref-type name="Journal Article"&gt;17&lt;/ref-type&gt;&lt;contributors&gt;&lt;authors&gt;&lt;author&gt;Frank, V.&lt;/author&gt;&lt;author&gt;Pinas, G. E.&lt;/author&gt;&lt;author&gt;Cohen, H.&lt;/author&gt;&lt;author&gt;Parkinson, J. S.&lt;/author&gt;&lt;author&gt;Vaknin, A.&lt;/author&gt;&lt;/authors&gt;&lt;/contributors&gt;&lt;auth-address&gt;The Racah Institute of Physics, the Hebrew University, Jerusalem, Israel.&amp;#xD;Biology Department, University of Utah, Salt Lake City, Utah, USA.&amp;#xD;The Racah Institute of Physics, the Hebrew University, Jerusalem, Israel avaknin@phys.huji.ac.il.&lt;/auth-address&gt;&lt;titles&gt;&lt;title&gt;Networked Chemoreceptors Benefit Bacterial Chemotaxis Performance&lt;/title&gt;&lt;secondary-title&gt;MBio&lt;/secondary-title&gt;&lt;/titles&gt;&lt;periodical&gt;&lt;full-title&gt;Mbio&lt;/full-title&gt;&lt;abbr-1&gt;Mbio&lt;/abbr-1&gt;&lt;/periodical&gt;&lt;pages&gt;e01824-16&lt;/pages&gt;&lt;volume&gt;7&lt;/volume&gt;&lt;number&gt;6&lt;/number&gt;&lt;dates&gt;&lt;year&gt;2016&lt;/year&gt;&lt;pub-dates&gt;&lt;date&gt;Dec 20&lt;/date&gt;&lt;/pub-dates&gt;&lt;/dates&gt;&lt;isbn&gt;2150-7511 (Electronic)&lt;/isbn&gt;&lt;accession-num&gt;27999161&lt;/accession-num&gt;&lt;urls&gt;&lt;related-urls&gt;&lt;url&gt;https://www.ncbi.nlm.nih.gov/pubmed/27999161&lt;/url&gt;&lt;url&gt;https://www.ncbi.nlm.nih.gov/pmc/articles/PMC5181776/pdf/mBio.01824-16.pdf&lt;/url&gt;&lt;/related-urls&gt;&lt;/urls&gt;&lt;custom2&gt;PMC5181776&lt;/custom2&gt;&lt;electronic-resource-num&gt;10.1128/mBio.01824-16&lt;/electronic-resource-num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[3]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53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VF8</w:t>
            </w:r>
          </w:p>
        </w:tc>
        <w:tc>
          <w:tcPr>
            <w:tcW w:w="5875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t>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tar,tsr,trg,tap,aer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) Δ(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cheY,cheZ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cheW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(</w:t>
            </w:r>
            <w:r w:rsidRPr="006C42C7">
              <w:rPr>
                <w:lang w:val="en-US"/>
              </w:rPr>
              <w:t>R117D,F122S</w:t>
            </w:r>
            <w:r w:rsidRPr="006C42C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53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>RP437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&lt;EndNote&gt;&lt;Cite&gt;&lt;Author&gt;Frank&lt;/Author&gt;&lt;Year&gt;2016&lt;/Year&gt;&lt;RecNum&gt;9693&lt;/RecNum&gt;&lt;DisplayText&gt;[3]&lt;/DisplayText&gt;&lt;record&gt;&lt;rec-number&gt;9693&lt;/rec-number&gt;&lt;foreign-keys&gt;&lt;key app="EN" db-id="dt9pdzv00padtueeetox5d5fdstzdfdf2dtr" timestamp="1485872534"&gt;9693&lt;/key&gt;&lt;/foreign-keys&gt;&lt;ref-type name="Journal Article"&gt;17&lt;/ref-type&gt;&lt;contributors&gt;&lt;authors&gt;&lt;author&gt;Frank, V.&lt;/author&gt;&lt;author&gt;Pinas, G. E.&lt;/author&gt;&lt;author&gt;Cohen, H.&lt;/author&gt;&lt;author&gt;Parkinson, J. S.&lt;/author&gt;&lt;author&gt;Vaknin, A.&lt;/author&gt;&lt;/authors&gt;&lt;/contributors&gt;&lt;auth-address&gt;The Racah Institute of Physics, the Hebrew University, Jerusalem, Israel.&amp;#xD;Biology Department, University of Utah, Salt Lake City, Utah, USA.&amp;#xD;The Racah Institute of Physics, the Hebrew University, Jerusalem, Israel avaknin@phys.huji.ac.il.&lt;/auth-address&gt;&lt;titles&gt;&lt;title&gt;Networked Chemoreceptors Benefit Bacterial Chemotaxis Performance&lt;/title&gt;&lt;secondary-title&gt;MBio&lt;/secondary-title&gt;&lt;/titles&gt;&lt;periodical&gt;&lt;full-title&gt;Mbio&lt;/full-title&gt;&lt;abbr-1&gt;Mbio&lt;/abbr-1&gt;&lt;/periodical&gt;&lt;pages&gt;e01824-16&lt;/pages&gt;&lt;volume&gt;7&lt;/volume&gt;&lt;number&gt;6&lt;/number&gt;&lt;dates&gt;&lt;year&gt;2016&lt;/year&gt;&lt;pub-dates&gt;&lt;date&gt;Dec 20&lt;/date&gt;&lt;/pub-dates&gt;&lt;/dates&gt;&lt;isbn&gt;2150-7511 (Electronic)&lt;/isbn&gt;&lt;accession-num&gt;27999161&lt;/accession-num&gt;&lt;urls&gt;&lt;related-urls&gt;&lt;url&gt;https://www.ncbi.nlm.nih.gov/pubmed/27999161&lt;/url&gt;&lt;url&gt;https://www.ncbi.nlm.nih.gov/pmc/articles/PMC5181776/pdf/mBio.01824-16.pdf&lt;/url&gt;&lt;/related-urls&gt;&lt;/urls&gt;&lt;custom2&gt;PMC5181776&lt;/custom2&gt;&lt;electronic-resource-num&gt;10.1128/mBio.01824-16&lt;/electronic-resource-num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[3]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</w:tbl>
    <w:p w:rsidR="00596BD8" w:rsidRPr="00375C11" w:rsidRDefault="00596BD8" w:rsidP="00596BD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</w:p>
    <w:p w:rsidR="00596BD8" w:rsidRPr="00375C11" w:rsidRDefault="00596BD8" w:rsidP="00596BD8">
      <w:pPr>
        <w:spacing w:line="480" w:lineRule="auto"/>
        <w:jc w:val="both"/>
        <w:rPr>
          <w:rFonts w:ascii="Times New Roman" w:hAnsi="Times New Roman" w:cs="Times New Roman"/>
          <w:lang w:val="en-US"/>
        </w:rPr>
      </w:pPr>
      <w:r w:rsidRPr="00375C11">
        <w:rPr>
          <w:rFonts w:ascii="Times New Roman" w:hAnsi="Times New Roman" w:cs="Times New Roman"/>
          <w:lang w:val="en-US"/>
        </w:rPr>
        <w:t>Table S2. Plasmid list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1278"/>
        <w:gridCol w:w="2700"/>
        <w:gridCol w:w="2250"/>
        <w:gridCol w:w="2430"/>
        <w:gridCol w:w="1440"/>
      </w:tblGrid>
      <w:tr w:rsidR="00596BD8" w:rsidRPr="009705F8" w:rsidTr="00A407F5">
        <w:tc>
          <w:tcPr>
            <w:tcW w:w="1278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Plasmid</w:t>
            </w:r>
          </w:p>
        </w:tc>
        <w:tc>
          <w:tcPr>
            <w:tcW w:w="2700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t>Genotype</w:t>
            </w:r>
          </w:p>
        </w:tc>
        <w:tc>
          <w:tcPr>
            <w:tcW w:w="225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Antibiotic</w:t>
            </w:r>
          </w:p>
        </w:tc>
        <w:tc>
          <w:tcPr>
            <w:tcW w:w="243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Induction</w:t>
            </w:r>
          </w:p>
        </w:tc>
        <w:tc>
          <w:tcPr>
            <w:tcW w:w="144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>Ref.</w:t>
            </w:r>
          </w:p>
        </w:tc>
      </w:tr>
      <w:tr w:rsidR="00596BD8" w:rsidRPr="009705F8" w:rsidTr="00A407F5">
        <w:trPr>
          <w:trHeight w:val="611"/>
        </w:trPr>
        <w:tc>
          <w:tcPr>
            <w:tcW w:w="1278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pVS88</w:t>
            </w:r>
          </w:p>
        </w:tc>
        <w:tc>
          <w:tcPr>
            <w:tcW w:w="2700" w:type="dxa"/>
          </w:tcPr>
          <w:p w:rsidR="00596BD8" w:rsidRPr="008A4492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cheY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-YFP/</w:t>
            </w: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cheZ</w:t>
            </w:r>
            <w:proofErr w:type="spellEnd"/>
            <w:r w:rsidRPr="008A4492">
              <w:rPr>
                <w:rFonts w:ascii="Times New Roman" w:hAnsi="Times New Roman" w:cs="Times New Roman"/>
                <w:lang w:val="en-US"/>
              </w:rPr>
              <w:t>-CFP,</w:t>
            </w:r>
          </w:p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pTRC99a derivative</w:t>
            </w:r>
          </w:p>
        </w:tc>
        <w:tc>
          <w:tcPr>
            <w:tcW w:w="225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C42C7">
              <w:rPr>
                <w:rFonts w:ascii="Times New Roman" w:hAnsi="Times New Roman" w:cs="Times New Roman"/>
                <w:lang w:val="en-US"/>
              </w:rPr>
              <w:t>Ampicillin 100µg/ml</w:t>
            </w:r>
          </w:p>
        </w:tc>
        <w:tc>
          <w:tcPr>
            <w:tcW w:w="243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>IPTG 200 µM,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&lt;EndNote&gt;&lt;Cite&gt;&lt;Author&gt;Sourjik&lt;/Author&gt;&lt;Year&gt;2004&lt;/Year&gt;&lt;RecNum&gt;3481&lt;/RecNum&gt;&lt;DisplayText&gt;[1]&lt;/DisplayText&gt;&lt;record&gt;&lt;rec-number&gt;3481&lt;/rec-number&gt;&lt;foreign-keys&gt;&lt;key app="EN" db-id="dt9pdzv00padtueeetox5d5fdstzdfdf2dtr" timestamp="1452002440"&gt;3481&lt;/key&gt;&lt;/foreign-keys&gt;&lt;ref-type name="Journal Article"&gt;17&lt;/ref-type&gt;&lt;contributors&gt;&lt;authors&gt;&lt;author&gt;Sourjik, V.&lt;/author&gt;&lt;author&gt;Berg, H. C.&lt;/author&gt;&lt;/authors&gt;&lt;/contributors&gt;&lt;auth-address&gt;Berg, HC&amp;#xD;Harvard Univ, Dept Mol &amp;amp; Cellular Biol, 16 Divin Ave, Cambridge, MA 02138 USA&amp;#xD;Harvard Univ, Dept Mol &amp;amp; Cellular Biol, 16 Divin Ave, Cambridge, MA 02138 USA&amp;#xD;Harvard Univ, Dept Mol &amp;amp; Cellular Biol, Cambridge, MA 02138 USA&amp;#xD;Harvard Univ, Rowland Inst, Cambridge, MA 02142 USA&lt;/auth-address&gt;&lt;titles&gt;&lt;title&gt;Functional interactions between receptors in bacterial chemotaxis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437-441&lt;/pages&gt;&lt;volume&gt;428&lt;/volume&gt;&lt;number&gt;6981&lt;/number&gt;&lt;keywords&gt;&lt;keyword&gt;escherichia-coli&lt;/keyword&gt;&lt;keyword&gt;signal-transduction&lt;/keyword&gt;&lt;keyword&gt;covalent modification&lt;/keyword&gt;&lt;keyword&gt;model&lt;/keyword&gt;&lt;keyword&gt;chemoreceptor&lt;/keyword&gt;&lt;keyword&gt;sensitivity&lt;/keyword&gt;&lt;keyword&gt;complex&lt;/keyword&gt;&lt;keyword&gt;binding&lt;/keyword&gt;&lt;keyword&gt;methylation&lt;/keyword&gt;&lt;keyword&gt;components&lt;/keyword&gt;&lt;/keywords&gt;&lt;dates&gt;&lt;year&gt;2004&lt;/year&gt;&lt;pub-dates&gt;&lt;date&gt;Mar 25&lt;/date&gt;&lt;/pub-dates&gt;&lt;/dates&gt;&lt;isbn&gt;0028-0836&lt;/isbn&gt;&lt;accession-num&gt;WOS:000220404300045&lt;/accession-num&gt;&lt;urls&gt;&lt;related-urls&gt;&lt;url&gt;&amp;lt;Go to ISI&amp;gt;://WOS:000220404300045&lt;/url&gt;&lt;url&gt;http://www.nature.com/nature/journal/v428/n6981/pdf/nature02406.pdf&lt;/url&gt;&lt;/related-urls&gt;&lt;/urls&gt;&lt;electronic-resource-num&gt;10.1038/nature02406&lt;/electronic-resource-num&gt;&lt;language&gt;English&lt;/language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[1]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78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pVS1092</w:t>
            </w:r>
          </w:p>
        </w:tc>
        <w:tc>
          <w:tcPr>
            <w:tcW w:w="270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</w:t>
            </w:r>
            <w:r w:rsidRPr="006C42C7">
              <w:rPr>
                <w:rFonts w:ascii="Times New Roman" w:hAnsi="Times New Roman" w:cs="Times New Roman"/>
                <w:vertAlign w:val="superscript"/>
                <w:lang w:val="en-US"/>
              </w:rPr>
              <w:t>QEQE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42C7">
              <w:rPr>
                <w:rFonts w:ascii="Times New Roman" w:hAnsi="Times New Roman" w:cs="Times New Roman"/>
                <w:lang w:val="en-US"/>
              </w:rPr>
              <w:br/>
              <w:t>pKG110 derivative</w:t>
            </w:r>
          </w:p>
        </w:tc>
        <w:tc>
          <w:tcPr>
            <w:tcW w:w="225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 xml:space="preserve">Chloramphenicol 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17 µg/ml</w:t>
            </w:r>
          </w:p>
        </w:tc>
        <w:tc>
          <w:tcPr>
            <w:tcW w:w="2430" w:type="dxa"/>
          </w:tcPr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Salicylate 2 µM,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If not otherwise stated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&lt;EndNote&gt;&lt;Cite&gt;&lt;Author&gt;Sourjik&lt;/Author&gt;&lt;Year&gt;2004&lt;/Year&gt;&lt;RecNum&gt;3481&lt;/RecNum&gt;&lt;DisplayText&gt;[1]&lt;/DisplayText&gt;&lt;record&gt;&lt;rec-number&gt;3481&lt;/rec-number&gt;&lt;foreign-keys&gt;&lt;key app="EN" db-id="dt9pdzv00padtueeetox5d5fdstzdfdf2dtr" timestamp="1452002440"&gt;3481&lt;/key&gt;&lt;/foreign-keys&gt;&lt;ref-type name="Journal Article"&gt;17&lt;/ref-type&gt;&lt;contributors&gt;&lt;authors&gt;&lt;author&gt;Sourjik, V.&lt;/author&gt;&lt;author&gt;Berg, H. C.&lt;/author&gt;&lt;/authors&gt;&lt;/contributors&gt;&lt;auth-address&gt;Berg, HC&amp;#xD;Harvard Univ, Dept Mol &amp;amp; Cellular Biol, 16 Divin Ave, Cambridge, MA 02138 USA&amp;#xD;Harvard Univ, Dept Mol &amp;amp; Cellular Biol, 16 Divin Ave, Cambridge, MA 02138 USA&amp;#xD;Harvard Univ, Dept Mol &amp;amp; Cellular Biol, Cambridge, MA 02138 USA&amp;#xD;Harvard Univ, Rowland Inst, Cambridge, MA 02142 USA&lt;/auth-address&gt;&lt;titles&gt;&lt;title&gt;Functional interactions between receptors in bacterial chemotaxis&lt;/title&gt;&lt;secondary-title&gt;Nature&lt;/secondary-title&gt;&lt;alt-title&gt;Nature&lt;/alt-title&gt;&lt;/titles&gt;&lt;periodical&gt;&lt;full-title&gt;Nature&lt;/full-title&gt;&lt;/periodical&gt;&lt;alt-periodical&gt;&lt;full-title&gt;Nature&lt;/full-title&gt;&lt;/alt-periodical&gt;&lt;pages&gt;437-441&lt;/pages&gt;&lt;volume&gt;428&lt;/volume&gt;&lt;number&gt;6981&lt;/number&gt;&lt;keywords&gt;&lt;keyword&gt;escherichia-coli&lt;/keyword&gt;&lt;keyword&gt;signal-transduction&lt;/keyword&gt;&lt;keyword&gt;covalent modification&lt;/keyword&gt;&lt;keyword&gt;model&lt;/keyword&gt;&lt;keyword&gt;chemoreceptor&lt;/keyword&gt;&lt;keyword&gt;sensitivity&lt;/keyword&gt;&lt;keyword&gt;complex&lt;/keyword&gt;&lt;keyword&gt;binding&lt;/keyword&gt;&lt;keyword&gt;methylation&lt;/keyword&gt;&lt;keyword&gt;components&lt;/keyword&gt;&lt;/keywords&gt;&lt;dates&gt;&lt;year&gt;2004&lt;/year&gt;&lt;pub-dates&gt;&lt;date&gt;Mar 25&lt;/date&gt;&lt;/pub-dates&gt;&lt;/dates&gt;&lt;isbn&gt;0028-0836&lt;/isbn&gt;&lt;accession-num&gt;WOS:000220404300045&lt;/accession-num&gt;&lt;urls&gt;&lt;related-urls&gt;&lt;url&gt;&amp;lt;Go to ISI&amp;gt;://WOS:000220404300045&lt;/url&gt;&lt;url&gt;http://www.nature.com/nature/journal/v428/n6981/pdf/nature02406.pdf&lt;/url&gt;&lt;/related-urls&gt;&lt;/urls&gt;&lt;electronic-resource-num&gt;10.1038/nature02406&lt;/electronic-resource-num&gt;&lt;language&gt;English&lt;/language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[1]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78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6530CB">
              <w:rPr>
                <w:rFonts w:ascii="Times New Roman" w:hAnsi="Times New Roman" w:cs="Times New Roman"/>
                <w:lang w:val="en-US"/>
              </w:rPr>
              <w:t>pVS1087</w:t>
            </w:r>
          </w:p>
        </w:tc>
        <w:tc>
          <w:tcPr>
            <w:tcW w:w="270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</w:t>
            </w:r>
            <w:r w:rsidRPr="006C42C7">
              <w:rPr>
                <w:rFonts w:ascii="Times New Roman" w:hAnsi="Times New Roman" w:cs="Times New Roman"/>
                <w:vertAlign w:val="superscript"/>
                <w:lang w:val="en-US"/>
              </w:rPr>
              <w:t>QEEE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42C7">
              <w:rPr>
                <w:rFonts w:ascii="Times New Roman" w:hAnsi="Times New Roman" w:cs="Times New Roman"/>
                <w:lang w:val="en-US"/>
              </w:rPr>
              <w:br/>
              <w:t>pKG110 derivative</w:t>
            </w:r>
          </w:p>
        </w:tc>
        <w:tc>
          <w:tcPr>
            <w:tcW w:w="225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>Chloramphenicol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17 µg/ml</w:t>
            </w:r>
          </w:p>
        </w:tc>
        <w:tc>
          <w:tcPr>
            <w:tcW w:w="2430" w:type="dxa"/>
          </w:tcPr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Salicylate 2 µM,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If not otherwise stated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&lt;EndNote&gt;&lt;Cite&gt;&lt;Author&gt;Neumann&lt;/Author&gt;&lt;Year&gt;2012&lt;/Year&gt;&lt;RecNum&gt;49&lt;/RecNum&gt;&lt;DisplayText&gt;[4]&lt;/DisplayText&gt;&lt;record&gt;&lt;rec-number&gt;49&lt;/rec-number&gt;&lt;foreign-keys&gt;&lt;key app="EN" db-id="dt9pdzv00padtueeetox5d5fdstzdfdf2dtr" timestamp="1420709561"&gt;49&lt;/key&gt;&lt;/foreign-keys&gt;&lt;ref-type name="Journal Article"&gt;17&lt;/ref-type&gt;&lt;contributors&gt;&lt;authors&gt;&lt;author&gt;Neumann, Silke&lt;/author&gt;&lt;author&gt;Grosse, Karin&lt;/author&gt;&lt;author&gt;Sourjik, Victor&lt;/author&gt;&lt;/authors&gt;&lt;/contributors&gt;&lt;titles&gt;&lt;title&gt;Chemotactic signaling via carbohydrate phosphotransferase systems in Escherichia coli&lt;/title&gt;&lt;secondary-title&gt;Proceedings of the National Academy of Sciences of the United States of America&lt;/secondary-title&gt;&lt;/titles&gt;&lt;periodical&gt;&lt;full-title&gt;Proc Natl Acad Sci U S A&lt;/full-title&gt;&lt;abbr-1&gt;Proceedings of the National Academy of Sciences of the United States of America&lt;/abbr-1&gt;&lt;/periodical&gt;&lt;pages&gt;12159-12164&lt;/pages&gt;&lt;volume&gt;109&lt;/volume&gt;&lt;keywords&gt;&lt;keyword&gt;fluorescence resonance energy transfer&lt;/keyword&gt;&lt;keyword&gt;signal integration&lt;/keyword&gt;&lt;keyword&gt;signal transduction&lt;/keyword&gt;&lt;/keywords&gt;&lt;dates&gt;&lt;year&gt;2012&lt;/year&gt;&lt;pub-dates&gt;&lt;date&gt;07/24/2012&lt;/date&gt;&lt;/pub-dates&gt;&lt;/dates&gt;&lt;isbn&gt;0027-8424, 1091-6490&lt;/isbn&gt;&lt;urls&gt;&lt;related-urls&gt;&lt;url&gt;http://www.ncbi.nlm.nih.gov/pmc/articles/PMC3409764/pdf/pnas.201205307.pdf&lt;/url&gt;&lt;/related-urls&gt;&lt;pdf-urls&gt;&lt;url&gt;C:\Data\BiblioData\Zotero\Profiles\mas4atlv.default\zotero\storage\AQMQJUWW\Neumann et al. - 2012 - Chemotactic signaling via carbohydrate phosphotran.pdf&lt;/url&gt;&lt;/pdf-urls&gt;&lt;/urls&gt;&lt;electronic-resource-num&gt;10.1073/pnas.1205307109&lt;/electronic-resource-num&gt;&lt;remote-database-name&gt;www.pnas.org&lt;/remote-database-name&gt;&lt;language&gt;en&lt;/language&gt;&lt;access-date&gt;2014-10-06 09:57:14&lt;/access-date&gt;&lt;/record&gt;&lt;/Cite&gt;&lt;/EndNote&gt;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[4]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  <w:tr w:rsidR="00596BD8" w:rsidRPr="009705F8" w:rsidTr="00A407F5">
        <w:tc>
          <w:tcPr>
            <w:tcW w:w="1278" w:type="dxa"/>
          </w:tcPr>
          <w:p w:rsidR="00596BD8" w:rsidRPr="006530CB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BA4B4B">
              <w:rPr>
                <w:rFonts w:ascii="Times New Roman" w:hAnsi="Times New Roman" w:cs="Times New Roman"/>
                <w:lang w:val="en-US"/>
              </w:rPr>
              <w:t>pVS1086</w:t>
            </w:r>
          </w:p>
        </w:tc>
        <w:tc>
          <w:tcPr>
            <w:tcW w:w="2700" w:type="dxa"/>
          </w:tcPr>
          <w:p w:rsidR="00596BD8" w:rsidRPr="006C42C7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4492">
              <w:rPr>
                <w:rFonts w:ascii="Times New Roman" w:hAnsi="Times New Roman" w:cs="Times New Roman"/>
                <w:lang w:val="en-US"/>
              </w:rPr>
              <w:t>Tar</w:t>
            </w:r>
            <w:r w:rsidRPr="006C42C7">
              <w:rPr>
                <w:rFonts w:ascii="Times New Roman" w:hAnsi="Times New Roman" w:cs="Times New Roman"/>
                <w:vertAlign w:val="superscript"/>
                <w:lang w:val="en-US"/>
              </w:rPr>
              <w:t>EEEE</w:t>
            </w:r>
            <w:proofErr w:type="spellEnd"/>
            <w:r w:rsidRPr="006C42C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6C42C7">
              <w:rPr>
                <w:rFonts w:ascii="Times New Roman" w:hAnsi="Times New Roman" w:cs="Times New Roman"/>
                <w:lang w:val="en-US"/>
              </w:rPr>
              <w:br/>
              <w:t>pKG110 derivative</w:t>
            </w:r>
          </w:p>
        </w:tc>
        <w:tc>
          <w:tcPr>
            <w:tcW w:w="2250" w:type="dxa"/>
          </w:tcPr>
          <w:p w:rsidR="00596BD8" w:rsidRPr="00A42C06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A42C06">
              <w:rPr>
                <w:rFonts w:ascii="Times New Roman" w:hAnsi="Times New Roman" w:cs="Times New Roman"/>
                <w:lang w:val="en-US"/>
              </w:rPr>
              <w:t>Chloramphenicol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17 µg/ml</w:t>
            </w:r>
          </w:p>
        </w:tc>
        <w:tc>
          <w:tcPr>
            <w:tcW w:w="2430" w:type="dxa"/>
          </w:tcPr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Salicylate 2 µM,</w:t>
            </w:r>
          </w:p>
          <w:p w:rsidR="00596BD8" w:rsidRPr="009705F8" w:rsidRDefault="00596BD8" w:rsidP="00A407F5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9705F8">
              <w:rPr>
                <w:rFonts w:ascii="Times New Roman" w:hAnsi="Times New Roman" w:cs="Times New Roman"/>
                <w:lang w:val="en-US"/>
              </w:rPr>
              <w:t>If not otherwise stated</w:t>
            </w:r>
          </w:p>
        </w:tc>
        <w:tc>
          <w:tcPr>
            <w:tcW w:w="1440" w:type="dxa"/>
          </w:tcPr>
          <w:p w:rsidR="00596BD8" w:rsidRPr="006530CB" w:rsidRDefault="00596BD8" w:rsidP="000E5A0A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8A4492"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="000E5A0A"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&lt;EndNote&gt;&lt;Cite&gt;&lt;Author&gt;Krembel&lt;/Author&gt;&lt;Year&gt;2015&lt;/Year&gt;&lt;RecNum&gt;2894&lt;/RecNum&gt;&lt;DisplayText&gt;[5]&lt;/DisplayText&gt;&lt;record&gt;&lt;rec-number&gt;2894&lt;/rec-number&gt;&lt;foreign-keys&gt;&lt;key app="EN" db-id="dt9pdzv00padtueeetox5d5fdstzdfdf2dtr" timestamp="1451910364"&gt;2894&lt;/key&gt;&lt;/foreign-keys&gt;&lt;ref-type name="Journal Article"&gt;17&lt;/ref-type&gt;&lt;contributors&gt;&lt;authors&gt;&lt;author&gt;Krembel, A.&lt;/author&gt;&lt;author&gt;Colin, R.&lt;/author&gt;&lt;author&gt;Sourjik, V.&lt;/author&gt;&lt;/authors&gt;&lt;/contributors&gt;&lt;auth-address&gt;Zentrum fur Molekulare Biologie der Universitat Heidelberg, DKFZ-ZMBH Alliance, Im Neuenheimer Feld 282, D-69120 Heidelberg, Germany.&amp;#xD;Max Planck Institute for Terrestrial Microbiology &amp;amp; LOEWE Center for Synthetic Microbiology (SYNMIKRO), Karl-von-Frisch-Strasse 16, D-35043 Marburg, Germany.&lt;/auth-address&gt;&lt;titles&gt;&lt;title&gt;Importance of Multiple Methylation Sites in Escherichia coli Chemotaxis&lt;/title&gt;&lt;secondary-title&gt;PLoS One&lt;/secondary-title&gt;&lt;alt-title&gt;PloS one&lt;/alt-title&gt;&lt;/titles&gt;&lt;periodical&gt;&lt;full-title&gt;PLoS ONE&lt;/full-title&gt;&lt;/periodical&gt;&lt;alt-periodical&gt;&lt;full-title&gt;PLoS ONE&lt;/full-title&gt;&lt;/alt-periodical&gt;&lt;pages&gt;e0145582&lt;/pages&gt;&lt;volume&gt;10&lt;/volume&gt;&lt;number&gt;12&lt;/number&gt;&lt;dates&gt;&lt;year&gt;2015&lt;/year&gt;&lt;/dates&gt;&lt;isbn&gt;1932-6203 (Electronic)&amp;#xD;1932-6203 (Linking)&lt;/isbn&gt;&lt;accession-num&gt;26683829&lt;/accession-num&gt;&lt;urls&gt;&lt;related-urls&gt;&lt;url&gt;http://www.ncbi.nlm.nih.gov/pubmed/26683829&lt;/url&gt;&lt;url&gt;http://www.ncbi.nlm.nih.gov/pmc/articles/PMC4684286/pdf/pone.0145582.pdf&lt;/url&gt;&lt;/related-urls&gt;&lt;/urls&gt;&lt;custom2&gt;4684286&lt;/custom2&gt;&lt;electronic-resource-num&gt;10.1371/journal.pone.0145582&lt;/electronic-resource-num&gt;&lt;/record&gt;&lt;/Cite&gt;&lt;/EndNote&gt;</w:instrTex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="000E5A0A">
              <w:rPr>
                <w:rFonts w:ascii="Times New Roman" w:hAnsi="Times New Roman" w:cs="Times New Roman"/>
                <w:noProof/>
                <w:lang w:val="en-US"/>
              </w:rPr>
              <w:t>[5]</w:t>
            </w:r>
            <w:r w:rsidRPr="008A4492"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</w:tc>
      </w:tr>
    </w:tbl>
    <w:p w:rsidR="000E5A0A" w:rsidRDefault="000E5A0A"/>
    <w:p w:rsidR="000E5A0A" w:rsidRDefault="000E5A0A"/>
    <w:p w:rsidR="000E5A0A" w:rsidRPr="000E5A0A" w:rsidRDefault="000E5A0A" w:rsidP="000E5A0A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E5A0A">
        <w:t>[1]</w:t>
      </w:r>
      <w:r w:rsidRPr="000E5A0A">
        <w:tab/>
        <w:t xml:space="preserve"> Sourjik V. and Berg H. C. </w:t>
      </w:r>
      <w:r w:rsidRPr="000E5A0A">
        <w:rPr>
          <w:i/>
        </w:rPr>
        <w:t xml:space="preserve">Functional interactions between receptors in bacterial chemotaxis. </w:t>
      </w:r>
      <w:r w:rsidRPr="000E5A0A">
        <w:t xml:space="preserve"> Nature (2004) </w:t>
      </w:r>
      <w:r w:rsidRPr="000E5A0A">
        <w:rPr>
          <w:b/>
        </w:rPr>
        <w:t>428</w:t>
      </w:r>
      <w:r w:rsidRPr="000E5A0A">
        <w:t>, 437, doi:10.1038/nature02406</w:t>
      </w:r>
    </w:p>
    <w:p w:rsidR="000E5A0A" w:rsidRPr="000E5A0A" w:rsidRDefault="000E5A0A" w:rsidP="000E5A0A">
      <w:pPr>
        <w:pStyle w:val="EndNoteBibliography"/>
        <w:ind w:left="720" w:hanging="720"/>
      </w:pPr>
      <w:r w:rsidRPr="000E5A0A">
        <w:t>[2]</w:t>
      </w:r>
      <w:r w:rsidRPr="000E5A0A">
        <w:tab/>
        <w:t xml:space="preserve"> Endres R. G., Oleksiuk O., Hansen C. H., Meir Y., Sourjik V. and Wingreen N. S. </w:t>
      </w:r>
      <w:r w:rsidRPr="000E5A0A">
        <w:rPr>
          <w:i/>
        </w:rPr>
        <w:t xml:space="preserve">Variable sizes of Escherichia coli chemoreceptor signaling teams. </w:t>
      </w:r>
      <w:r w:rsidRPr="000E5A0A">
        <w:t xml:space="preserve"> Molecular Systems Biology (2008) </w:t>
      </w:r>
      <w:r w:rsidRPr="000E5A0A">
        <w:rPr>
          <w:b/>
        </w:rPr>
        <w:t>4</w:t>
      </w:r>
      <w:r w:rsidRPr="000E5A0A">
        <w:t>, 211, doi:10.1038/Msb.2008.49</w:t>
      </w:r>
    </w:p>
    <w:p w:rsidR="000E5A0A" w:rsidRPr="000E5A0A" w:rsidRDefault="000E5A0A" w:rsidP="000E5A0A">
      <w:pPr>
        <w:pStyle w:val="EndNoteBibliography"/>
        <w:ind w:left="720" w:hanging="720"/>
      </w:pPr>
      <w:r w:rsidRPr="000E5A0A">
        <w:lastRenderedPageBreak/>
        <w:t>[3]</w:t>
      </w:r>
      <w:r w:rsidRPr="000E5A0A">
        <w:tab/>
        <w:t xml:space="preserve"> Frank V., Pinas G. E., Cohen H., Parkinson J. S. and Vaknin A. </w:t>
      </w:r>
      <w:r w:rsidRPr="000E5A0A">
        <w:rPr>
          <w:i/>
        </w:rPr>
        <w:t xml:space="preserve">Networked Chemoreceptors Benefit Bacterial Chemotaxis Performance. </w:t>
      </w:r>
      <w:r w:rsidRPr="000E5A0A">
        <w:t xml:space="preserve"> MBio (2016) </w:t>
      </w:r>
      <w:r w:rsidRPr="000E5A0A">
        <w:rPr>
          <w:b/>
        </w:rPr>
        <w:t>7</w:t>
      </w:r>
      <w:r w:rsidRPr="000E5A0A">
        <w:t>, e01824, doi:10.1128/mBio.01824-16</w:t>
      </w:r>
    </w:p>
    <w:p w:rsidR="000E5A0A" w:rsidRPr="000E5A0A" w:rsidRDefault="000E5A0A" w:rsidP="000E5A0A">
      <w:pPr>
        <w:pStyle w:val="EndNoteBibliography"/>
        <w:ind w:left="720" w:hanging="720"/>
      </w:pPr>
      <w:r w:rsidRPr="000E5A0A">
        <w:t>[4]</w:t>
      </w:r>
      <w:r w:rsidRPr="000E5A0A">
        <w:tab/>
        <w:t xml:space="preserve"> Neumann S., Grosse K. and Sourjik V. </w:t>
      </w:r>
      <w:r w:rsidRPr="000E5A0A">
        <w:rPr>
          <w:i/>
        </w:rPr>
        <w:t xml:space="preserve">Chemotactic signaling via carbohydrate phosphotransferase systems in Escherichia coli. </w:t>
      </w:r>
      <w:r w:rsidRPr="000E5A0A">
        <w:t xml:space="preserve"> Proceedings of the National Academy of Sciences of the United States of America (2012) </w:t>
      </w:r>
      <w:r w:rsidRPr="000E5A0A">
        <w:rPr>
          <w:b/>
        </w:rPr>
        <w:t>109</w:t>
      </w:r>
      <w:r w:rsidRPr="000E5A0A">
        <w:t>, 12159, doi:10.1073/pnas.1205307109</w:t>
      </w:r>
    </w:p>
    <w:p w:rsidR="000E5A0A" w:rsidRPr="000E5A0A" w:rsidRDefault="000E5A0A" w:rsidP="000E5A0A">
      <w:pPr>
        <w:pStyle w:val="EndNoteBibliography"/>
        <w:ind w:left="720" w:hanging="720"/>
      </w:pPr>
      <w:r w:rsidRPr="000E5A0A">
        <w:t>[5]</w:t>
      </w:r>
      <w:r w:rsidRPr="000E5A0A">
        <w:tab/>
        <w:t xml:space="preserve"> Krembel A., Colin R. and Sourjik V. </w:t>
      </w:r>
      <w:r w:rsidRPr="000E5A0A">
        <w:rPr>
          <w:i/>
        </w:rPr>
        <w:t xml:space="preserve">Importance of Multiple Methylation Sites in Escherichia coli Chemotaxis. </w:t>
      </w:r>
      <w:r w:rsidRPr="000E5A0A">
        <w:t xml:space="preserve"> PLoS One (2015) </w:t>
      </w:r>
      <w:r w:rsidRPr="000E5A0A">
        <w:rPr>
          <w:b/>
        </w:rPr>
        <w:t>10</w:t>
      </w:r>
      <w:r w:rsidRPr="000E5A0A">
        <w:t>, e0145582, doi:10.1371/journal.pone.0145582</w:t>
      </w:r>
    </w:p>
    <w:p w:rsidR="00985582" w:rsidRDefault="000E5A0A" w:rsidP="000E5A0A">
      <w:r>
        <w:fldChar w:fldCharType="end"/>
      </w:r>
    </w:p>
    <w:sectPr w:rsidR="00985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CategoryHeadingStyles" w:val="&lt;section-heading-styles&gt;&lt;category-title alignment=&quot;1&quot;&gt;&lt;/category-title&gt;&lt;category-heading alignment=&quot;1&quot;&gt;&lt;/category-heading&gt;&lt;/section-heading-styles&gt;"/>
    <w:docVar w:name="EN.DefaultReferenceGroups" w:val="&lt;reference-groups&gt;&lt;reference-group&gt;&lt;kind&gt;1&lt;/kind&gt;&lt;heading&gt;&lt;/heading&gt;&lt;alignment&gt;0&lt;/alignment&gt;&lt;records&gt;&lt;record&gt;&lt;key app=&quot;EN&quot; db-id=&quot;dt9pdzv00padtueeetox5d5fdstzdfdf2dtr&quot; timestamp=&quot;1452002440&quot;&gt;3481&lt;/key&gt;&lt;/record&gt;&lt;record&gt;&lt;key app=&quot;EN&quot; db-id=&quot;dt9pdzv00padtueeetox5d5fdstzdfdf2dtr&quot; timestamp=&quot;1452002440&quot;&gt;3465&lt;/key&gt;&lt;/record&gt;&lt;record&gt;&lt;key app=&quot;EN&quot; db-id=&quot;dt9pdzv00padtueeetox5d5fdstzdfdf2dtr&quot; timestamp=&quot;1485872534&quot;&gt;9693&lt;/key&gt;&lt;/record&gt;&lt;record&gt;&lt;key app=&quot;EN&quot; db-id=&quot;dt9pdzv00padtueeetox5d5fdstzdfdf2dtr&quot; timestamp=&quot;1420709561&quot;&gt;49&lt;/key&gt;&lt;/record&gt;&lt;record&gt;&lt;key app=&quot;EN&quot; db-id=&quot;dt9pdzv00padtueeetox5d5fdstzdfdf2dtr&quot; timestamp=&quot;1451910364&quot;&gt;2894&lt;/key&gt;&lt;/record&gt;&lt;/records&gt;&lt;/reference-group&gt;&lt;/reference-groups&gt;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y Bibliograph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t9pdzv00padtueeetox5d5fdstzdfdf2dtr&quot;&gt;My EndNote Library&lt;record-ids&gt;&lt;item&gt;49&lt;/item&gt;&lt;item&gt;2894&lt;/item&gt;&lt;item&gt;3465&lt;/item&gt;&lt;item&gt;3481&lt;/item&gt;&lt;item&gt;9693&lt;/item&gt;&lt;/record-ids&gt;&lt;/item&gt;&lt;/Libraries&gt;"/>
  </w:docVars>
  <w:rsids>
    <w:rsidRoot w:val="00596BD8"/>
    <w:rsid w:val="000E5A0A"/>
    <w:rsid w:val="00596BD8"/>
    <w:rsid w:val="0098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BD8"/>
    <w:pPr>
      <w:spacing w:after="0" w:line="240" w:lineRule="auto"/>
    </w:pPr>
    <w:rPr>
      <w:rFonts w:eastAsiaTheme="minorEastAsia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BD8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CategoryHeading">
    <w:name w:val="EndNote Category Heading"/>
    <w:basedOn w:val="Normal"/>
    <w:link w:val="EndNoteCategoryHeadingChar"/>
    <w:rsid w:val="000E5A0A"/>
    <w:pPr>
      <w:spacing w:before="120" w:after="120"/>
    </w:pPr>
  </w:style>
  <w:style w:type="character" w:customStyle="1" w:styleId="EndNoteCategoryHeadingChar">
    <w:name w:val="EndNote Category Heading Char"/>
    <w:basedOn w:val="DefaultParagraphFont"/>
    <w:link w:val="EndNoteCategoryHeading"/>
    <w:rsid w:val="000E5A0A"/>
    <w:rPr>
      <w:rFonts w:eastAsiaTheme="minorEastAsia"/>
      <w:sz w:val="24"/>
      <w:szCs w:val="24"/>
      <w:lang w:val="en-GB" w:eastAsia="ja-JP"/>
    </w:rPr>
  </w:style>
  <w:style w:type="paragraph" w:customStyle="1" w:styleId="EndNoteCategoryTitle">
    <w:name w:val="EndNote Category Title"/>
    <w:basedOn w:val="Normal"/>
    <w:link w:val="EndNoteCategoryTitleChar"/>
    <w:rsid w:val="000E5A0A"/>
    <w:pPr>
      <w:spacing w:before="120" w:after="120"/>
      <w:jc w:val="center"/>
    </w:pPr>
  </w:style>
  <w:style w:type="character" w:customStyle="1" w:styleId="EndNoteCategoryTitleChar">
    <w:name w:val="EndNote Category Title Char"/>
    <w:basedOn w:val="DefaultParagraphFont"/>
    <w:link w:val="EndNoteCategoryTitle"/>
    <w:rsid w:val="000E5A0A"/>
    <w:rPr>
      <w:rFonts w:eastAsiaTheme="minorEastAsia"/>
      <w:sz w:val="24"/>
      <w:szCs w:val="24"/>
      <w:lang w:val="en-GB" w:eastAsia="ja-JP"/>
    </w:rPr>
  </w:style>
  <w:style w:type="paragraph" w:customStyle="1" w:styleId="EndNoteBibliographyTitle">
    <w:name w:val="EndNote Bibliography Title"/>
    <w:basedOn w:val="Normal"/>
    <w:link w:val="EndNoteBibliographyTitleChar"/>
    <w:rsid w:val="000E5A0A"/>
    <w:pPr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5A0A"/>
    <w:rPr>
      <w:rFonts w:ascii="Calibri" w:eastAsiaTheme="minorEastAsia" w:hAnsi="Calibri"/>
      <w:noProof/>
      <w:sz w:val="24"/>
      <w:szCs w:val="24"/>
      <w:lang w:val="en-GB" w:eastAsia="ja-JP"/>
    </w:rPr>
  </w:style>
  <w:style w:type="paragraph" w:customStyle="1" w:styleId="EndNoteBibliography">
    <w:name w:val="EndNote Bibliography"/>
    <w:basedOn w:val="Normal"/>
    <w:link w:val="EndNoteBibliographyChar"/>
    <w:rsid w:val="000E5A0A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E5A0A"/>
    <w:rPr>
      <w:rFonts w:ascii="Calibri" w:eastAsiaTheme="minorEastAsia" w:hAnsi="Calibri"/>
      <w:noProof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BD8"/>
    <w:pPr>
      <w:spacing w:after="0" w:line="240" w:lineRule="auto"/>
    </w:pPr>
    <w:rPr>
      <w:rFonts w:eastAsiaTheme="minorEastAsia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BD8"/>
    <w:pPr>
      <w:spacing w:after="0" w:line="240" w:lineRule="auto"/>
    </w:pPr>
    <w:rPr>
      <w:rFonts w:eastAsiaTheme="minorEastAsia"/>
      <w:sz w:val="20"/>
      <w:szCs w:val="20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CategoryHeading">
    <w:name w:val="EndNote Category Heading"/>
    <w:basedOn w:val="Normal"/>
    <w:link w:val="EndNoteCategoryHeadingChar"/>
    <w:rsid w:val="000E5A0A"/>
    <w:pPr>
      <w:spacing w:before="120" w:after="120"/>
    </w:pPr>
  </w:style>
  <w:style w:type="character" w:customStyle="1" w:styleId="EndNoteCategoryHeadingChar">
    <w:name w:val="EndNote Category Heading Char"/>
    <w:basedOn w:val="DefaultParagraphFont"/>
    <w:link w:val="EndNoteCategoryHeading"/>
    <w:rsid w:val="000E5A0A"/>
    <w:rPr>
      <w:rFonts w:eastAsiaTheme="minorEastAsia"/>
      <w:sz w:val="24"/>
      <w:szCs w:val="24"/>
      <w:lang w:val="en-GB" w:eastAsia="ja-JP"/>
    </w:rPr>
  </w:style>
  <w:style w:type="paragraph" w:customStyle="1" w:styleId="EndNoteCategoryTitle">
    <w:name w:val="EndNote Category Title"/>
    <w:basedOn w:val="Normal"/>
    <w:link w:val="EndNoteCategoryTitleChar"/>
    <w:rsid w:val="000E5A0A"/>
    <w:pPr>
      <w:spacing w:before="120" w:after="120"/>
      <w:jc w:val="center"/>
    </w:pPr>
  </w:style>
  <w:style w:type="character" w:customStyle="1" w:styleId="EndNoteCategoryTitleChar">
    <w:name w:val="EndNote Category Title Char"/>
    <w:basedOn w:val="DefaultParagraphFont"/>
    <w:link w:val="EndNoteCategoryTitle"/>
    <w:rsid w:val="000E5A0A"/>
    <w:rPr>
      <w:rFonts w:eastAsiaTheme="minorEastAsia"/>
      <w:sz w:val="24"/>
      <w:szCs w:val="24"/>
      <w:lang w:val="en-GB" w:eastAsia="ja-JP"/>
    </w:rPr>
  </w:style>
  <w:style w:type="paragraph" w:customStyle="1" w:styleId="EndNoteBibliographyTitle">
    <w:name w:val="EndNote Bibliography Title"/>
    <w:basedOn w:val="Normal"/>
    <w:link w:val="EndNoteBibliographyTitleChar"/>
    <w:rsid w:val="000E5A0A"/>
    <w:pPr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5A0A"/>
    <w:rPr>
      <w:rFonts w:ascii="Calibri" w:eastAsiaTheme="minorEastAsia" w:hAnsi="Calibri"/>
      <w:noProof/>
      <w:sz w:val="24"/>
      <w:szCs w:val="24"/>
      <w:lang w:val="en-GB" w:eastAsia="ja-JP"/>
    </w:rPr>
  </w:style>
  <w:style w:type="paragraph" w:customStyle="1" w:styleId="EndNoteBibliography">
    <w:name w:val="EndNote Bibliography"/>
    <w:basedOn w:val="Normal"/>
    <w:link w:val="EndNoteBibliographyChar"/>
    <w:rsid w:val="000E5A0A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E5A0A"/>
    <w:rPr>
      <w:rFonts w:ascii="Calibri" w:eastAsiaTheme="minorEastAsia" w:hAnsi="Calibri"/>
      <w:noProof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78AAD662.dotm</Template>
  <TotalTime>2</TotalTime>
  <Pages>2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Remy Colin</dc:creator>
  <cp:lastModifiedBy>Remy Colin</cp:lastModifiedBy>
  <cp:revision>2</cp:revision>
  <dcterms:created xsi:type="dcterms:W3CDTF">2017-09-20T11:56:00Z</dcterms:created>
  <dcterms:modified xsi:type="dcterms:W3CDTF">2017-09-20T13:08:00Z</dcterms:modified>
</cp:coreProperties>
</file>