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D9B" w:rsidRPr="00286D9B" w:rsidRDefault="002A3CAE" w:rsidP="00286D9B">
      <w:pPr>
        <w:jc w:val="center"/>
        <w:rPr>
          <w:b/>
          <w:bCs/>
        </w:rPr>
      </w:pPr>
      <w:bookmarkStart w:id="0" w:name="_GoBack"/>
      <w:bookmarkEnd w:id="0"/>
      <w:r w:rsidRPr="00286D9B">
        <w:rPr>
          <w:b/>
          <w:bCs/>
        </w:rPr>
        <w:t>List of statistical tests</w:t>
      </w:r>
    </w:p>
    <w:p w:rsidR="000A769B" w:rsidRPr="00286D9B" w:rsidRDefault="002A3CAE" w:rsidP="00286D9B">
      <w:pPr>
        <w:jc w:val="center"/>
        <w:rPr>
          <w:b/>
          <w:bCs/>
        </w:rPr>
      </w:pPr>
      <w:r w:rsidRPr="00286D9B">
        <w:rPr>
          <w:b/>
          <w:bCs/>
        </w:rPr>
        <w:t xml:space="preserve"> (The large-scale organization of shape processing in the ventral and dorsal pathways</w:t>
      </w:r>
      <w:r w:rsidR="00286D9B">
        <w:rPr>
          <w:b/>
          <w:bCs/>
        </w:rPr>
        <w:t xml:space="preserve">;                          </w:t>
      </w:r>
      <w:r w:rsidR="00286D9B" w:rsidRPr="00286D9B">
        <w:rPr>
          <w:b/>
          <w:bCs/>
        </w:rPr>
        <w:t xml:space="preserve"> by Freud, Culham, Plaut and Behrmann</w:t>
      </w:r>
      <w:r w:rsidRPr="00286D9B">
        <w:rPr>
          <w:b/>
          <w:bCs/>
        </w:rPr>
        <w:t>)</w:t>
      </w:r>
    </w:p>
    <w:p w:rsidR="002A3CAE" w:rsidRDefault="002A3CAE" w:rsidP="002A3CAE">
      <w:pPr>
        <w:rPr>
          <w:b/>
          <w:bCs/>
          <w:u w:val="single"/>
        </w:rPr>
      </w:pP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1865"/>
        <w:gridCol w:w="2090"/>
        <w:gridCol w:w="3932"/>
        <w:gridCol w:w="747"/>
        <w:gridCol w:w="892"/>
      </w:tblGrid>
      <w:tr w:rsidR="00B07457" w:rsidTr="00980035">
        <w:tc>
          <w:tcPr>
            <w:tcW w:w="1865" w:type="dxa"/>
          </w:tcPr>
          <w:p w:rsidR="00B07457" w:rsidRDefault="00B07457" w:rsidP="002A3CAE"/>
        </w:tc>
        <w:tc>
          <w:tcPr>
            <w:tcW w:w="2090" w:type="dxa"/>
          </w:tcPr>
          <w:p w:rsidR="00B07457" w:rsidRPr="002A3CAE" w:rsidRDefault="00B07457" w:rsidP="002A3CAE">
            <w:r>
              <w:t>What was tested?</w:t>
            </w:r>
          </w:p>
        </w:tc>
        <w:tc>
          <w:tcPr>
            <w:tcW w:w="3932" w:type="dxa"/>
          </w:tcPr>
          <w:p w:rsidR="00B07457" w:rsidRPr="002A3CAE" w:rsidRDefault="001011DF" w:rsidP="002A3CAE">
            <w:r>
              <w:t>Statistical tests</w:t>
            </w:r>
          </w:p>
        </w:tc>
        <w:tc>
          <w:tcPr>
            <w:tcW w:w="747" w:type="dxa"/>
          </w:tcPr>
          <w:p w:rsidR="00B07457" w:rsidRPr="002A3CAE" w:rsidRDefault="00B07457" w:rsidP="002A3CAE">
            <w:r>
              <w:t>N</w:t>
            </w:r>
          </w:p>
        </w:tc>
        <w:tc>
          <w:tcPr>
            <w:tcW w:w="892" w:type="dxa"/>
          </w:tcPr>
          <w:p w:rsidR="00B07457" w:rsidRPr="002A3CAE" w:rsidRDefault="00B07457" w:rsidP="002A3CAE">
            <w:r>
              <w:t>page</w:t>
            </w:r>
          </w:p>
        </w:tc>
      </w:tr>
      <w:tr w:rsidR="00EE3CB9" w:rsidTr="00980035">
        <w:tc>
          <w:tcPr>
            <w:tcW w:w="1865" w:type="dxa"/>
            <w:vMerge w:val="restart"/>
          </w:tcPr>
          <w:p w:rsidR="00EE3CB9" w:rsidRPr="002A3CAE" w:rsidRDefault="00EE3CB9" w:rsidP="002A3CAE">
            <w:r>
              <w:t>Experiment 1 and Experiment 2</w:t>
            </w:r>
          </w:p>
        </w:tc>
        <w:tc>
          <w:tcPr>
            <w:tcW w:w="2090" w:type="dxa"/>
          </w:tcPr>
          <w:p w:rsidR="00EE3CB9" w:rsidRPr="002A3CAE" w:rsidRDefault="00EE3CB9" w:rsidP="002A3CAE">
            <w:r w:rsidRPr="002A3CAE">
              <w:t>Voxel-based Piecewise Regression</w:t>
            </w:r>
            <w:r>
              <w:t xml:space="preserve"> (Figure 2C and 3C)</w:t>
            </w:r>
          </w:p>
        </w:tc>
        <w:tc>
          <w:tcPr>
            <w:tcW w:w="3932" w:type="dxa"/>
          </w:tcPr>
          <w:p w:rsidR="00EE3CB9" w:rsidRDefault="00EE3CB9" w:rsidP="002A3CAE">
            <w:r>
              <w:t>T tests (significance of correlation between slope and y-coordinate)</w:t>
            </w:r>
          </w:p>
          <w:p w:rsidR="00047D35" w:rsidRDefault="00047D35" w:rsidP="002A3CAE">
            <w:r>
              <w:t>And</w:t>
            </w:r>
          </w:p>
          <w:p w:rsidR="00047D35" w:rsidRDefault="00047D35" w:rsidP="002A3CAE"/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Correlation between slope and y-coordinate</w:t>
            </w:r>
          </w:p>
        </w:tc>
        <w:tc>
          <w:tcPr>
            <w:tcW w:w="747" w:type="dxa"/>
          </w:tcPr>
          <w:p w:rsidR="00EE3CB9" w:rsidRPr="002A3CAE" w:rsidRDefault="00EE3CB9" w:rsidP="002A3CAE">
            <w:r>
              <w:t>11</w:t>
            </w:r>
          </w:p>
        </w:tc>
        <w:tc>
          <w:tcPr>
            <w:tcW w:w="892" w:type="dxa"/>
          </w:tcPr>
          <w:p w:rsidR="00EE3CB9" w:rsidRPr="002A3CAE" w:rsidRDefault="00191E7E" w:rsidP="002A3CAE">
            <w:r>
              <w:t>6-7,9-10</w:t>
            </w:r>
          </w:p>
        </w:tc>
      </w:tr>
      <w:tr w:rsidR="00EE3CB9" w:rsidTr="00980035">
        <w:tc>
          <w:tcPr>
            <w:tcW w:w="1865" w:type="dxa"/>
            <w:vMerge/>
          </w:tcPr>
          <w:p w:rsidR="00EE3CB9" w:rsidRPr="002A3CAE" w:rsidRDefault="00EE3CB9" w:rsidP="002A3CAE"/>
        </w:tc>
        <w:tc>
          <w:tcPr>
            <w:tcW w:w="2090" w:type="dxa"/>
          </w:tcPr>
          <w:p w:rsidR="00EE3CB9" w:rsidRPr="002A3CAE" w:rsidRDefault="00EE3CB9" w:rsidP="00047D35">
            <w:r>
              <w:t xml:space="preserve">Location of regression </w:t>
            </w:r>
            <w:r w:rsidR="00047D35" w:rsidRPr="00047D35">
              <w:t>inflection point</w:t>
            </w:r>
            <w:r w:rsidR="00047D35">
              <w:t xml:space="preserve"> (Figure 2D and 3D)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</w:t>
            </w:r>
          </w:p>
          <w:p w:rsidR="00EE3CB9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y coordinate of regression inflection point.</w:t>
            </w:r>
          </w:p>
        </w:tc>
        <w:tc>
          <w:tcPr>
            <w:tcW w:w="747" w:type="dxa"/>
          </w:tcPr>
          <w:p w:rsidR="00EE3CB9" w:rsidRPr="002A3CAE" w:rsidRDefault="00047D35" w:rsidP="002A3CAE">
            <w:r>
              <w:t>11</w:t>
            </w:r>
          </w:p>
        </w:tc>
        <w:tc>
          <w:tcPr>
            <w:tcW w:w="892" w:type="dxa"/>
          </w:tcPr>
          <w:p w:rsidR="00EE3CB9" w:rsidRPr="002A3CAE" w:rsidRDefault="00191E7E" w:rsidP="002A3CAE">
            <w:r>
              <w:t>8,10-11</w:t>
            </w:r>
          </w:p>
        </w:tc>
      </w:tr>
      <w:tr w:rsidR="00EE3CB9" w:rsidTr="00980035">
        <w:tc>
          <w:tcPr>
            <w:tcW w:w="1865" w:type="dxa"/>
            <w:vMerge/>
          </w:tcPr>
          <w:p w:rsidR="00EE3CB9" w:rsidRDefault="00EE3CB9" w:rsidP="002A3CAE"/>
        </w:tc>
        <w:tc>
          <w:tcPr>
            <w:tcW w:w="2090" w:type="dxa"/>
          </w:tcPr>
          <w:p w:rsidR="00EE3CB9" w:rsidRPr="002A3CAE" w:rsidRDefault="00047D35" w:rsidP="00EE3CB9">
            <w:r>
              <w:t>Average shape sensitivity (Figure 2E and 3E)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</w:t>
            </w:r>
          </w:p>
          <w:p w:rsidR="00EE3CB9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average shape sensitivity</w:t>
            </w:r>
          </w:p>
        </w:tc>
        <w:tc>
          <w:tcPr>
            <w:tcW w:w="747" w:type="dxa"/>
          </w:tcPr>
          <w:p w:rsidR="00EE3CB9" w:rsidRPr="002A3CAE" w:rsidRDefault="00047D35" w:rsidP="002A3CAE">
            <w:r>
              <w:t>11</w:t>
            </w:r>
          </w:p>
        </w:tc>
        <w:tc>
          <w:tcPr>
            <w:tcW w:w="892" w:type="dxa"/>
          </w:tcPr>
          <w:p w:rsidR="00EE3CB9" w:rsidRPr="002A3CAE" w:rsidRDefault="00191E7E" w:rsidP="002A3CAE">
            <w:r>
              <w:t>8,10-11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Default="00047D35" w:rsidP="00047D35">
            <w:r w:rsidRPr="002A3CAE">
              <w:t>Voxel-based Piecewise Regression</w:t>
            </w:r>
            <w:r>
              <w:t xml:space="preserve"> (tools excluded)</w:t>
            </w:r>
          </w:p>
          <w:p w:rsidR="00047D35" w:rsidRPr="002A3CAE" w:rsidRDefault="00047D35" w:rsidP="00047D35">
            <w:r>
              <w:t>Figure supplement 2A and 3A</w:t>
            </w:r>
          </w:p>
        </w:tc>
        <w:tc>
          <w:tcPr>
            <w:tcW w:w="3932" w:type="dxa"/>
          </w:tcPr>
          <w:p w:rsidR="00047D35" w:rsidRDefault="00047D35" w:rsidP="00047D35">
            <w:r>
              <w:t>T tests (significance of correlation between slope and y-coordinate)</w:t>
            </w:r>
          </w:p>
          <w:p w:rsidR="00047D35" w:rsidRDefault="00047D35" w:rsidP="00047D35">
            <w:r>
              <w:t>And</w:t>
            </w:r>
          </w:p>
          <w:p w:rsidR="00047D35" w:rsidRDefault="00047D35" w:rsidP="00047D35"/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Correlation between slope and y-coordinate</w:t>
            </w:r>
          </w:p>
        </w:tc>
        <w:tc>
          <w:tcPr>
            <w:tcW w:w="747" w:type="dxa"/>
          </w:tcPr>
          <w:p w:rsidR="00047D35" w:rsidRDefault="00047D35" w:rsidP="00047D35">
            <w:r>
              <w:t>11</w:t>
            </w:r>
          </w:p>
        </w:tc>
        <w:tc>
          <w:tcPr>
            <w:tcW w:w="892" w:type="dxa"/>
          </w:tcPr>
          <w:p w:rsidR="00047D35" w:rsidRPr="002A3CAE" w:rsidRDefault="00191E7E" w:rsidP="00047D35">
            <w:r>
              <w:t>17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Default="00047D35" w:rsidP="00047D35">
            <w:r w:rsidRPr="002A3CAE">
              <w:t>Voxel-based Piecewise Regression</w:t>
            </w:r>
            <w:r>
              <w:t xml:space="preserve"> (Cortical distance based on z and y axes)</w:t>
            </w:r>
          </w:p>
          <w:p w:rsidR="00047D35" w:rsidRPr="002A3CAE" w:rsidRDefault="00047D35" w:rsidP="00047D35">
            <w:r>
              <w:t>Figure supplement 2A and 3A</w:t>
            </w:r>
          </w:p>
        </w:tc>
        <w:tc>
          <w:tcPr>
            <w:tcW w:w="3932" w:type="dxa"/>
          </w:tcPr>
          <w:p w:rsidR="00047D35" w:rsidRDefault="00047D35" w:rsidP="00047D35">
            <w:r>
              <w:t>T tests (significance of correlation between slope and y-coordinate)</w:t>
            </w:r>
          </w:p>
          <w:p w:rsidR="00047D35" w:rsidRDefault="00047D35" w:rsidP="00047D35">
            <w:r>
              <w:t>And</w:t>
            </w:r>
          </w:p>
          <w:p w:rsidR="00047D35" w:rsidRDefault="00047D35" w:rsidP="00047D35"/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Correlation between slope and distance</w:t>
            </w:r>
          </w:p>
        </w:tc>
        <w:tc>
          <w:tcPr>
            <w:tcW w:w="747" w:type="dxa"/>
          </w:tcPr>
          <w:p w:rsidR="00047D35" w:rsidRDefault="00191E7E" w:rsidP="00047D35">
            <w:r>
              <w:t>11</w:t>
            </w:r>
          </w:p>
        </w:tc>
        <w:tc>
          <w:tcPr>
            <w:tcW w:w="892" w:type="dxa"/>
          </w:tcPr>
          <w:p w:rsidR="00047D35" w:rsidRPr="002A3CAE" w:rsidRDefault="00191E7E" w:rsidP="00047D35">
            <w:r>
              <w:t>8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>ROI analysis (Figure supplement 2C and 3C)</w:t>
            </w:r>
          </w:p>
        </w:tc>
        <w:tc>
          <w:tcPr>
            <w:tcW w:w="3932" w:type="dxa"/>
          </w:tcPr>
          <w:p w:rsidR="00047D35" w:rsidRPr="002A3CAE" w:rsidRDefault="00047D35" w:rsidP="00047D35">
            <w:r>
              <w:t>T tests (single-sample test). Test whether slope is greater than 0.</w:t>
            </w:r>
          </w:p>
        </w:tc>
        <w:tc>
          <w:tcPr>
            <w:tcW w:w="747" w:type="dxa"/>
          </w:tcPr>
          <w:p w:rsidR="00047D35" w:rsidRPr="002A3CAE" w:rsidRDefault="00047D35" w:rsidP="00047D35">
            <w:r>
              <w:t>11</w:t>
            </w:r>
          </w:p>
        </w:tc>
        <w:tc>
          <w:tcPr>
            <w:tcW w:w="892" w:type="dxa"/>
          </w:tcPr>
          <w:p w:rsidR="00047D35" w:rsidRPr="002A3CAE" w:rsidRDefault="00191E7E" w:rsidP="00047D35">
            <w:r>
              <w:t>9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Default="00047D35" w:rsidP="00047D35">
            <w:r>
              <w:t>RSA (first level)</w:t>
            </w:r>
          </w:p>
          <w:p w:rsidR="00047D35" w:rsidRPr="002A3CAE" w:rsidRDefault="00047D35" w:rsidP="00047D35">
            <w:r>
              <w:t>(Figure 4B and 5B)</w:t>
            </w:r>
          </w:p>
        </w:tc>
        <w:tc>
          <w:tcPr>
            <w:tcW w:w="3932" w:type="dxa"/>
          </w:tcPr>
          <w:p w:rsidR="00047D35" w:rsidRPr="002A3CAE" w:rsidRDefault="00047D35" w:rsidP="00047D35">
            <w:r>
              <w:t>T tests (single-sample test). Test whether correlation with shape model is greater than 0.</w:t>
            </w:r>
          </w:p>
        </w:tc>
        <w:tc>
          <w:tcPr>
            <w:tcW w:w="747" w:type="dxa"/>
          </w:tcPr>
          <w:p w:rsidR="00047D35" w:rsidRDefault="00047D35" w:rsidP="00047D35">
            <w:r>
              <w:t>11</w:t>
            </w:r>
          </w:p>
        </w:tc>
        <w:tc>
          <w:tcPr>
            <w:tcW w:w="892" w:type="dxa"/>
          </w:tcPr>
          <w:p w:rsidR="00047D35" w:rsidRPr="002A3CAE" w:rsidRDefault="00191E7E" w:rsidP="00047D35">
            <w:r>
              <w:t>12-15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Default="00047D35" w:rsidP="00047D35">
            <w:r>
              <w:t>RSA (second level)</w:t>
            </w:r>
          </w:p>
          <w:p w:rsidR="00047D35" w:rsidRPr="002A3CAE" w:rsidRDefault="00047D35" w:rsidP="00047D35">
            <w:r>
              <w:t>(Figure 4D and 5D)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ROIs (between-pathways, within dorsal pathway, within ventral pathway)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correlation between </w:t>
            </w:r>
            <w:r>
              <w:t>activation pattern of different ROIs</w:t>
            </w:r>
          </w:p>
        </w:tc>
        <w:tc>
          <w:tcPr>
            <w:tcW w:w="747" w:type="dxa"/>
          </w:tcPr>
          <w:p w:rsidR="00047D35" w:rsidRDefault="00047D35" w:rsidP="00047D35">
            <w:r>
              <w:t>11</w:t>
            </w:r>
          </w:p>
        </w:tc>
        <w:tc>
          <w:tcPr>
            <w:tcW w:w="892" w:type="dxa"/>
          </w:tcPr>
          <w:p w:rsidR="00047D35" w:rsidRDefault="00191E7E" w:rsidP="00047D35">
            <w:r>
              <w:t>12-15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>Behavioral performance (Figure 6A)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level of scrambling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recognition accuracy</w:t>
            </w:r>
          </w:p>
        </w:tc>
        <w:tc>
          <w:tcPr>
            <w:tcW w:w="747" w:type="dxa"/>
          </w:tcPr>
          <w:p w:rsidR="00047D35" w:rsidRDefault="00047D35" w:rsidP="00047D35">
            <w:r>
              <w:t>11/10</w:t>
            </w:r>
          </w:p>
        </w:tc>
        <w:tc>
          <w:tcPr>
            <w:tcW w:w="892" w:type="dxa"/>
          </w:tcPr>
          <w:p w:rsidR="00047D35" w:rsidRDefault="00191E7E" w:rsidP="00047D35">
            <w:r>
              <w:t>16-17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Default="00047D35" w:rsidP="00047D35">
            <w:r>
              <w:t>Correlation between behavioral performance and fMRI activation (Figure 6B)</w:t>
            </w:r>
          </w:p>
        </w:tc>
        <w:tc>
          <w:tcPr>
            <w:tcW w:w="3932" w:type="dxa"/>
          </w:tcPr>
          <w:p w:rsidR="00047D35" w:rsidRPr="002A3CAE" w:rsidRDefault="00047D35" w:rsidP="00047D35">
            <w:r>
              <w:t>T tests (significance of correlation performance and slope)</w:t>
            </w:r>
          </w:p>
        </w:tc>
        <w:tc>
          <w:tcPr>
            <w:tcW w:w="747" w:type="dxa"/>
          </w:tcPr>
          <w:p w:rsidR="00047D35" w:rsidRDefault="00047D35" w:rsidP="00047D35">
            <w:r>
              <w:t>11/10</w:t>
            </w:r>
          </w:p>
        </w:tc>
        <w:tc>
          <w:tcPr>
            <w:tcW w:w="892" w:type="dxa"/>
          </w:tcPr>
          <w:p w:rsidR="00047D35" w:rsidRDefault="00191E7E" w:rsidP="00047D35">
            <w:r>
              <w:t>16-17</w:t>
            </w:r>
          </w:p>
        </w:tc>
      </w:tr>
      <w:tr w:rsidR="00047D35" w:rsidTr="00980035">
        <w:tc>
          <w:tcPr>
            <w:tcW w:w="1865" w:type="dxa"/>
            <w:vMerge w:val="restart"/>
          </w:tcPr>
          <w:p w:rsidR="00047D35" w:rsidRPr="002A3CAE" w:rsidRDefault="00047D35" w:rsidP="00047D35">
            <w:r>
              <w:t>Experiment 1 vs. Experiment 2</w:t>
            </w:r>
          </w:p>
          <w:p w:rsidR="00047D35" w:rsidRPr="002A3CAE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>Voxel-based analysis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left), Experiment (between-subjects)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Correlation between slope and y-coordinate</w:t>
            </w:r>
          </w:p>
        </w:tc>
        <w:tc>
          <w:tcPr>
            <w:tcW w:w="747" w:type="dxa"/>
          </w:tcPr>
          <w:p w:rsidR="00047D35" w:rsidRPr="002A3CAE" w:rsidRDefault="00047D35" w:rsidP="00047D35">
            <w:r>
              <w:t>22</w:t>
            </w:r>
          </w:p>
        </w:tc>
        <w:tc>
          <w:tcPr>
            <w:tcW w:w="892" w:type="dxa"/>
          </w:tcPr>
          <w:p w:rsidR="00047D35" w:rsidRDefault="00191E7E" w:rsidP="00047D35">
            <w:r>
              <w:t>10</w:t>
            </w:r>
          </w:p>
        </w:tc>
      </w:tr>
      <w:tr w:rsidR="00047D35" w:rsidTr="00980035">
        <w:tc>
          <w:tcPr>
            <w:tcW w:w="1865" w:type="dxa"/>
            <w:vMerge/>
            <w:shd w:val="clear" w:color="auto" w:fill="auto"/>
          </w:tcPr>
          <w:p w:rsidR="00047D35" w:rsidRPr="002A3CAE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>ROI analysis (Figure supplement 3C)</w:t>
            </w:r>
          </w:p>
        </w:tc>
        <w:tc>
          <w:tcPr>
            <w:tcW w:w="3932" w:type="dxa"/>
          </w:tcPr>
          <w:p w:rsidR="00047D35" w:rsidRPr="002A3CAE" w:rsidRDefault="00047D35" w:rsidP="00047D35">
            <w:r>
              <w:t>T tests (single-sample test). Test whether slope is greater in experiment 1 compared with experiment 1</w:t>
            </w:r>
          </w:p>
        </w:tc>
        <w:tc>
          <w:tcPr>
            <w:tcW w:w="747" w:type="dxa"/>
          </w:tcPr>
          <w:p w:rsidR="00047D35" w:rsidRPr="002A3CAE" w:rsidRDefault="00047D35" w:rsidP="00047D35">
            <w:r>
              <w:t>22</w:t>
            </w:r>
          </w:p>
        </w:tc>
        <w:tc>
          <w:tcPr>
            <w:tcW w:w="892" w:type="dxa"/>
          </w:tcPr>
          <w:p w:rsidR="00047D35" w:rsidRDefault="00191E7E" w:rsidP="00047D35">
            <w:r>
              <w:t>10-11</w:t>
            </w:r>
          </w:p>
        </w:tc>
      </w:tr>
      <w:tr w:rsidR="00047D35" w:rsidTr="00980035">
        <w:tc>
          <w:tcPr>
            <w:tcW w:w="1865" w:type="dxa"/>
            <w:vMerge/>
            <w:shd w:val="clear" w:color="auto" w:fill="auto"/>
          </w:tcPr>
          <w:p w:rsidR="00047D35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 xml:space="preserve">Location of regression </w:t>
            </w:r>
            <w:r w:rsidRPr="00047D35">
              <w:t>inflection point</w:t>
            </w:r>
            <w:r>
              <w:t xml:space="preserve"> 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left),Experiment (between-subjects)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y coordinate of regression inflection point.</w:t>
            </w:r>
          </w:p>
        </w:tc>
        <w:tc>
          <w:tcPr>
            <w:tcW w:w="747" w:type="dxa"/>
          </w:tcPr>
          <w:p w:rsidR="00047D35" w:rsidRPr="002A3CAE" w:rsidRDefault="00047D35" w:rsidP="00047D35">
            <w:r>
              <w:t>22</w:t>
            </w:r>
          </w:p>
        </w:tc>
        <w:tc>
          <w:tcPr>
            <w:tcW w:w="892" w:type="dxa"/>
          </w:tcPr>
          <w:p w:rsidR="00047D35" w:rsidRDefault="00191E7E" w:rsidP="00047D35">
            <w:r>
              <w:t>10-11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Pr="002A3CAE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 xml:space="preserve">Average shape sensitivity </w:t>
            </w:r>
          </w:p>
        </w:tc>
        <w:tc>
          <w:tcPr>
            <w:tcW w:w="3932" w:type="dxa"/>
          </w:tcPr>
          <w:p w:rsidR="00047D35" w:rsidRDefault="00047D35" w:rsidP="00047D35">
            <w:r>
              <w:t>F (repeated measures, with)</w:t>
            </w:r>
          </w:p>
          <w:p w:rsidR="00047D35" w:rsidRPr="003859F9" w:rsidRDefault="00047D35" w:rsidP="00047D35">
            <w:r w:rsidRPr="003859F9">
              <w:rPr>
                <w:b/>
                <w:bCs/>
              </w:rPr>
              <w:t>Independent variable:</w:t>
            </w:r>
            <w:r>
              <w:t xml:space="preserve"> pathway (ventral, dorsal), hemisphere (right, left) ,Experiment (between-subjects)</w:t>
            </w:r>
          </w:p>
          <w:p w:rsidR="00047D35" w:rsidRPr="002A3CAE" w:rsidRDefault="00047D35" w:rsidP="00047D35">
            <w:r w:rsidRPr="003859F9">
              <w:rPr>
                <w:b/>
                <w:bCs/>
              </w:rPr>
              <w:t>Dependent variable:</w:t>
            </w:r>
            <w:r w:rsidRPr="003859F9">
              <w:t xml:space="preserve"> </w:t>
            </w:r>
            <w:r>
              <w:t>average shape sensitivity</w:t>
            </w:r>
          </w:p>
        </w:tc>
        <w:tc>
          <w:tcPr>
            <w:tcW w:w="747" w:type="dxa"/>
          </w:tcPr>
          <w:p w:rsidR="00047D35" w:rsidRPr="002A3CAE" w:rsidRDefault="00047D35" w:rsidP="00047D35">
            <w:r>
              <w:t>22</w:t>
            </w:r>
          </w:p>
        </w:tc>
        <w:tc>
          <w:tcPr>
            <w:tcW w:w="892" w:type="dxa"/>
          </w:tcPr>
          <w:p w:rsidR="00047D35" w:rsidRDefault="00191E7E" w:rsidP="00047D35">
            <w:r>
              <w:t>10-11</w:t>
            </w:r>
          </w:p>
        </w:tc>
      </w:tr>
      <w:tr w:rsidR="00047D35" w:rsidTr="00980035">
        <w:tc>
          <w:tcPr>
            <w:tcW w:w="1865" w:type="dxa"/>
            <w:vMerge/>
          </w:tcPr>
          <w:p w:rsidR="00047D35" w:rsidRDefault="00047D35" w:rsidP="00047D35"/>
        </w:tc>
        <w:tc>
          <w:tcPr>
            <w:tcW w:w="2090" w:type="dxa"/>
          </w:tcPr>
          <w:p w:rsidR="00047D35" w:rsidRPr="002A3CAE" w:rsidRDefault="00047D35" w:rsidP="00047D35">
            <w:r>
              <w:t>RSA (Figure supplement 5A)</w:t>
            </w:r>
          </w:p>
        </w:tc>
        <w:tc>
          <w:tcPr>
            <w:tcW w:w="3932" w:type="dxa"/>
          </w:tcPr>
          <w:p w:rsidR="00047D35" w:rsidRPr="002A3CAE" w:rsidRDefault="00047D35" w:rsidP="00047D35">
            <w:r>
              <w:t>T tests (single-sample test). Test whether the correlation to the shape model is greater in experiment 1 compared with experiment 1</w:t>
            </w:r>
          </w:p>
        </w:tc>
        <w:tc>
          <w:tcPr>
            <w:tcW w:w="747" w:type="dxa"/>
          </w:tcPr>
          <w:p w:rsidR="00047D35" w:rsidRPr="002A3CAE" w:rsidRDefault="00047D35" w:rsidP="00047D35">
            <w:r>
              <w:t>22</w:t>
            </w:r>
          </w:p>
        </w:tc>
        <w:tc>
          <w:tcPr>
            <w:tcW w:w="892" w:type="dxa"/>
          </w:tcPr>
          <w:p w:rsidR="00047D35" w:rsidRDefault="00191E7E" w:rsidP="00047D35">
            <w:r>
              <w:t>12-15</w:t>
            </w:r>
          </w:p>
        </w:tc>
      </w:tr>
    </w:tbl>
    <w:p w:rsidR="002A3CAE" w:rsidRPr="002A3CAE" w:rsidRDefault="002A3CAE" w:rsidP="002A3CAE">
      <w:pPr>
        <w:rPr>
          <w:b/>
          <w:bCs/>
          <w:u w:val="single"/>
        </w:rPr>
      </w:pPr>
    </w:p>
    <w:sectPr w:rsidR="002A3CAE" w:rsidRPr="002A3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CAE"/>
    <w:rsid w:val="00047D35"/>
    <w:rsid w:val="001011DF"/>
    <w:rsid w:val="00191E7E"/>
    <w:rsid w:val="00286D9B"/>
    <w:rsid w:val="002A3CAE"/>
    <w:rsid w:val="003859F9"/>
    <w:rsid w:val="003B252B"/>
    <w:rsid w:val="0041036D"/>
    <w:rsid w:val="0044580F"/>
    <w:rsid w:val="00980035"/>
    <w:rsid w:val="00992ED2"/>
    <w:rsid w:val="00B07457"/>
    <w:rsid w:val="00C5425A"/>
    <w:rsid w:val="00E67CE6"/>
    <w:rsid w:val="00EE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425238-6AA4-4605-A7F8-DF70C687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Erez Freud</dc:creator>
  <cp:keywords/>
  <dc:description/>
  <cp:lastModifiedBy>Erez Freud</cp:lastModifiedBy>
  <cp:revision>2</cp:revision>
  <dcterms:created xsi:type="dcterms:W3CDTF">2017-08-01T18:00:00Z</dcterms:created>
  <dcterms:modified xsi:type="dcterms:W3CDTF">2017-08-01T18:00:00Z</dcterms:modified>
</cp:coreProperties>
</file>