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818"/>
        <w:tblW w:w="11582" w:type="dxa"/>
        <w:tblLayout w:type="fixed"/>
        <w:tblLook w:val="04A0" w:firstRow="1" w:lastRow="0" w:firstColumn="1" w:lastColumn="0" w:noHBand="0" w:noVBand="1"/>
      </w:tblPr>
      <w:tblGrid>
        <w:gridCol w:w="1657"/>
        <w:gridCol w:w="1985"/>
        <w:gridCol w:w="1985"/>
        <w:gridCol w:w="2136"/>
        <w:gridCol w:w="1834"/>
        <w:gridCol w:w="1985"/>
      </w:tblGrid>
      <w:tr w:rsidR="00FC795B" w:rsidRPr="005D3F6C" w:rsidTr="00A12627">
        <w:trPr>
          <w:gridBefore w:val="1"/>
          <w:wBefore w:w="1657" w:type="dxa"/>
          <w:trHeight w:val="397"/>
        </w:trPr>
        <w:tc>
          <w:tcPr>
            <w:tcW w:w="1985" w:type="dxa"/>
            <w:tcBorders>
              <w:top w:val="nil"/>
              <w:left w:val="nil"/>
              <w:right w:val="single" w:sz="2" w:space="0" w:color="auto"/>
            </w:tcBorders>
          </w:tcPr>
          <w:p w:rsidR="00FC795B" w:rsidRPr="005D3F6C" w:rsidRDefault="00FC795B" w:rsidP="006F4E37">
            <w:pPr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4121" w:type="dxa"/>
            <w:gridSpan w:val="2"/>
            <w:tcBorders>
              <w:top w:val="single" w:sz="2" w:space="0" w:color="auto"/>
              <w:left w:val="single" w:sz="2" w:space="0" w:color="auto"/>
              <w:right w:val="single" w:sz="18" w:space="0" w:color="auto"/>
            </w:tcBorders>
            <w:vAlign w:val="center"/>
          </w:tcPr>
          <w:p w:rsidR="00FC795B" w:rsidRPr="005D3F6C" w:rsidRDefault="00A12627" w:rsidP="00E506FE">
            <w:pPr>
              <w:jc w:val="center"/>
              <w:rPr>
                <w:rFonts w:ascii="Arial" w:hAnsi="Arial" w:cs="Arial"/>
                <w:i/>
              </w:rPr>
            </w:pPr>
            <w:r w:rsidRPr="005D3F6C">
              <w:rPr>
                <w:rFonts w:ascii="Arial" w:hAnsi="Arial" w:cs="Arial"/>
                <w:i/>
              </w:rPr>
              <w:t xml:space="preserve">slow wave activity ROI </w:t>
            </w:r>
            <w:r w:rsidR="00E506FE" w:rsidRPr="005D3F6C">
              <w:rPr>
                <w:rFonts w:ascii="Arial" w:hAnsi="Arial" w:cs="Arial"/>
                <w:i/>
              </w:rPr>
              <w:t>S1</w:t>
            </w:r>
          </w:p>
        </w:tc>
        <w:tc>
          <w:tcPr>
            <w:tcW w:w="3819" w:type="dxa"/>
            <w:gridSpan w:val="2"/>
            <w:tcBorders>
              <w:top w:val="single" w:sz="2" w:space="0" w:color="auto"/>
              <w:left w:val="single" w:sz="18" w:space="0" w:color="auto"/>
            </w:tcBorders>
            <w:vAlign w:val="center"/>
          </w:tcPr>
          <w:p w:rsidR="00FC795B" w:rsidRPr="005D3F6C" w:rsidRDefault="00A12627" w:rsidP="00E506FE">
            <w:pPr>
              <w:jc w:val="center"/>
              <w:rPr>
                <w:rFonts w:ascii="Arial" w:hAnsi="Arial" w:cs="Arial"/>
                <w:i/>
              </w:rPr>
            </w:pPr>
            <w:r w:rsidRPr="005D3F6C">
              <w:rPr>
                <w:rFonts w:ascii="Arial" w:hAnsi="Arial" w:cs="Arial"/>
                <w:i/>
              </w:rPr>
              <w:t xml:space="preserve">persistent activity ROI </w:t>
            </w:r>
            <w:r w:rsidR="00E506FE" w:rsidRPr="005D3F6C">
              <w:rPr>
                <w:rFonts w:ascii="Arial" w:hAnsi="Arial" w:cs="Arial"/>
                <w:i/>
              </w:rPr>
              <w:t>S1</w:t>
            </w: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C795B" w:rsidRPr="005D3F6C" w:rsidRDefault="00FC795B" w:rsidP="006F4E37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12627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Voxel </w:t>
            </w:r>
          </w:p>
          <w:p w:rsidR="00A12627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(cortex)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No. of clusters</w:t>
            </w:r>
          </w:p>
          <w:p w:rsidR="00A12627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(&gt;300 voxel)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Correlation with pan-cortical IC (r)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Voxel </w:t>
            </w:r>
          </w:p>
          <w:p w:rsidR="00FC795B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(cortex)</w:t>
            </w:r>
          </w:p>
        </w:tc>
        <w:tc>
          <w:tcPr>
            <w:tcW w:w="1985" w:type="dxa"/>
            <w:vAlign w:val="center"/>
          </w:tcPr>
          <w:p w:rsidR="00A12627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No. of clusters</w:t>
            </w:r>
          </w:p>
          <w:p w:rsidR="00FC795B" w:rsidRPr="005D3F6C" w:rsidRDefault="00A12627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(&gt;300 voxel)</w:t>
            </w: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5D3F6C" w:rsidRDefault="00FC795B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animal </w:t>
            </w:r>
            <w:r w:rsidR="00A12627" w:rsidRPr="005D3F6C">
              <w:rPr>
                <w:rFonts w:ascii="Arial" w:hAnsi="Arial" w:cs="Arial"/>
              </w:rPr>
              <w:t>M7</w:t>
            </w:r>
          </w:p>
        </w:tc>
        <w:tc>
          <w:tcPr>
            <w:tcW w:w="1985" w:type="dxa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76,237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0.80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15,751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6</w:t>
            </w: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5D3F6C" w:rsidRDefault="00FC795B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animal </w:t>
            </w:r>
            <w:r w:rsidR="00A12627" w:rsidRPr="005D3F6C">
              <w:rPr>
                <w:rFonts w:ascii="Arial" w:hAnsi="Arial" w:cs="Arial"/>
              </w:rPr>
              <w:t>M8</w:t>
            </w:r>
          </w:p>
        </w:tc>
        <w:tc>
          <w:tcPr>
            <w:tcW w:w="1985" w:type="dxa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13,908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0.55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8,400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4</w:t>
            </w: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5D3F6C" w:rsidRDefault="00FC795B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animal </w:t>
            </w:r>
            <w:r w:rsidR="00A12627" w:rsidRPr="005D3F6C">
              <w:rPr>
                <w:rFonts w:ascii="Arial" w:hAnsi="Arial" w:cs="Arial"/>
              </w:rPr>
              <w:t>M9</w:t>
            </w:r>
          </w:p>
        </w:tc>
        <w:tc>
          <w:tcPr>
            <w:tcW w:w="1985" w:type="dxa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19,950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2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0.49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12,649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2</w:t>
            </w: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5D3F6C" w:rsidRDefault="00FC795B" w:rsidP="00A1262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 xml:space="preserve">animal </w:t>
            </w:r>
            <w:r w:rsidR="00A12627" w:rsidRPr="005D3F6C">
              <w:rPr>
                <w:rFonts w:ascii="Arial" w:hAnsi="Arial" w:cs="Arial"/>
              </w:rPr>
              <w:t>M10</w:t>
            </w:r>
          </w:p>
        </w:tc>
        <w:tc>
          <w:tcPr>
            <w:tcW w:w="1985" w:type="dxa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47,650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3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0.64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7,863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5</w:t>
            </w:r>
          </w:p>
        </w:tc>
      </w:tr>
      <w:tr w:rsidR="00A12627" w:rsidRPr="005D3F6C" w:rsidTr="003C4BEC">
        <w:trPr>
          <w:trHeight w:val="397"/>
        </w:trPr>
        <w:tc>
          <w:tcPr>
            <w:tcW w:w="11582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5D3F6C" w:rsidRDefault="00A12627" w:rsidP="006F4E37">
            <w:pPr>
              <w:jc w:val="right"/>
              <w:rPr>
                <w:rFonts w:ascii="Arial" w:hAnsi="Arial" w:cs="Arial"/>
              </w:rPr>
            </w:pPr>
          </w:p>
        </w:tc>
      </w:tr>
      <w:tr w:rsidR="00FC795B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FC795B" w:rsidRPr="005D3F6C" w:rsidRDefault="00A12627" w:rsidP="006F4E37">
            <w:pPr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mean</w:t>
            </w:r>
          </w:p>
        </w:tc>
        <w:tc>
          <w:tcPr>
            <w:tcW w:w="1985" w:type="dxa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39,436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1.75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0.62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11,165</w:t>
            </w:r>
          </w:p>
        </w:tc>
        <w:tc>
          <w:tcPr>
            <w:tcW w:w="1985" w:type="dxa"/>
            <w:vAlign w:val="center"/>
          </w:tcPr>
          <w:p w:rsidR="00FC795B" w:rsidRPr="005D3F6C" w:rsidRDefault="00A12627" w:rsidP="006F4E3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4.25</w:t>
            </w:r>
          </w:p>
        </w:tc>
      </w:tr>
      <w:tr w:rsidR="00A12627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5D3F6C" w:rsidRDefault="00A12627" w:rsidP="00A12627">
            <w:pPr>
              <w:rPr>
                <w:rFonts w:ascii="Arial" w:hAnsi="Arial" w:cs="Arial"/>
              </w:rPr>
            </w:pPr>
            <w:proofErr w:type="spellStart"/>
            <w:r w:rsidRPr="005D3F6C">
              <w:rPr>
                <w:rFonts w:ascii="Arial" w:hAnsi="Arial" w:cs="Arial"/>
              </w:rPr>
              <w:t>st</w:t>
            </w:r>
            <w:proofErr w:type="spellEnd"/>
            <w:r w:rsidRPr="005D3F6C">
              <w:rPr>
                <w:rFonts w:ascii="Arial" w:hAnsi="Arial" w:cs="Arial"/>
              </w:rPr>
              <w:t xml:space="preserve"> dev</w:t>
            </w:r>
          </w:p>
        </w:tc>
        <w:tc>
          <w:tcPr>
            <w:tcW w:w="1985" w:type="dxa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24,764</w:t>
            </w:r>
          </w:p>
        </w:tc>
        <w:tc>
          <w:tcPr>
            <w:tcW w:w="1985" w:type="dxa"/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0.83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0.12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3,231</w:t>
            </w:r>
          </w:p>
        </w:tc>
        <w:tc>
          <w:tcPr>
            <w:tcW w:w="1985" w:type="dxa"/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1.48</w:t>
            </w:r>
          </w:p>
        </w:tc>
      </w:tr>
      <w:tr w:rsidR="00A12627" w:rsidRPr="005D3F6C" w:rsidTr="00A12627">
        <w:trPr>
          <w:trHeight w:val="397"/>
        </w:trPr>
        <w:tc>
          <w:tcPr>
            <w:tcW w:w="16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12627" w:rsidRPr="005D3F6C" w:rsidRDefault="00A12627" w:rsidP="00A12627">
            <w:pPr>
              <w:rPr>
                <w:rFonts w:ascii="Arial" w:hAnsi="Arial" w:cs="Arial"/>
              </w:rPr>
            </w:pPr>
            <w:proofErr w:type="spellStart"/>
            <w:r w:rsidRPr="005D3F6C">
              <w:rPr>
                <w:rFonts w:ascii="Arial" w:hAnsi="Arial" w:cs="Arial"/>
              </w:rPr>
              <w:t>std</w:t>
            </w:r>
            <w:proofErr w:type="spellEnd"/>
            <w:r w:rsidRPr="005D3F6C">
              <w:rPr>
                <w:rFonts w:ascii="Arial" w:hAnsi="Arial" w:cs="Arial"/>
              </w:rPr>
              <w:t xml:space="preserve"> error</w:t>
            </w:r>
          </w:p>
        </w:tc>
        <w:tc>
          <w:tcPr>
            <w:tcW w:w="1985" w:type="dxa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12,382</w:t>
            </w:r>
          </w:p>
        </w:tc>
        <w:tc>
          <w:tcPr>
            <w:tcW w:w="1985" w:type="dxa"/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0.41</w:t>
            </w:r>
          </w:p>
        </w:tc>
        <w:tc>
          <w:tcPr>
            <w:tcW w:w="2136" w:type="dxa"/>
            <w:tcBorders>
              <w:right w:val="single" w:sz="18" w:space="0" w:color="auto"/>
            </w:tcBorders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0.06</w:t>
            </w:r>
          </w:p>
        </w:tc>
        <w:tc>
          <w:tcPr>
            <w:tcW w:w="1834" w:type="dxa"/>
            <w:tcBorders>
              <w:left w:val="single" w:sz="18" w:space="0" w:color="auto"/>
            </w:tcBorders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1,615</w:t>
            </w:r>
          </w:p>
        </w:tc>
        <w:tc>
          <w:tcPr>
            <w:tcW w:w="1985" w:type="dxa"/>
            <w:vAlign w:val="center"/>
          </w:tcPr>
          <w:p w:rsidR="00A12627" w:rsidRPr="005D3F6C" w:rsidRDefault="00A12627" w:rsidP="00A12627">
            <w:pPr>
              <w:jc w:val="right"/>
              <w:rPr>
                <w:rFonts w:ascii="Arial" w:hAnsi="Arial" w:cs="Arial"/>
              </w:rPr>
            </w:pPr>
            <w:r w:rsidRPr="005D3F6C">
              <w:rPr>
                <w:rFonts w:ascii="Arial" w:hAnsi="Arial" w:cs="Arial"/>
              </w:rPr>
              <w:t>0.74</w:t>
            </w:r>
          </w:p>
        </w:tc>
      </w:tr>
    </w:tbl>
    <w:p w:rsidR="00056741" w:rsidRPr="005D3F6C" w:rsidRDefault="00056741" w:rsidP="00885E56">
      <w:pPr>
        <w:rPr>
          <w:rFonts w:ascii="Arial" w:hAnsi="Arial" w:cs="Arial"/>
        </w:rPr>
      </w:pPr>
    </w:p>
    <w:p w:rsidR="006F4E37" w:rsidRPr="005D3F6C" w:rsidRDefault="00A12627" w:rsidP="00A32209">
      <w:pPr>
        <w:rPr>
          <w:rFonts w:ascii="Arial" w:hAnsi="Arial" w:cs="Arial"/>
          <w:b/>
        </w:rPr>
      </w:pPr>
      <w:r w:rsidRPr="005D3F6C">
        <w:rPr>
          <w:rFonts w:ascii="Arial" w:hAnsi="Arial" w:cs="Arial"/>
          <w:b/>
        </w:rPr>
        <w:t>Figure 6</w:t>
      </w:r>
      <w:r w:rsidR="006F4E37" w:rsidRPr="005D3F6C">
        <w:rPr>
          <w:rFonts w:ascii="Arial" w:hAnsi="Arial" w:cs="Arial"/>
          <w:b/>
        </w:rPr>
        <w:t xml:space="preserve"> Source Data 1</w:t>
      </w:r>
    </w:p>
    <w:p w:rsidR="006F4E37" w:rsidRPr="005D3F6C" w:rsidRDefault="006F4E37" w:rsidP="00A32209">
      <w:pPr>
        <w:rPr>
          <w:rFonts w:ascii="Arial" w:hAnsi="Arial" w:cs="Arial"/>
        </w:rPr>
      </w:pPr>
    </w:p>
    <w:p w:rsidR="006F4E37" w:rsidRPr="005D3F6C" w:rsidRDefault="00A12627" w:rsidP="00A12627">
      <w:pPr>
        <w:spacing w:after="0"/>
        <w:jc w:val="both"/>
        <w:rPr>
          <w:rFonts w:ascii="Arial" w:hAnsi="Arial" w:cs="Arial"/>
        </w:rPr>
      </w:pPr>
      <w:r w:rsidRPr="005D3F6C">
        <w:rPr>
          <w:rFonts w:ascii="Arial" w:hAnsi="Arial" w:cs="Arial"/>
          <w:b/>
        </w:rPr>
        <w:t>Figure 6 Source Data 1 - Table 2. Values for seed-based correlation between S1 and cortex during slow wave and persistent ac</w:t>
      </w:r>
      <w:r w:rsidR="005D3F6C">
        <w:rPr>
          <w:rFonts w:ascii="Arial" w:hAnsi="Arial" w:cs="Arial"/>
          <w:b/>
        </w:rPr>
        <w:t xml:space="preserve">tivity (n=4 animals; </w:t>
      </w:r>
      <w:r w:rsidR="00A968B5">
        <w:rPr>
          <w:rFonts w:ascii="Arial" w:hAnsi="Arial" w:cs="Arial"/>
          <w:b/>
        </w:rPr>
        <w:t>t</w:t>
      </w:r>
      <w:bookmarkStart w:id="0" w:name="_GoBack"/>
      <w:bookmarkEnd w:id="0"/>
      <w:r w:rsidR="005D3F6C" w:rsidRPr="00734477">
        <w:rPr>
          <w:rFonts w:ascii="Arial" w:hAnsi="Arial" w:cs="Arial"/>
          <w:b/>
        </w:rPr>
        <w:t xml:space="preserve">able for data shown in Figure </w:t>
      </w:r>
      <w:r w:rsidR="005D3F6C">
        <w:rPr>
          <w:rFonts w:ascii="Arial" w:hAnsi="Arial" w:cs="Arial"/>
          <w:b/>
        </w:rPr>
        <w:t>6</w:t>
      </w:r>
      <w:r w:rsidR="005D3F6C" w:rsidRPr="00734477">
        <w:rPr>
          <w:rFonts w:ascii="Arial" w:hAnsi="Arial" w:cs="Arial"/>
          <w:b/>
        </w:rPr>
        <w:t xml:space="preserve"> </w:t>
      </w:r>
      <w:r w:rsidR="005D3F6C">
        <w:rPr>
          <w:rFonts w:ascii="Arial" w:hAnsi="Arial" w:cs="Arial"/>
          <w:b/>
        </w:rPr>
        <w:t>and Figure 6 Supplement 1</w:t>
      </w:r>
      <w:r w:rsidR="005D3F6C" w:rsidRPr="00734477">
        <w:rPr>
          <w:rFonts w:ascii="Arial" w:hAnsi="Arial" w:cs="Arial"/>
          <w:b/>
        </w:rPr>
        <w:t>)</w:t>
      </w:r>
      <w:r w:rsidRPr="005D3F6C">
        <w:rPr>
          <w:rFonts w:ascii="Arial" w:hAnsi="Arial" w:cs="Arial"/>
          <w:b/>
        </w:rPr>
        <w:t xml:space="preserve">. </w:t>
      </w:r>
      <w:r w:rsidRPr="005D3F6C">
        <w:rPr>
          <w:rFonts w:ascii="Arial" w:hAnsi="Arial" w:cs="Arial"/>
        </w:rPr>
        <w:t>Number of clusters (&gt;300 voxel) differ significantly between conditions (two-sample t-test (6) = -2.5538, p = 0.0433).</w:t>
      </w:r>
    </w:p>
    <w:p w:rsidR="006F4E37" w:rsidRPr="005D3F6C" w:rsidRDefault="006F4E37" w:rsidP="006F4E37">
      <w:pPr>
        <w:rPr>
          <w:rFonts w:ascii="Arial" w:hAnsi="Arial" w:cs="Arial"/>
        </w:rPr>
      </w:pPr>
    </w:p>
    <w:p w:rsidR="006F4E37" w:rsidRPr="005D3F6C" w:rsidRDefault="006F4E37" w:rsidP="006F4E37">
      <w:pPr>
        <w:rPr>
          <w:rFonts w:ascii="Arial" w:hAnsi="Arial" w:cs="Arial"/>
        </w:rPr>
      </w:pPr>
    </w:p>
    <w:p w:rsidR="006F4E37" w:rsidRPr="005D3F6C" w:rsidRDefault="006F4E37" w:rsidP="006F4E37">
      <w:pPr>
        <w:rPr>
          <w:rFonts w:ascii="Arial" w:hAnsi="Arial" w:cs="Arial"/>
        </w:rPr>
      </w:pPr>
    </w:p>
    <w:p w:rsidR="006F4E37" w:rsidRPr="005D3F6C" w:rsidRDefault="006F4E37" w:rsidP="006F4E37">
      <w:pPr>
        <w:rPr>
          <w:rFonts w:ascii="Arial" w:hAnsi="Arial" w:cs="Arial"/>
        </w:rPr>
      </w:pPr>
    </w:p>
    <w:p w:rsidR="006F4E37" w:rsidRPr="005D3F6C" w:rsidRDefault="006F4E37" w:rsidP="006F4E37">
      <w:pPr>
        <w:rPr>
          <w:rFonts w:ascii="Arial" w:hAnsi="Arial" w:cs="Arial"/>
        </w:rPr>
      </w:pPr>
    </w:p>
    <w:p w:rsidR="00CD080B" w:rsidRPr="005D3F6C" w:rsidRDefault="00CD080B" w:rsidP="006F4E37">
      <w:pPr>
        <w:rPr>
          <w:rFonts w:ascii="Arial" w:hAnsi="Arial" w:cs="Arial"/>
        </w:rPr>
      </w:pPr>
    </w:p>
    <w:sectPr w:rsidR="00CD080B" w:rsidRPr="005D3F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56"/>
    <w:rsid w:val="00056741"/>
    <w:rsid w:val="005D3F6C"/>
    <w:rsid w:val="006F4E37"/>
    <w:rsid w:val="00885E56"/>
    <w:rsid w:val="008C5BE6"/>
    <w:rsid w:val="00A12627"/>
    <w:rsid w:val="00A32209"/>
    <w:rsid w:val="00A968B5"/>
    <w:rsid w:val="00CD080B"/>
    <w:rsid w:val="00E506FE"/>
    <w:rsid w:val="00FC7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Johannes Gutenberg-Universität Mainz</Company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</dc:creator>
  <cp:lastModifiedBy>Miriam</cp:lastModifiedBy>
  <cp:revision>6</cp:revision>
  <dcterms:created xsi:type="dcterms:W3CDTF">2017-09-04T10:11:00Z</dcterms:created>
  <dcterms:modified xsi:type="dcterms:W3CDTF">2017-09-04T10:32:00Z</dcterms:modified>
</cp:coreProperties>
</file>