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D0" w:rsidRPr="000260AD" w:rsidRDefault="00E471D0" w:rsidP="00E471D0">
      <w:pPr>
        <w:spacing w:after="0" w:line="240" w:lineRule="auto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pl-PL"/>
        </w:rPr>
        <w:t xml:space="preserve">Supplementary file 4A. </w:t>
      </w:r>
      <w:proofErr w:type="gramStart"/>
      <w:r w:rsidRPr="000260AD">
        <w:rPr>
          <w:rFonts w:ascii="Times New Roman" w:hAnsi="Times New Roman"/>
          <w:b/>
          <w:color w:val="000000"/>
          <w:sz w:val="20"/>
          <w:szCs w:val="20"/>
        </w:rPr>
        <w:t xml:space="preserve">Mapping of the 14-miRNA dataset from the </w:t>
      </w:r>
      <w:proofErr w:type="spellStart"/>
      <w:r w:rsidRPr="000260AD">
        <w:rPr>
          <w:rFonts w:ascii="Times New Roman" w:hAnsi="Times New Roman"/>
          <w:b/>
          <w:color w:val="000000"/>
          <w:sz w:val="20"/>
          <w:szCs w:val="20"/>
        </w:rPr>
        <w:t>miRNA</w:t>
      </w:r>
      <w:proofErr w:type="spellEnd"/>
      <w:r w:rsidRPr="000260AD">
        <w:rPr>
          <w:rFonts w:ascii="Times New Roman" w:hAnsi="Times New Roman"/>
          <w:b/>
          <w:color w:val="000000"/>
          <w:sz w:val="20"/>
          <w:szCs w:val="20"/>
        </w:rPr>
        <w:t xml:space="preserve">-sequencing study onto the GSE31568 dataset published by Keller, </w:t>
      </w:r>
      <w:r>
        <w:rPr>
          <w:rFonts w:ascii="Times New Roman" w:hAnsi="Times New Roman"/>
          <w:b/>
          <w:i/>
          <w:color w:val="000000"/>
          <w:sz w:val="20"/>
          <w:szCs w:val="20"/>
        </w:rPr>
        <w:t xml:space="preserve">et al </w:t>
      </w:r>
      <w:r>
        <w:rPr>
          <w:rFonts w:ascii="Times New Roman" w:hAnsi="Times New Roman"/>
          <w:b/>
          <w:color w:val="000000"/>
          <w:sz w:val="20"/>
          <w:szCs w:val="20"/>
        </w:rPr>
        <w:fldChar w:fldCharType="begin">
          <w:fldData xml:space="preserve">PEVuZE5vdGU+PENpdGU+PEF1dGhvcj5LZWxsZXI8L0F1dGhvcj48WWVhcj4yMDExPC9ZZWFyPjxS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</w:fldData>
        </w:fldChar>
      </w:r>
      <w:r>
        <w:rPr>
          <w:rFonts w:ascii="Times New Roman" w:hAnsi="Times New Roman"/>
          <w:b/>
          <w:color w:val="000000"/>
          <w:sz w:val="20"/>
          <w:szCs w:val="20"/>
        </w:rPr>
        <w:instrText xml:space="preserve"> ADDIN EN.CITE </w:instrText>
      </w:r>
      <w:r>
        <w:rPr>
          <w:rFonts w:ascii="Times New Roman" w:hAnsi="Times New Roman"/>
          <w:b/>
          <w:color w:val="000000"/>
          <w:sz w:val="20"/>
          <w:szCs w:val="20"/>
        </w:rPr>
        <w:fldChar w:fldCharType="begin">
          <w:fldData xml:space="preserve">PEVuZE5vdGU+PENpdGU+PEF1dGhvcj5LZWxsZXI8L0F1dGhvcj48WWVhcj4yMDExPC9ZZWFyPjxS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</w:fldData>
        </w:fldChar>
      </w:r>
      <w:r>
        <w:rPr>
          <w:rFonts w:ascii="Times New Roman" w:hAnsi="Times New Roman"/>
          <w:b/>
          <w:color w:val="000000"/>
          <w:sz w:val="20"/>
          <w:szCs w:val="20"/>
        </w:rPr>
        <w:instrText xml:space="preserve"> ADDIN EN.CITE.DATA </w:instrText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  <w:fldChar w:fldCharType="end"/>
      </w:r>
      <w:r>
        <w:rPr>
          <w:rFonts w:ascii="Times New Roman" w:hAnsi="Times New Roman"/>
          <w:b/>
          <w:color w:val="000000"/>
          <w:sz w:val="20"/>
          <w:szCs w:val="20"/>
        </w:rPr>
      </w:r>
      <w:r>
        <w:rPr>
          <w:rFonts w:ascii="Times New Roman" w:hAnsi="Times New Roman"/>
          <w:b/>
          <w:color w:val="000000"/>
          <w:sz w:val="20"/>
          <w:szCs w:val="20"/>
        </w:rPr>
        <w:fldChar w:fldCharType="separate"/>
      </w:r>
      <w:r>
        <w:rPr>
          <w:rFonts w:ascii="Times New Roman" w:hAnsi="Times New Roman"/>
          <w:b/>
          <w:noProof/>
          <w:color w:val="000000"/>
          <w:sz w:val="20"/>
          <w:szCs w:val="20"/>
        </w:rPr>
        <w:t>(11)</w:t>
      </w:r>
      <w:r>
        <w:rPr>
          <w:rFonts w:ascii="Times New Roman" w:hAnsi="Times New Roman"/>
          <w:b/>
          <w:color w:val="000000"/>
          <w:sz w:val="20"/>
          <w:szCs w:val="20"/>
        </w:rPr>
        <w:fldChar w:fldCharType="end"/>
      </w:r>
      <w:r w:rsidRPr="00E30659">
        <w:rPr>
          <w:rFonts w:ascii="Times New Roman" w:hAnsi="Times New Roman"/>
          <w:b/>
          <w:color w:val="000000"/>
          <w:sz w:val="20"/>
          <w:szCs w:val="20"/>
        </w:rPr>
        <w:t>.</w:t>
      </w:r>
      <w:proofErr w:type="gramEnd"/>
      <w:r w:rsidRPr="00E30659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 w:rsidRPr="00E30659">
        <w:rPr>
          <w:rFonts w:ascii="Times New Roman" w:hAnsi="Times New Roman"/>
          <w:color w:val="000000"/>
          <w:sz w:val="20"/>
          <w:szCs w:val="20"/>
        </w:rPr>
        <w:t>A</w:t>
      </w:r>
      <w:r w:rsidRPr="000260AD">
        <w:rPr>
          <w:rFonts w:ascii="Times New Roman" w:hAnsi="Times New Roman"/>
          <w:color w:val="000000"/>
          <w:sz w:val="20"/>
          <w:szCs w:val="20"/>
        </w:rPr>
        <w:t>ll of the targets of interest were contained in both datasets.</w:t>
      </w:r>
    </w:p>
    <w:tbl>
      <w:tblPr>
        <w:tblW w:w="101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6"/>
        <w:gridCol w:w="2144"/>
        <w:gridCol w:w="3190"/>
        <w:gridCol w:w="1648"/>
        <w:gridCol w:w="2063"/>
      </w:tblGrid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Dataset</w:t>
            </w: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Present study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GSE31568, Keller </w:t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et </w:t>
            </w:r>
            <w:proofErr w:type="gramStart"/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al</w:t>
            </w:r>
            <w:proofErr w:type="gramEnd"/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fldChar w:fldCharType="begin">
                <w:fldData xml:space="preserve">PEVuZE5vdGU+PENpdGU+PEF1dGhvcj5LZWxsZXI8L0F1dGhvcj48WWVhcj4yMDExPC9ZZWFyPjxS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</w:fldData>
              </w:fldChar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fldChar w:fldCharType="begin">
                <w:fldData xml:space="preserve">PEVuZE5vdGU+PENpdGU+PEF1dGhvcj5LZWxsZXI8L0F1dGhvcj48WWVhcj4yMDExPC9ZZWFyPjxS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</w:fldData>
              </w:fldChar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fldChar w:fldCharType="end"/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/>
                <w:i/>
                <w:noProof/>
                <w:color w:val="000000"/>
                <w:sz w:val="20"/>
                <w:szCs w:val="20"/>
              </w:rPr>
              <w:t>(11)</w:t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fldChar w:fldCharType="end"/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600"/>
        </w:trPr>
        <w:tc>
          <w:tcPr>
            <w:tcW w:w="1056" w:type="dxa"/>
            <w:shd w:val="clear" w:color="auto" w:fill="auto"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Platform</w:t>
            </w:r>
          </w:p>
        </w:tc>
        <w:tc>
          <w:tcPr>
            <w:tcW w:w="2144" w:type="dxa"/>
            <w:shd w:val="clear" w:color="auto" w:fill="auto"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Exiqon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Human panels I and II</w:t>
            </w:r>
          </w:p>
        </w:tc>
        <w:tc>
          <w:tcPr>
            <w:tcW w:w="3190" w:type="dxa"/>
            <w:shd w:val="clear" w:color="auto" w:fill="auto"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febit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Homo Sapiens </w:t>
            </w: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miRBase</w:t>
            </w:r>
            <w:proofErr w:type="spellEnd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</w:t>
            </w:r>
          </w:p>
        </w:tc>
        <w:tc>
          <w:tcPr>
            <w:tcW w:w="1648" w:type="dxa"/>
            <w:shd w:val="clear" w:color="auto" w:fill="auto"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Present in Keller </w:t>
            </w: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et al.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set</w:t>
            </w:r>
          </w:p>
        </w:tc>
        <w:tc>
          <w:tcPr>
            <w:tcW w:w="2063" w:type="dxa"/>
            <w:shd w:val="clear" w:color="auto" w:fill="auto"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Notes</w:t>
            </w: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hsa-miR-1246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hsa-miR-1246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hsa-miR-1307-5p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hsa-miR-1307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hsa-miR-150-5p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hsa-miR-150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hsa-miR-200a-3p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hsa-miR-200a*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hsa-miR-200c-3p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hsa-miR-200c*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hsa-miR-203a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hsa-miR-203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Strand unspecified</w:t>
            </w: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hsa-miR-23b-3p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hsa-miR-23b*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hsa-miR-29a-3p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hsa-miR-29a*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hsa-miR-320c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hsa-miR-320d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hsa-miR-320c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hsa-miR-32-5p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hsa-miR-320d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hsa-miR-335-5p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hsa-miR-335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hsa-miR-450b-5p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hsa-miR-450b-3p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30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44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hsa-miR-92a-3p</w:t>
            </w:r>
          </w:p>
        </w:tc>
        <w:tc>
          <w:tcPr>
            <w:tcW w:w="3190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hsa-miR-92a</w:t>
            </w:r>
          </w:p>
        </w:tc>
        <w:tc>
          <w:tcPr>
            <w:tcW w:w="1648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+</w:t>
            </w:r>
          </w:p>
        </w:tc>
        <w:tc>
          <w:tcPr>
            <w:tcW w:w="2063" w:type="dxa"/>
            <w:shd w:val="clear" w:color="auto" w:fill="auto"/>
            <w:noWrap/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Strand unspecified</w:t>
            </w:r>
          </w:p>
        </w:tc>
      </w:tr>
    </w:tbl>
    <w:p w:rsidR="00E471D0" w:rsidRPr="000260AD" w:rsidRDefault="00E471D0" w:rsidP="00E471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471D0" w:rsidRPr="000260AD" w:rsidRDefault="00E471D0" w:rsidP="00E471D0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260AD">
        <w:rPr>
          <w:rFonts w:ascii="Times New Roman" w:hAnsi="Times New Roman"/>
          <w:color w:val="000000"/>
          <w:sz w:val="20"/>
          <w:szCs w:val="20"/>
        </w:rPr>
        <w:br w:type="page"/>
      </w:r>
    </w:p>
    <w:p w:rsidR="00E471D0" w:rsidRPr="000260AD" w:rsidRDefault="00E471D0" w:rsidP="00E471D0">
      <w:pPr>
        <w:pStyle w:val="PlainTex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pl-PL"/>
        </w:rPr>
        <w:lastRenderedPageBreak/>
        <w:t>Supplementary file 4B</w:t>
      </w:r>
      <w:r w:rsidRPr="000260AD">
        <w:rPr>
          <w:rFonts w:ascii="Times New Roman" w:hAnsi="Times New Roman"/>
          <w:b/>
          <w:sz w:val="20"/>
          <w:szCs w:val="20"/>
          <w:lang w:val="pl-PL"/>
        </w:rPr>
        <w:t xml:space="preserve">. Comparision of the neural network (NN) classifier with the tissue-based MiROvaR signature by Bagnoli </w:t>
      </w:r>
      <w:r w:rsidRPr="000260AD">
        <w:rPr>
          <w:rFonts w:ascii="Times New Roman" w:hAnsi="Times New Roman"/>
          <w:b/>
          <w:i/>
          <w:sz w:val="20"/>
          <w:szCs w:val="20"/>
          <w:lang w:val="pl-PL"/>
        </w:rPr>
        <w:t>et al</w:t>
      </w:r>
      <w:r>
        <w:rPr>
          <w:rFonts w:ascii="Times New Roman" w:hAnsi="Times New Roman"/>
          <w:b/>
          <w:i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pl-PL"/>
        </w:rPr>
        <w:fldChar w:fldCharType="begin">
          <w:fldData xml:space="preserve">PEVuZE5vdGU+PENpdGU+PEF1dGhvcj5CYWdub2xpPC9BdXRob3I+PFllYXI+MjAxNjwvWWVhcj48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</w:fldData>
        </w:fldChar>
      </w:r>
      <w:r>
        <w:rPr>
          <w:rFonts w:ascii="Times New Roman" w:hAnsi="Times New Roman"/>
          <w:b/>
          <w:sz w:val="20"/>
          <w:szCs w:val="20"/>
          <w:lang w:val="pl-PL"/>
        </w:rPr>
        <w:instrText xml:space="preserve"> ADDIN EN.CITE </w:instrText>
      </w:r>
      <w:r>
        <w:rPr>
          <w:rFonts w:ascii="Times New Roman" w:hAnsi="Times New Roman"/>
          <w:b/>
          <w:sz w:val="20"/>
          <w:szCs w:val="20"/>
          <w:lang w:val="pl-PL"/>
        </w:rPr>
        <w:fldChar w:fldCharType="begin">
          <w:fldData xml:space="preserve">PEVuZE5vdGU+PENpdGU+PEF1dGhvcj5CYWdub2xpPC9BdXRob3I+PFllYXI+MjAxNjwvWWVhcj48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</w:fldData>
        </w:fldChar>
      </w:r>
      <w:r>
        <w:rPr>
          <w:rFonts w:ascii="Times New Roman" w:hAnsi="Times New Roman"/>
          <w:b/>
          <w:sz w:val="20"/>
          <w:szCs w:val="20"/>
          <w:lang w:val="pl-PL"/>
        </w:rPr>
        <w:instrText xml:space="preserve"> ADDIN EN.CITE.DATA </w:instrText>
      </w:r>
      <w:r>
        <w:rPr>
          <w:rFonts w:ascii="Times New Roman" w:hAnsi="Times New Roman"/>
          <w:b/>
          <w:sz w:val="20"/>
          <w:szCs w:val="20"/>
          <w:lang w:val="pl-PL"/>
        </w:rPr>
      </w:r>
      <w:r>
        <w:rPr>
          <w:rFonts w:ascii="Times New Roman" w:hAnsi="Times New Roman"/>
          <w:b/>
          <w:sz w:val="20"/>
          <w:szCs w:val="20"/>
          <w:lang w:val="pl-PL"/>
        </w:rPr>
        <w:fldChar w:fldCharType="end"/>
      </w:r>
      <w:r>
        <w:rPr>
          <w:rFonts w:ascii="Times New Roman" w:hAnsi="Times New Roman"/>
          <w:b/>
          <w:sz w:val="20"/>
          <w:szCs w:val="20"/>
          <w:lang w:val="pl-PL"/>
        </w:rPr>
      </w:r>
      <w:r>
        <w:rPr>
          <w:rFonts w:ascii="Times New Roman" w:hAnsi="Times New Roman"/>
          <w:b/>
          <w:sz w:val="20"/>
          <w:szCs w:val="20"/>
          <w:lang w:val="pl-PL"/>
        </w:rPr>
        <w:fldChar w:fldCharType="separate"/>
      </w:r>
      <w:r>
        <w:rPr>
          <w:rFonts w:ascii="Times New Roman" w:hAnsi="Times New Roman"/>
          <w:b/>
          <w:noProof/>
          <w:sz w:val="20"/>
          <w:szCs w:val="20"/>
          <w:lang w:val="pl-PL"/>
        </w:rPr>
        <w:t>(9)</w:t>
      </w:r>
      <w:r>
        <w:rPr>
          <w:rFonts w:ascii="Times New Roman" w:hAnsi="Times New Roman"/>
          <w:b/>
          <w:sz w:val="20"/>
          <w:szCs w:val="20"/>
          <w:lang w:val="pl-PL"/>
        </w:rPr>
        <w:fldChar w:fldCharType="end"/>
      </w:r>
      <w:r w:rsidRPr="000260AD">
        <w:rPr>
          <w:rFonts w:ascii="Times New Roman" w:eastAsia="Times New Roman" w:hAnsi="Times New Roman"/>
          <w:b/>
          <w:i/>
          <w:color w:val="000000"/>
          <w:sz w:val="20"/>
          <w:szCs w:val="20"/>
        </w:rPr>
        <w:t xml:space="preserve">. </w:t>
      </w:r>
      <w:r w:rsidRPr="000260AD">
        <w:rPr>
          <w:rFonts w:ascii="Times New Roman" w:hAnsi="Times New Roman"/>
          <w:sz w:val="20"/>
          <w:szCs w:val="20"/>
        </w:rPr>
        <w:t xml:space="preserve">Notably the tissue signature was modeled on predicting prognosis, not diagnosis, which accounts for some of the difference.  In addition, about two-thirds of the </w:t>
      </w:r>
      <w:proofErr w:type="spellStart"/>
      <w:r w:rsidRPr="000260AD">
        <w:rPr>
          <w:rFonts w:ascii="Times New Roman" w:hAnsi="Times New Roman"/>
          <w:sz w:val="20"/>
          <w:szCs w:val="20"/>
        </w:rPr>
        <w:t>miRNAs</w:t>
      </w:r>
      <w:proofErr w:type="spellEnd"/>
      <w:r w:rsidRPr="000260AD">
        <w:rPr>
          <w:rFonts w:ascii="Times New Roman" w:hAnsi="Times New Roman"/>
          <w:sz w:val="20"/>
          <w:szCs w:val="20"/>
        </w:rPr>
        <w:t xml:space="preserve"> in the tissue signature are not reliably detectable in circulation, which can be attributed to the fact that only a small fraction of </w:t>
      </w:r>
      <w:proofErr w:type="spellStart"/>
      <w:r w:rsidRPr="000260AD">
        <w:rPr>
          <w:rFonts w:ascii="Times New Roman" w:hAnsi="Times New Roman"/>
          <w:sz w:val="20"/>
          <w:szCs w:val="20"/>
        </w:rPr>
        <w:t>miRNAs</w:t>
      </w:r>
      <w:proofErr w:type="spellEnd"/>
      <w:r w:rsidRPr="000260AD">
        <w:rPr>
          <w:rFonts w:ascii="Times New Roman" w:hAnsi="Times New Roman"/>
          <w:sz w:val="20"/>
          <w:szCs w:val="20"/>
        </w:rPr>
        <w:t xml:space="preserve"> circulate in serum.  </w:t>
      </w:r>
    </w:p>
    <w:p w:rsidR="00E471D0" w:rsidRPr="000260AD" w:rsidRDefault="00E471D0" w:rsidP="00E471D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10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304"/>
        <w:gridCol w:w="3166"/>
        <w:gridCol w:w="2585"/>
        <w:gridCol w:w="2585"/>
      </w:tblGrid>
      <w:tr w:rsidR="00E471D0" w:rsidRPr="000260AD" w:rsidTr="00453FC9">
        <w:trPr>
          <w:trHeight w:val="821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MirOvaR</w:t>
            </w:r>
            <w:proofErr w:type="spellEnd"/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Detected in the filtered set</w:t>
            </w:r>
            <w:r w:rsidRPr="000260AD">
              <w:rPr>
                <w:rFonts w:ascii="Times New Roman" w:hAnsi="Times New Roman"/>
                <w:color w:val="000000"/>
                <w:sz w:val="20"/>
                <w:szCs w:val="20"/>
                <w:lang w:val="pl-PL"/>
              </w:rPr>
              <w:t xml:space="preserve"> (&gt;10 in at least 50% of samples in both ERASMOS and PMP/NECC)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Present in NN classifier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Detected in at least 1 case in the present work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miR-890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miR-513a-5p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miR-513b-5p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miR-135b-5p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miR-141-3p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miR-200c-3p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miR-429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miR-200a-3p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miR-200b-3p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miR-592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miR-508-3p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miR-514a-3p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miR-509-3p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miR-509-5p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miR-506-3p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miR-507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miR-143-5p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miR-486-5p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miR-195-3p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miR-23a-5p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miR-193b-5p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miR-574-5p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miR-99b-5p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miR-151a-3p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miR-30d-5p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miR-423-5p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miR-30b-3p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miR-330-3p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miR-452-5p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miR-100-3p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miR-193a-5p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miR-29c-5p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miR-29a-5p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E471D0" w:rsidRPr="000260AD" w:rsidTr="00453FC9">
        <w:trPr>
          <w:trHeight w:val="209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miR-484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  <w:tr w:rsidR="00E471D0" w:rsidRPr="000260AD" w:rsidTr="00453FC9">
        <w:trPr>
          <w:trHeight w:val="236"/>
        </w:trPr>
        <w:tc>
          <w:tcPr>
            <w:tcW w:w="2304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vAlign w:val="bottom"/>
            <w:hideMark/>
          </w:tcPr>
          <w:p w:rsidR="00E471D0" w:rsidRPr="000260AD" w:rsidRDefault="00E471D0" w:rsidP="00453FC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color w:val="000000"/>
                <w:sz w:val="20"/>
                <w:szCs w:val="20"/>
              </w:rPr>
              <w:t>miR-769-5p</w:t>
            </w:r>
          </w:p>
        </w:tc>
        <w:tc>
          <w:tcPr>
            <w:tcW w:w="3166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585" w:type="dxa"/>
            <w:shd w:val="clear" w:color="auto" w:fill="auto"/>
            <w:tcMar>
              <w:top w:w="5" w:type="dxa"/>
              <w:left w:w="5" w:type="dxa"/>
              <w:bottom w:w="0" w:type="dxa"/>
              <w:right w:w="5" w:type="dxa"/>
            </w:tcMar>
            <w:hideMark/>
          </w:tcPr>
          <w:p w:rsidR="00E471D0" w:rsidRPr="000260AD" w:rsidRDefault="00E471D0" w:rsidP="00453FC9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260AD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+</w:t>
            </w:r>
          </w:p>
        </w:tc>
      </w:tr>
    </w:tbl>
    <w:p w:rsidR="00744C10" w:rsidRDefault="00E471D0" w:rsidP="00E471D0"/>
    <w:sectPr w:rsidR="00744C10" w:rsidSect="00D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E471D0"/>
    <w:rsid w:val="00203A4E"/>
    <w:rsid w:val="00822751"/>
    <w:rsid w:val="00D8413A"/>
    <w:rsid w:val="00E4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1D0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471D0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471D0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1865</Characters>
  <Application>Microsoft Office Word</Application>
  <DocSecurity>0</DocSecurity>
  <Lines>15</Lines>
  <Paragraphs>4</Paragraphs>
  <ScaleCrop>false</ScaleCrop>
  <Company>Partners HealthCare System, Inc.</Company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Elias</dc:creator>
  <cp:lastModifiedBy>Kevin Elias</cp:lastModifiedBy>
  <cp:revision>1</cp:revision>
  <dcterms:created xsi:type="dcterms:W3CDTF">2017-06-20T17:04:00Z</dcterms:created>
  <dcterms:modified xsi:type="dcterms:W3CDTF">2017-06-20T17:05:00Z</dcterms:modified>
</cp:coreProperties>
</file>