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B3" w:rsidRPr="000260AD" w:rsidRDefault="00D905B3" w:rsidP="00D905B3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Supplementary File 5.</w:t>
      </w:r>
      <w:r w:rsidRPr="000260A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260AD">
        <w:rPr>
          <w:rFonts w:ascii="Times New Roman" w:hAnsi="Times New Roman"/>
          <w:b/>
          <w:color w:val="000000"/>
          <w:sz w:val="20"/>
          <w:szCs w:val="20"/>
        </w:rPr>
        <w:t>Univariate</w:t>
      </w:r>
      <w:proofErr w:type="spellEnd"/>
      <w:r w:rsidRPr="000260AD">
        <w:rPr>
          <w:rFonts w:ascii="Times New Roman" w:hAnsi="Times New Roman"/>
          <w:b/>
          <w:color w:val="000000"/>
          <w:sz w:val="20"/>
          <w:szCs w:val="20"/>
        </w:rPr>
        <w:t xml:space="preserve"> comparison of </w:t>
      </w:r>
      <w:proofErr w:type="spellStart"/>
      <w:r w:rsidRPr="000260AD">
        <w:rPr>
          <w:rFonts w:ascii="Times New Roman" w:hAnsi="Times New Roman"/>
          <w:b/>
          <w:color w:val="000000"/>
          <w:sz w:val="20"/>
          <w:szCs w:val="20"/>
        </w:rPr>
        <w:t>miRNA</w:t>
      </w:r>
      <w:proofErr w:type="spellEnd"/>
      <w:r w:rsidRPr="000260AD">
        <w:rPr>
          <w:rFonts w:ascii="Times New Roman" w:hAnsi="Times New Roman"/>
          <w:b/>
          <w:color w:val="000000"/>
          <w:sz w:val="20"/>
          <w:szCs w:val="20"/>
        </w:rPr>
        <w:t xml:space="preserve"> average expression values between patients with cancer and patients in the benign/borderline/control group.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5"/>
        <w:gridCol w:w="1066"/>
        <w:gridCol w:w="979"/>
        <w:gridCol w:w="1019"/>
        <w:gridCol w:w="889"/>
        <w:gridCol w:w="621"/>
        <w:gridCol w:w="801"/>
        <w:gridCol w:w="1069"/>
        <w:gridCol w:w="1157"/>
      </w:tblGrid>
      <w:tr w:rsidR="00D905B3" w:rsidRPr="000260AD" w:rsidTr="00453FC9">
        <w:trPr>
          <w:tblHeader/>
        </w:trPr>
        <w:tc>
          <w:tcPr>
            <w:tcW w:w="1032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miRNA</w:t>
            </w:r>
            <w:proofErr w:type="spellEnd"/>
          </w:p>
        </w:tc>
        <w:tc>
          <w:tcPr>
            <w:tcW w:w="557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Cancer Average (n=98)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Cancer</w:t>
            </w:r>
          </w:p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SD (n=98)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BBC</w:t>
            </w:r>
          </w:p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Average</w:t>
            </w:r>
          </w:p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(n=81)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BBC</w:t>
            </w:r>
          </w:p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SD (n=81)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418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Raw</w:t>
            </w:r>
          </w:p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D905B3" w:rsidRPr="00DE2D0E" w:rsidRDefault="00D905B3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FDR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hsa-miR-200c-3p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5.712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4.64E-08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8.91E-06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hsa-miR-320d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4.917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2.00E-06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1.92E-04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hsa-miR-320c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4.021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8.60E-05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4.51E-03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hsa-miR-1246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3.997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9.40E-05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4.51E-03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hsa-miR-29a-3p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3.592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4.25E-04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1.60E-02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hsa-miR-200a-3p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3.546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5.01E-04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1.60E-02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hsa-miR-203a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3.273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1.28E-03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3.51E-02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hsa-miR-450b-5p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3.118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2.12E-03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4.46E-02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hsa-miR-1307-5p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3.106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2.21E-03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4.46E-02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hsa-miR-30d-5p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-3.064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2.53E-03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4.46E-02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hsa-miR-486-3p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-3.060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2.56E-03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4.46E-02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hsa-miR-425-5p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-2.824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5.29E-03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8.17E-02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hsa-miR-320b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2.809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5.53E-03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8.17E-02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hsa-miR-92a-3p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-2.749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6.59E-03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9.04E-02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hsa-miR-181b-5p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2.720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7.18E-03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9.18E-02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hsa-miR-181d-5p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2.528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1.23E-02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hsa-miR-21-5p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2.473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1.43E-02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hsa-miR-339-3p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-2.386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1.81E-02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hsa-miR-145-3p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2.381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1.83E-02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hsa-miR-23b-3p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2.379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1.84E-02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hsa-miR-7706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-2.366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1.91E-02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hsa-miR-128-3p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-2.250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2.57E-02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hsa-miR-361-5p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2.247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2.59E-02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hsa-miR-335-5p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2.177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3.08E-02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hsa-miR-484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-2.154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3.26E-02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2.154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3.26E-02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-2.153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3.27E-02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hsa-miR-16-2-3p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-2.114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3.59E-02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hsa-miR-3158-3p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-2.102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3.70E-02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hsa-miR-532-5p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-2.096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3.75E-02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hsa-miR-150-5p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-2.080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3.90E-02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hsa-miR-409-3p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-2.061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4.08E-02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2.45E-01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hsa-miR-483-5p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2.025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4.44E-02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hsa-miR-27a-3p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2.023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4.46E-02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hsa-miR-654-3p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-1.992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4.79E-02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hsa-miR-486-5p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4.53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4.62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-1.963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5.12E-02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hsa-miR-181a-2-3p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-1.916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5.70E-02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hsa-miR-543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-1.896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5.95E-02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hsa-miR-4443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1.895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5.98E-02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hsa-miR-4732-5p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-1.881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6.17E-02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hsa-miR-323b-3p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-1.873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6.27E-02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hsa-miR-584-5p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-1.847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6.64E-02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hsa-miR-2110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-1.810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7.20E-02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hsa-miR-25-3p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-1.810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7.21E-02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hsa-miR-30e-3p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1.806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7.26E-02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hsa-miR-1180-3p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-1.782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7.64E-02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hsa-miR-140-3p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-1.780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7.68E-02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hsa-miR-27b-3p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1.731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8.51E-02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3.37E-01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hsa-miR-24-3p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1.726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8.61E-02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3.37E-01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hsa-miR-338-5p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1.694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9.21E-02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1.680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9.47E-02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hsa-miR-125a-5p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-1.671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9.65E-02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hsa-miR-451a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4.58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4.67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-1.652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1.00E-01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3.64E-01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hsa-miR-185-3p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-1.641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3.65E-01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hsa-miR-130a-3p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1.618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3.75E-01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-1.586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hsa-miR-501-3p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-1.577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hsa-miR-382-5p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-1.548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hsa-miR-98-5p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1.542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hsa-let-7d-3p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-1.532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hsa-miR-148a-3p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1.531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hsa-miR-328-3p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-1.509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4.12E-01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hsa-miR-16-5p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-1.488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4.22E-01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hsa-miR-432-5p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-1.462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hsa-miR-942-5p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-1.462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hsa-miR-340-5p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1.441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hsa-miR-106b-3p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-1.425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4.47E-01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hsa-miR-24-2-5p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1.390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4.69E-01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hsa-miR-30a-3p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1.352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4.95E-01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hsa-miR-143-3p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1.330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5.04E-01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hsa-miR-423-5p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4.09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-1.327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5.04E-01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hsa-miR-7-5p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5.17E-01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hsa-miR-26a-5p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1.296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5.17E-01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hsa-miR-361-3p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-1.274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hsa-miR-152-3p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1.260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5.36E-01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hsa-miR-3615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-1.248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5.40E-01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hsa-miR-191-5p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-1.239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5.41E-01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hsa-let-7e-5p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1.211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5.54E-01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hsa-miR-130b-5p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-1.200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5.54E-01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hsa-miR-93-5p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-1.200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5.54E-01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hsa-miR-374a-5p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1.195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5.54E-01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hsa-miR-151a-3p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3.34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3.38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-1.167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5.73E-01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hsa-miR-345-5p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-1.157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5.76E-01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hsa-miR-450a-5p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1.143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5.82E-01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hsa-miR-139-3p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-1.128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5.89E-01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hsa-miR-30e-5p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-1.116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5.94E-01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hsa-miR-15b-5p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-1.096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6.06E-01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hsa-miR-550a-5p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-1.082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6.08E-01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hsa-miR-197-3p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-1.079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6.08E-01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hsa-miR-375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-1.058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hsa-miR-199b-3p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1.038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hsa-miR-342-5p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-1.033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hsa-miR-20b-5p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-1.031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hsa-miR-363-3p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-1.022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hsa-miR-20a-5p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-1.012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hsa-miR-125b-5p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-1.012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hsa-miR-15b-3p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-1.007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hsa-miR-335-3p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-1.007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hsa-miR-99b-5p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0.981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hsa-miR-576-3p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0.973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3.32E-01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hsa-miR-941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-0.962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3.38E-01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hsa-miR-148a-5p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0.957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3.40E-01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hsa-miR-144-3p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0.956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3.40E-01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hsa-miR-186-5p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-0.953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hsa-miR-10a-5p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0.947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hsa-miR-199a-3p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0.943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hsa-miR-26b-5p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0.925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hsa-miR-126-3p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0.924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-0.923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hsa-miR-134-5p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-0.922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3.58E-01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hsa-let-7f-5p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0.909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3.64E-01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hsa-miR-23a-3p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0.908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3.65E-01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hsa-miR-194-5p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-0.902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3.68E-01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hsa-miR-30a-5p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3.69E-01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hsa-miR-1307-3p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-0.882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3.79E-01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6.33E-01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3.07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-0.866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6.41E-01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hsa-miR-28-5p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0.860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6.41E-01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hsa-miR-223-5p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0.846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6.48E-01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hsa-miR-424-3p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-0.815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4.16E-01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6.71E-01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hsa-miR-320a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0.786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4.33E-01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hsa-miR-148b-3p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0.781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4.36E-01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hsa-miR-625-3p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0.765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-0.763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hsa-miR-744-5p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-0.761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4.48E-01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hsa-miR-370-3p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-0.757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4.50E-01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hsa-miR-139-5p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-0.724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4.70E-01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7.16E-01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hsa-miR-222-3p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-0.718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4.74E-01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7.16E-01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hsa-miR-221-3p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0.652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5.15E-01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7.73E-01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hsa-miR-660-5p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-0.633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5.27E-01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7.79E-01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hsa-miR-193a-5p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0.627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5.31E-01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7.79E-01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hsa-miR-1285-3p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-0.624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5.34E-01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7.79E-01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hsa-miR-629-5p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0.621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5.35E-01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7.79E-01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hsa-miR-103a-3p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0.611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5.42E-01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7.82E-01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hsa-miR-423-3p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-0.583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5.61E-01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8.03E-01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hsa-miR-340-3p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0.578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5.64E-01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8.03E-01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hsa-miR-323a-3p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-0.565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5.73E-01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8.08E-01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hsa-miR-378c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0.558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5.78E-01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8.10E-01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-0.542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5.88E-01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8.19E-01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hsa-miR-155-5p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0.533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5.94E-01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8.21E-01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hsa-miR-664a-5p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0.520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6.04E-01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8.28E-01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hsa-miR-574-5p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-0.503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hsa-miR-99a-5p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-0.502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hsa-miR-1908-5p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-0.498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6.19E-01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hsa-miR-6842-3p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0.477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6.34E-01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-0.475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6.36E-01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0.474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6.36E-01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hsa-let-7g-5p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0.464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6.43E-01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hsa-miR-10b-5p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0.457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6.48E-01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hsa-miR-107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-0.450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6.53E-01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hsa-miR-146a-5p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-0.447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6.55E-01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hsa-miR-17-5p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-0.441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6.60E-01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hsa-miR-503-5p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-0.428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6.69E-01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hsa-miR-146b-5p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0.426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6.71E-01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hsa-miR-652-3p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-0.419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6.76E-01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hsa-miR-181a-5p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-0.413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6.80E-01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hsa-miR-185-5p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-0.410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6.82E-01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hsa-miR-589-5p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hsa-miR-769-5p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-0.397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hsa-miR-182-5p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hsa-miR-144-5p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-0.396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hsa-miR-1301-3p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-0.392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6.96E-01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hsa-miR-100-5p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0.363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7.17E-01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8.46E-01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hsa-miR-215-5p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0.362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7.18E-01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8.46E-01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hsa-miR-3613-5p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7.22E-01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8.46E-01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3.39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3.40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-0.347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7.29E-01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8.49E-01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hsa-miR-330-3p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0.336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7.37E-01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8.53E-01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hsa-miR-381-3p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-0.330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7.42E-01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8.53E-01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7.58E-01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8.66E-01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hsa-miR-28-3p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2.32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0.302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7.63E-01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8.66E-01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hsa-miR-4433b-3p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-0.291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7.71E-01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8.71E-01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hsa-let-7i-5p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3.89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7.82E-01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8.73E-01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hsa-miR-140-5p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-0.274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7.84E-01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8.73E-01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hsa-miR-502-3p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-0.271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7.87E-01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8.73E-01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hsa-miR-425-3p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-0.257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7.98E-01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8.80E-01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hsa-miR-493-5p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-0.240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8.10E-01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8.89E-01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hsa-miR-199a-5p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8.24E-01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8.92E-01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hsa-let-7a-5p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3.84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8.25E-01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8.92E-01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hsa-miR-500a-3p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-0.219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8.27E-01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8.92E-01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hsa-miR-378a-3p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2.75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8.36E-01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8.97E-01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hsa-miR-30c-5p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8.81E-01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9.39E-01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hsa-miR-106b-5p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0.139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8.89E-01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9.43E-01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hsa-miR-183-5p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2.41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9.19E-01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9.70E-01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hsa-miR-223-3p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-0.094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9.25E-01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9.71E-01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hsa-miR-126-5p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9.33E-01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9.72E-01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hsa-miR-92b-3p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-0.079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9.37E-01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9.72E-01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hsa-miR-224-5p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-0.062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9.51E-01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9.81E-01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hsa-let-7d-5p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2.82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9.59E-01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9.84E-01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hsa-let-7c-5p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-0.046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9.63E-01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9.84E-01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9.69E-01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9.85E-01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hsa-miR-421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-0.031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9.75E-01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9.85E-01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hsa-miR-101-3p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3.25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-0.022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9.83E-01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9.88E-01</w:t>
            </w:r>
          </w:p>
        </w:tc>
      </w:tr>
      <w:tr w:rsidR="00D905B3" w:rsidRPr="000260AD" w:rsidTr="00453FC9">
        <w:tc>
          <w:tcPr>
            <w:tcW w:w="10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hsa-miR-379-5p</w:t>
            </w:r>
          </w:p>
        </w:tc>
        <w:tc>
          <w:tcPr>
            <w:tcW w:w="557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324" w:type="pct"/>
            <w:shd w:val="clear" w:color="auto" w:fill="auto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558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9.97E-01</w:t>
            </w:r>
          </w:p>
        </w:tc>
        <w:tc>
          <w:tcPr>
            <w:tcW w:w="604" w:type="pct"/>
            <w:shd w:val="clear" w:color="auto" w:fill="auto"/>
            <w:vAlign w:val="bottom"/>
          </w:tcPr>
          <w:p w:rsidR="00D905B3" w:rsidRPr="00DE2D0E" w:rsidRDefault="00D905B3" w:rsidP="00453F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9.97E-01</w:t>
            </w:r>
          </w:p>
        </w:tc>
      </w:tr>
    </w:tbl>
    <w:p w:rsidR="00D905B3" w:rsidRDefault="00D905B3" w:rsidP="00D905B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05B3" w:rsidRDefault="00D905B3" w:rsidP="00D905B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44C10" w:rsidRDefault="00D905B3"/>
    <w:sectPr w:rsidR="00744C10" w:rsidSect="00D8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015E"/>
    <w:multiLevelType w:val="hybridMultilevel"/>
    <w:tmpl w:val="5220E828"/>
    <w:lvl w:ilvl="0" w:tplc="0409000B">
      <w:start w:val="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37867"/>
    <w:multiLevelType w:val="hybridMultilevel"/>
    <w:tmpl w:val="C0C4D92A"/>
    <w:lvl w:ilvl="0" w:tplc="8676F118">
      <w:start w:val="8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7323C"/>
    <w:multiLevelType w:val="hybridMultilevel"/>
    <w:tmpl w:val="EFA65E20"/>
    <w:lvl w:ilvl="0" w:tplc="8676F118">
      <w:start w:val="8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2C6D65"/>
    <w:multiLevelType w:val="multilevel"/>
    <w:tmpl w:val="32BCB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F9E7A40"/>
    <w:multiLevelType w:val="hybridMultilevel"/>
    <w:tmpl w:val="C362FFA6"/>
    <w:lvl w:ilvl="0" w:tplc="8ED8837C">
      <w:start w:val="16"/>
      <w:numFmt w:val="bullet"/>
      <w:lvlText w:val="&gt;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B53C8F"/>
    <w:multiLevelType w:val="hybridMultilevel"/>
    <w:tmpl w:val="4B1CC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3036DB"/>
    <w:multiLevelType w:val="hybridMultilevel"/>
    <w:tmpl w:val="AD7AD2E0"/>
    <w:lvl w:ilvl="0" w:tplc="8676F118">
      <w:start w:val="8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D905B3"/>
    <w:rsid w:val="00203A4E"/>
    <w:rsid w:val="00822751"/>
    <w:rsid w:val="00D8413A"/>
    <w:rsid w:val="00D90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5B3"/>
    <w:rPr>
      <w:rFonts w:ascii="Calibri" w:eastAsia="Times New Roman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D905B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905B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D905B3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link w:val="EndNoteBibliographyTitle"/>
    <w:rsid w:val="00D905B3"/>
    <w:rPr>
      <w:rFonts w:ascii="Calibri" w:eastAsia="Times New Roman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D905B3"/>
    <w:pPr>
      <w:spacing w:line="240" w:lineRule="auto"/>
    </w:pPr>
    <w:rPr>
      <w:noProof/>
    </w:rPr>
  </w:style>
  <w:style w:type="character" w:customStyle="1" w:styleId="EndNoteBibliographyChar">
    <w:name w:val="EndNote Bibliography Char"/>
    <w:link w:val="EndNoteBibliography"/>
    <w:rsid w:val="00D905B3"/>
    <w:rPr>
      <w:rFonts w:ascii="Calibri" w:eastAsia="Times New Roman" w:hAnsi="Calibri" w:cs="Times New Roman"/>
      <w:noProof/>
    </w:rPr>
  </w:style>
  <w:style w:type="character" w:customStyle="1" w:styleId="apple-converted-space">
    <w:name w:val="apple-converted-space"/>
    <w:basedOn w:val="DefaultParagraphFont"/>
    <w:rsid w:val="00D905B3"/>
  </w:style>
  <w:style w:type="character" w:styleId="Hyperlink">
    <w:name w:val="Hyperlink"/>
    <w:uiPriority w:val="99"/>
    <w:unhideWhenUsed/>
    <w:rsid w:val="00D905B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0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5B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90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5B3"/>
    <w:rPr>
      <w:rFonts w:ascii="Calibri" w:eastAsia="Times New Roman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D905B3"/>
  </w:style>
  <w:style w:type="character" w:styleId="Strong">
    <w:name w:val="Strong"/>
    <w:uiPriority w:val="22"/>
    <w:qFormat/>
    <w:rsid w:val="00D905B3"/>
    <w:rPr>
      <w:b/>
      <w:bCs/>
    </w:rPr>
  </w:style>
  <w:style w:type="character" w:customStyle="1" w:styleId="phonenumber">
    <w:name w:val="phonenumber"/>
    <w:rsid w:val="00D905B3"/>
  </w:style>
  <w:style w:type="paragraph" w:customStyle="1" w:styleId="Paragraph">
    <w:name w:val="Paragraph"/>
    <w:basedOn w:val="Normal"/>
    <w:rsid w:val="00D905B3"/>
    <w:pPr>
      <w:spacing w:before="120"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customStyle="1" w:styleId="Head">
    <w:name w:val="Head"/>
    <w:basedOn w:val="Normal"/>
    <w:rsid w:val="00D905B3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b/>
      <w:bCs/>
      <w:kern w:val="28"/>
      <w:sz w:val="28"/>
      <w:szCs w:val="28"/>
    </w:rPr>
  </w:style>
  <w:style w:type="paragraph" w:customStyle="1" w:styleId="Teaser">
    <w:name w:val="Teaser"/>
    <w:basedOn w:val="Normal"/>
    <w:rsid w:val="00D905B3"/>
    <w:pPr>
      <w:spacing w:before="120" w:after="0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D905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05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05B3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5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5B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5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5B3"/>
    <w:rPr>
      <w:rFonts w:ascii="Tahoma" w:eastAsia="Times New Roman" w:hAnsi="Tahoma" w:cs="Times New Roman"/>
      <w:sz w:val="16"/>
      <w:szCs w:val="16"/>
    </w:rPr>
  </w:style>
  <w:style w:type="table" w:styleId="TableGrid">
    <w:name w:val="Table Grid"/>
    <w:basedOn w:val="TableNormal"/>
    <w:uiPriority w:val="59"/>
    <w:rsid w:val="00D905B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905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uiPriority w:val="99"/>
    <w:semiHidden/>
    <w:unhideWhenUsed/>
    <w:rsid w:val="00D905B3"/>
    <w:rPr>
      <w:color w:val="800080"/>
      <w:u w:val="single"/>
    </w:rPr>
  </w:style>
  <w:style w:type="paragraph" w:customStyle="1" w:styleId="Default">
    <w:name w:val="Default"/>
    <w:rsid w:val="00D905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nterref">
    <w:name w:val="interref"/>
    <w:basedOn w:val="DefaultParagraphFont"/>
    <w:rsid w:val="00D905B3"/>
  </w:style>
  <w:style w:type="paragraph" w:styleId="PlainText">
    <w:name w:val="Plain Text"/>
    <w:basedOn w:val="Normal"/>
    <w:link w:val="PlainTextChar"/>
    <w:uiPriority w:val="99"/>
    <w:unhideWhenUsed/>
    <w:rsid w:val="00D905B3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905B3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D905B3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1885</Words>
  <Characters>10749</Characters>
  <Application>Microsoft Office Word</Application>
  <DocSecurity>0</DocSecurity>
  <Lines>89</Lines>
  <Paragraphs>25</Paragraphs>
  <ScaleCrop>false</ScaleCrop>
  <Company>Partners HealthCare System, Inc.</Company>
  <LinksUpToDate>false</LinksUpToDate>
  <CharactersWithSpaces>12609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Elias</dc:creator>
  <cp:lastModifiedBy>Kevin Elias</cp:lastModifiedBy>
  <cp:revision>1</cp:revision>
  <dcterms:created xsi:type="dcterms:W3CDTF">2017-06-20T17:12:00Z</dcterms:created>
  <dcterms:modified xsi:type="dcterms:W3CDTF">2017-06-20T17:12:00Z</dcterms:modified>
</cp:coreProperties>
</file>