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10B2E" w14:textId="77777777" w:rsidR="00D45C13" w:rsidRDefault="00D45C13">
      <w:pPr>
        <w:pStyle w:val="BodyText"/>
        <w:spacing w:before="7"/>
        <w:ind w:left="0"/>
        <w:jc w:val="left"/>
        <w:rPr>
          <w:rFonts w:ascii="Times New Roman"/>
          <w:sz w:val="16"/>
        </w:rPr>
      </w:pPr>
      <w:bookmarkStart w:id="0" w:name="_GoBack"/>
      <w:bookmarkEnd w:id="0"/>
    </w:p>
    <w:tbl>
      <w:tblPr>
        <w:tblW w:w="0" w:type="auto"/>
        <w:tblInd w:w="7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1"/>
        <w:gridCol w:w="3809"/>
      </w:tblGrid>
      <w:tr w:rsidR="00D45C13" w14:paraId="76308C5D" w14:textId="77777777">
        <w:trPr>
          <w:trHeight w:hRule="exact" w:val="309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1F968A4D" w14:textId="77777777" w:rsidR="00D45C13" w:rsidRDefault="00C112DF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Protein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6D44745A" w14:textId="77777777" w:rsidR="00D45C13" w:rsidRDefault="00C112DF">
            <w:pPr>
              <w:pStyle w:val="TableParagraph"/>
              <w:spacing w:before="0"/>
              <w:ind w:left="585" w:right="791"/>
              <w:jc w:val="center"/>
              <w:rPr>
                <w:sz w:val="24"/>
              </w:rPr>
            </w:pPr>
            <w:r>
              <w:rPr>
                <w:sz w:val="24"/>
              </w:rPr>
              <w:t>RasGRP2cat and Rap1B</w:t>
            </w:r>
          </w:p>
        </w:tc>
      </w:tr>
      <w:tr w:rsidR="00D45C13" w14:paraId="6F01824B" w14:textId="77777777">
        <w:trPr>
          <w:trHeight w:hRule="exact" w:val="377"/>
        </w:trPr>
        <w:tc>
          <w:tcPr>
            <w:tcW w:w="3711" w:type="dxa"/>
            <w:tcBorders>
              <w:top w:val="single" w:sz="16" w:space="0" w:color="000000"/>
            </w:tcBorders>
          </w:tcPr>
          <w:p w14:paraId="3F85CCBD" w14:textId="77777777" w:rsidR="00D45C13" w:rsidRDefault="00C112DF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Space group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0B0C395E" w14:textId="77777777" w:rsidR="00D45C13" w:rsidRDefault="00C112DF">
            <w:pPr>
              <w:pStyle w:val="TableParagraph"/>
              <w:spacing w:before="31"/>
              <w:ind w:left="583" w:right="791"/>
              <w:jc w:val="center"/>
              <w:rPr>
                <w:sz w:val="16"/>
              </w:rPr>
            </w:pPr>
            <w:r>
              <w:rPr>
                <w:sz w:val="24"/>
              </w:rPr>
              <w:t>I 2</w:t>
            </w:r>
            <w:r>
              <w:rPr>
                <w:position w:val="-3"/>
                <w:sz w:val="16"/>
              </w:rPr>
              <w:t xml:space="preserve">1  </w:t>
            </w:r>
            <w:r>
              <w:rPr>
                <w:sz w:val="24"/>
              </w:rPr>
              <w:t>2</w:t>
            </w:r>
            <w:r>
              <w:rPr>
                <w:position w:val="-3"/>
                <w:sz w:val="16"/>
              </w:rPr>
              <w:t xml:space="preserve">1  </w:t>
            </w:r>
            <w:r>
              <w:rPr>
                <w:sz w:val="24"/>
              </w:rPr>
              <w:t>2</w:t>
            </w:r>
            <w:r>
              <w:rPr>
                <w:position w:val="-3"/>
                <w:sz w:val="16"/>
              </w:rPr>
              <w:t>1</w:t>
            </w:r>
          </w:p>
        </w:tc>
      </w:tr>
      <w:tr w:rsidR="00D45C13" w14:paraId="2B9FEE88" w14:textId="77777777">
        <w:trPr>
          <w:trHeight w:hRule="exact" w:val="323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27F06B76" w14:textId="77777777" w:rsidR="00D45C13" w:rsidRDefault="00C112DF">
            <w:pPr>
              <w:pStyle w:val="TableParagraph"/>
              <w:spacing w:before="14"/>
              <w:rPr>
                <w:b/>
                <w:sz w:val="24"/>
              </w:rPr>
            </w:pPr>
            <w:r>
              <w:rPr>
                <w:b/>
                <w:sz w:val="24"/>
              </w:rPr>
              <w:t>Cell Dimensions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4D575D37" w14:textId="77777777" w:rsidR="00D45C13" w:rsidRDefault="00D45C13"/>
        </w:tc>
      </w:tr>
      <w:tr w:rsidR="00D45C13" w14:paraId="189404D0" w14:textId="77777777">
        <w:trPr>
          <w:trHeight w:hRule="exact" w:val="332"/>
        </w:trPr>
        <w:tc>
          <w:tcPr>
            <w:tcW w:w="3711" w:type="dxa"/>
            <w:tcBorders>
              <w:top w:val="single" w:sz="16" w:space="0" w:color="000000"/>
            </w:tcBorders>
          </w:tcPr>
          <w:p w14:paraId="318EB24C" w14:textId="77777777" w:rsidR="00D45C13" w:rsidRDefault="00C112D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a, b, c (Å)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4A5ACDBF" w14:textId="77777777" w:rsidR="00D45C13" w:rsidRDefault="00C112DF">
            <w:pPr>
              <w:pStyle w:val="TableParagraph"/>
              <w:spacing w:before="11"/>
              <w:ind w:left="589" w:right="788"/>
              <w:jc w:val="center"/>
              <w:rPr>
                <w:sz w:val="24"/>
              </w:rPr>
            </w:pPr>
            <w:r>
              <w:rPr>
                <w:sz w:val="24"/>
              </w:rPr>
              <w:t>139.1, 209.0, 335.9</w:t>
            </w:r>
          </w:p>
        </w:tc>
      </w:tr>
      <w:tr w:rsidR="00D45C13" w14:paraId="7609F904" w14:textId="77777777">
        <w:trPr>
          <w:trHeight w:hRule="exact" w:val="326"/>
        </w:trPr>
        <w:tc>
          <w:tcPr>
            <w:tcW w:w="3711" w:type="dxa"/>
          </w:tcPr>
          <w:p w14:paraId="01894CAC" w14:textId="77777777" w:rsidR="00D45C13" w:rsidRDefault="00C112DF">
            <w:pPr>
              <w:pStyle w:val="TableParagraph"/>
              <w:spacing w:before="20"/>
              <w:rPr>
                <w:sz w:val="24"/>
              </w:rPr>
            </w:pPr>
            <w:r w:rsidRPr="00124606">
              <w:rPr>
                <w:rFonts w:ascii="Symbol" w:hAnsi="Symbol"/>
                <w:i/>
                <w:sz w:val="24"/>
              </w:rPr>
              <w:t></w:t>
            </w:r>
            <w:r>
              <w:rPr>
                <w:rFonts w:ascii="Symbol" w:hAnsi="Symbol"/>
                <w:sz w:val="24"/>
              </w:rPr>
              <w:t></w:t>
            </w:r>
            <w:r>
              <w:rPr>
                <w:rFonts w:ascii="Symbol" w:hAnsi="Symbol"/>
                <w:sz w:val="24"/>
              </w:rPr>
              <w:t></w:t>
            </w:r>
            <w:r w:rsidRPr="00124606">
              <w:rPr>
                <w:rFonts w:ascii="Symbol" w:hAnsi="Symbol"/>
                <w:i/>
                <w:sz w:val="24"/>
              </w:rPr>
              <w:t></w:t>
            </w:r>
            <w:r>
              <w:rPr>
                <w:rFonts w:ascii="Symbol" w:hAnsi="Symbol"/>
                <w:sz w:val="24"/>
              </w:rPr>
              <w:t></w:t>
            </w:r>
            <w:r>
              <w:rPr>
                <w:rFonts w:ascii="Symbol" w:hAnsi="Symbol"/>
                <w:sz w:val="24"/>
              </w:rPr>
              <w:t></w:t>
            </w:r>
            <w:r w:rsidRPr="00124606">
              <w:rPr>
                <w:rFonts w:ascii="Symbol" w:hAnsi="Symbol"/>
                <w:i/>
                <w:sz w:val="24"/>
              </w:rPr>
              <w:t></w:t>
            </w:r>
            <w:r>
              <w:rPr>
                <w:rFonts w:ascii="Arial" w:hAnsi="Arial"/>
                <w:i/>
                <w:sz w:val="24"/>
              </w:rPr>
              <w:t xml:space="preserve"> </w:t>
            </w:r>
            <w:r>
              <w:rPr>
                <w:sz w:val="24"/>
              </w:rPr>
              <w:t>(˚)</w:t>
            </w:r>
          </w:p>
        </w:tc>
        <w:tc>
          <w:tcPr>
            <w:tcW w:w="3809" w:type="dxa"/>
          </w:tcPr>
          <w:p w14:paraId="0B4F234D" w14:textId="77777777" w:rsidR="00D45C13" w:rsidRDefault="00C112DF">
            <w:pPr>
              <w:pStyle w:val="TableParagraph"/>
              <w:spacing w:before="20"/>
              <w:ind w:left="589" w:right="780"/>
              <w:jc w:val="center"/>
              <w:rPr>
                <w:sz w:val="24"/>
              </w:rPr>
            </w:pPr>
            <w:r>
              <w:rPr>
                <w:sz w:val="24"/>
              </w:rPr>
              <w:t>90, 90, 90</w:t>
            </w:r>
          </w:p>
        </w:tc>
      </w:tr>
      <w:tr w:rsidR="00D45C13" w14:paraId="328DC450" w14:textId="77777777">
        <w:trPr>
          <w:trHeight w:hRule="exact" w:val="322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77A3150F" w14:textId="77777777" w:rsidR="00D45C13" w:rsidRDefault="00C112D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Data Collection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466BD9C2" w14:textId="77777777" w:rsidR="00D45C13" w:rsidRDefault="00D45C13"/>
        </w:tc>
      </w:tr>
      <w:tr w:rsidR="00D45C13" w14:paraId="37A8D24B" w14:textId="77777777">
        <w:trPr>
          <w:trHeight w:hRule="exact" w:val="338"/>
        </w:trPr>
        <w:tc>
          <w:tcPr>
            <w:tcW w:w="3711" w:type="dxa"/>
            <w:tcBorders>
              <w:top w:val="single" w:sz="16" w:space="0" w:color="000000"/>
            </w:tcBorders>
          </w:tcPr>
          <w:p w14:paraId="03B10CEE" w14:textId="77777777" w:rsidR="00D45C13" w:rsidRDefault="00C112D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Wavelength (Å)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3A49AE19" w14:textId="77777777" w:rsidR="00D45C13" w:rsidRDefault="00C112DF">
            <w:pPr>
              <w:pStyle w:val="TableParagraph"/>
              <w:spacing w:before="11"/>
              <w:ind w:left="589" w:right="789"/>
              <w:jc w:val="center"/>
              <w:rPr>
                <w:sz w:val="24"/>
              </w:rPr>
            </w:pPr>
            <w:r>
              <w:rPr>
                <w:sz w:val="24"/>
              </w:rPr>
              <w:t>0.9795</w:t>
            </w:r>
          </w:p>
        </w:tc>
      </w:tr>
      <w:tr w:rsidR="00D45C13" w14:paraId="7F0FBF55" w14:textId="77777777">
        <w:trPr>
          <w:trHeight w:hRule="exact" w:val="330"/>
        </w:trPr>
        <w:tc>
          <w:tcPr>
            <w:tcW w:w="3711" w:type="dxa"/>
          </w:tcPr>
          <w:p w14:paraId="62985F96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Resolution (Å)</w:t>
            </w:r>
          </w:p>
        </w:tc>
        <w:tc>
          <w:tcPr>
            <w:tcW w:w="3809" w:type="dxa"/>
          </w:tcPr>
          <w:p w14:paraId="0A97DD41" w14:textId="77777777" w:rsidR="00D45C13" w:rsidRDefault="00C112DF">
            <w:pPr>
              <w:pStyle w:val="TableParagraph"/>
              <w:ind w:left="589" w:right="791"/>
              <w:jc w:val="center"/>
              <w:rPr>
                <w:sz w:val="24"/>
              </w:rPr>
            </w:pPr>
            <w:r>
              <w:rPr>
                <w:sz w:val="24"/>
              </w:rPr>
              <w:t>49.46 - 3.10 (3.15 - 3.10)</w:t>
            </w:r>
          </w:p>
        </w:tc>
      </w:tr>
      <w:tr w:rsidR="00D45C13" w14:paraId="76B0C43D" w14:textId="77777777">
        <w:trPr>
          <w:trHeight w:hRule="exact" w:val="343"/>
        </w:trPr>
        <w:tc>
          <w:tcPr>
            <w:tcW w:w="3711" w:type="dxa"/>
          </w:tcPr>
          <w:p w14:paraId="1A2C0CFA" w14:textId="77777777" w:rsidR="00D45C13" w:rsidRDefault="00C112DF">
            <w:pPr>
              <w:pStyle w:val="TableParagraph"/>
              <w:spacing w:before="23"/>
              <w:rPr>
                <w:sz w:val="16"/>
              </w:rPr>
            </w:pPr>
            <w:r>
              <w:rPr>
                <w:position w:val="4"/>
                <w:sz w:val="24"/>
              </w:rPr>
              <w:t>R</w:t>
            </w:r>
            <w:r>
              <w:rPr>
                <w:sz w:val="16"/>
              </w:rPr>
              <w:t>merge</w:t>
            </w:r>
          </w:p>
        </w:tc>
        <w:tc>
          <w:tcPr>
            <w:tcW w:w="3809" w:type="dxa"/>
          </w:tcPr>
          <w:p w14:paraId="26FA9848" w14:textId="77777777" w:rsidR="00D45C13" w:rsidRDefault="00C112DF">
            <w:pPr>
              <w:pStyle w:val="TableParagraph"/>
              <w:spacing w:before="23"/>
              <w:ind w:left="576" w:right="791"/>
              <w:jc w:val="center"/>
              <w:rPr>
                <w:sz w:val="24"/>
              </w:rPr>
            </w:pPr>
            <w:r>
              <w:rPr>
                <w:sz w:val="24"/>
              </w:rPr>
              <w:t>0.148 (0.881)</w:t>
            </w:r>
          </w:p>
        </w:tc>
      </w:tr>
      <w:tr w:rsidR="00D45C13" w14:paraId="05314F41" w14:textId="77777777">
        <w:trPr>
          <w:trHeight w:hRule="exact" w:val="337"/>
        </w:trPr>
        <w:tc>
          <w:tcPr>
            <w:tcW w:w="3711" w:type="dxa"/>
          </w:tcPr>
          <w:p w14:paraId="7665604D" w14:textId="77777777" w:rsidR="00D45C13" w:rsidRDefault="00C112DF">
            <w:pPr>
              <w:pStyle w:val="TableParagraph"/>
              <w:spacing w:before="20"/>
              <w:rPr>
                <w:sz w:val="24"/>
              </w:rPr>
            </w:pPr>
            <w:r>
              <w:rPr>
                <w:w w:val="105"/>
                <w:sz w:val="24"/>
              </w:rPr>
              <w:t>I/</w:t>
            </w:r>
            <w:r w:rsidRPr="00124606">
              <w:rPr>
                <w:rFonts w:ascii="Symbol" w:hAnsi="Symbol"/>
                <w:i/>
                <w:w w:val="105"/>
                <w:sz w:val="24"/>
              </w:rPr>
              <w:t></w:t>
            </w:r>
            <w:r>
              <w:rPr>
                <w:rFonts w:ascii="Symbol"/>
                <w:w w:val="105"/>
                <w:sz w:val="24"/>
              </w:rPr>
              <w:t></w:t>
            </w:r>
            <w:r>
              <w:rPr>
                <w:w w:val="105"/>
                <w:sz w:val="24"/>
              </w:rPr>
              <w:t>I)</w:t>
            </w:r>
          </w:p>
        </w:tc>
        <w:tc>
          <w:tcPr>
            <w:tcW w:w="3809" w:type="dxa"/>
          </w:tcPr>
          <w:p w14:paraId="2A2C6BD3" w14:textId="77777777" w:rsidR="00D45C13" w:rsidRDefault="00C112DF">
            <w:pPr>
              <w:pStyle w:val="TableParagraph"/>
              <w:spacing w:before="20"/>
              <w:ind w:left="589" w:right="770"/>
              <w:jc w:val="center"/>
              <w:rPr>
                <w:sz w:val="24"/>
              </w:rPr>
            </w:pPr>
            <w:r>
              <w:rPr>
                <w:sz w:val="24"/>
              </w:rPr>
              <w:t>6.7 (1.5)</w:t>
            </w:r>
          </w:p>
        </w:tc>
      </w:tr>
      <w:tr w:rsidR="00D45C13" w14:paraId="168DEAC2" w14:textId="77777777">
        <w:trPr>
          <w:trHeight w:hRule="exact" w:val="349"/>
        </w:trPr>
        <w:tc>
          <w:tcPr>
            <w:tcW w:w="3711" w:type="dxa"/>
          </w:tcPr>
          <w:p w14:paraId="4FBA1CAC" w14:textId="77777777" w:rsidR="00D45C13" w:rsidRDefault="00C112DF">
            <w:pPr>
              <w:pStyle w:val="TableParagraph"/>
              <w:spacing w:before="23"/>
              <w:rPr>
                <w:sz w:val="16"/>
              </w:rPr>
            </w:pPr>
            <w:r>
              <w:rPr>
                <w:position w:val="4"/>
                <w:sz w:val="24"/>
              </w:rPr>
              <w:t>CC</w:t>
            </w:r>
            <w:r>
              <w:rPr>
                <w:sz w:val="16"/>
              </w:rPr>
              <w:t>1/2</w:t>
            </w:r>
          </w:p>
        </w:tc>
        <w:tc>
          <w:tcPr>
            <w:tcW w:w="3809" w:type="dxa"/>
          </w:tcPr>
          <w:p w14:paraId="31EAC4D5" w14:textId="77777777" w:rsidR="00D45C13" w:rsidRDefault="00C112DF">
            <w:pPr>
              <w:pStyle w:val="TableParagraph"/>
              <w:spacing w:before="23"/>
              <w:ind w:left="589" w:right="764"/>
              <w:jc w:val="center"/>
              <w:rPr>
                <w:sz w:val="24"/>
              </w:rPr>
            </w:pPr>
            <w:r>
              <w:rPr>
                <w:sz w:val="24"/>
              </w:rPr>
              <w:t>0.993 (0.699)</w:t>
            </w:r>
          </w:p>
        </w:tc>
      </w:tr>
      <w:tr w:rsidR="00D45C13" w14:paraId="3E46628F" w14:textId="77777777">
        <w:trPr>
          <w:trHeight w:hRule="exact" w:val="321"/>
        </w:trPr>
        <w:tc>
          <w:tcPr>
            <w:tcW w:w="3711" w:type="dxa"/>
          </w:tcPr>
          <w:p w14:paraId="5D73E3F9" w14:textId="77777777" w:rsidR="00D45C13" w:rsidRDefault="00C112DF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Completeness (%)</w:t>
            </w:r>
          </w:p>
        </w:tc>
        <w:tc>
          <w:tcPr>
            <w:tcW w:w="3809" w:type="dxa"/>
          </w:tcPr>
          <w:p w14:paraId="41FDBCF2" w14:textId="77777777" w:rsidR="00D45C13" w:rsidRDefault="00C112DF">
            <w:pPr>
              <w:pStyle w:val="TableParagraph"/>
              <w:spacing w:before="14"/>
              <w:ind w:left="576" w:right="791"/>
              <w:jc w:val="center"/>
              <w:rPr>
                <w:sz w:val="24"/>
              </w:rPr>
            </w:pPr>
            <w:r>
              <w:rPr>
                <w:sz w:val="24"/>
              </w:rPr>
              <w:t>100.0 (100.0)</w:t>
            </w:r>
          </w:p>
        </w:tc>
      </w:tr>
      <w:tr w:rsidR="00D45C13" w14:paraId="09A100E8" w14:textId="77777777">
        <w:trPr>
          <w:trHeight w:hRule="exact" w:val="320"/>
        </w:trPr>
        <w:tc>
          <w:tcPr>
            <w:tcW w:w="3711" w:type="dxa"/>
          </w:tcPr>
          <w:p w14:paraId="2D3FEF34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Multiplicity</w:t>
            </w:r>
          </w:p>
        </w:tc>
        <w:tc>
          <w:tcPr>
            <w:tcW w:w="3809" w:type="dxa"/>
          </w:tcPr>
          <w:p w14:paraId="08C85CE9" w14:textId="77777777" w:rsidR="00D45C13" w:rsidRDefault="00C112DF">
            <w:pPr>
              <w:pStyle w:val="TableParagraph"/>
              <w:ind w:left="589" w:right="770"/>
              <w:jc w:val="center"/>
              <w:rPr>
                <w:sz w:val="24"/>
              </w:rPr>
            </w:pPr>
            <w:r>
              <w:rPr>
                <w:sz w:val="24"/>
              </w:rPr>
              <w:t>4.5 (4.6)</w:t>
            </w:r>
          </w:p>
        </w:tc>
      </w:tr>
      <w:tr w:rsidR="00D45C13" w14:paraId="0C1D1D45" w14:textId="77777777">
        <w:trPr>
          <w:trHeight w:hRule="exact" w:val="322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00AC88D8" w14:textId="77777777" w:rsidR="00D45C13" w:rsidRDefault="00C112D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Refinement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760A81A9" w14:textId="77777777" w:rsidR="00D45C13" w:rsidRDefault="00D45C13"/>
        </w:tc>
      </w:tr>
      <w:tr w:rsidR="00D45C13" w14:paraId="0C8AFF55" w14:textId="77777777">
        <w:trPr>
          <w:trHeight w:hRule="exact" w:val="348"/>
        </w:trPr>
        <w:tc>
          <w:tcPr>
            <w:tcW w:w="3711" w:type="dxa"/>
            <w:tcBorders>
              <w:top w:val="single" w:sz="16" w:space="0" w:color="000000"/>
            </w:tcBorders>
          </w:tcPr>
          <w:p w14:paraId="53F89C3C" w14:textId="77777777" w:rsidR="00D45C13" w:rsidRDefault="00C112D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Number of unique reflections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038E7E2C" w14:textId="77777777" w:rsidR="00D45C13" w:rsidRDefault="00C112DF">
            <w:pPr>
              <w:pStyle w:val="TableParagraph"/>
              <w:spacing w:before="11"/>
              <w:ind w:left="589" w:right="768"/>
              <w:jc w:val="center"/>
              <w:rPr>
                <w:sz w:val="24"/>
              </w:rPr>
            </w:pPr>
            <w:r>
              <w:rPr>
                <w:sz w:val="24"/>
              </w:rPr>
              <w:t>171499</w:t>
            </w:r>
          </w:p>
        </w:tc>
      </w:tr>
      <w:tr w:rsidR="00D45C13" w14:paraId="08A6F1D7" w14:textId="77777777">
        <w:trPr>
          <w:trHeight w:hRule="exact" w:val="349"/>
        </w:trPr>
        <w:tc>
          <w:tcPr>
            <w:tcW w:w="3711" w:type="dxa"/>
          </w:tcPr>
          <w:p w14:paraId="4B720CD6" w14:textId="77777777" w:rsidR="00D45C13" w:rsidRDefault="00C112DF">
            <w:pPr>
              <w:pStyle w:val="TableParagraph"/>
              <w:spacing w:before="23"/>
              <w:rPr>
                <w:sz w:val="24"/>
              </w:rPr>
            </w:pPr>
            <w:r>
              <w:rPr>
                <w:position w:val="4"/>
                <w:sz w:val="24"/>
              </w:rPr>
              <w:t>R</w:t>
            </w:r>
            <w:r>
              <w:rPr>
                <w:sz w:val="16"/>
              </w:rPr>
              <w:t>work</w:t>
            </w:r>
            <w:r>
              <w:rPr>
                <w:position w:val="4"/>
                <w:sz w:val="24"/>
              </w:rPr>
              <w:t>/R</w:t>
            </w:r>
            <w:r>
              <w:rPr>
                <w:sz w:val="16"/>
              </w:rPr>
              <w:t xml:space="preserve">free </w:t>
            </w:r>
            <w:r>
              <w:rPr>
                <w:position w:val="4"/>
                <w:sz w:val="24"/>
              </w:rPr>
              <w:t>(%)</w:t>
            </w:r>
          </w:p>
        </w:tc>
        <w:tc>
          <w:tcPr>
            <w:tcW w:w="3809" w:type="dxa"/>
          </w:tcPr>
          <w:p w14:paraId="716346FB" w14:textId="77777777" w:rsidR="00D45C13" w:rsidRDefault="00C112DF">
            <w:pPr>
              <w:pStyle w:val="TableParagraph"/>
              <w:spacing w:before="23"/>
              <w:ind w:left="586" w:right="791"/>
              <w:jc w:val="center"/>
              <w:rPr>
                <w:sz w:val="24"/>
              </w:rPr>
            </w:pPr>
            <w:r>
              <w:rPr>
                <w:sz w:val="24"/>
              </w:rPr>
              <w:t>20.7/26.0</w:t>
            </w:r>
          </w:p>
        </w:tc>
      </w:tr>
      <w:tr w:rsidR="00D45C13" w14:paraId="00D4CB2D" w14:textId="77777777">
        <w:trPr>
          <w:trHeight w:hRule="exact" w:val="321"/>
        </w:trPr>
        <w:tc>
          <w:tcPr>
            <w:tcW w:w="3711" w:type="dxa"/>
          </w:tcPr>
          <w:p w14:paraId="079872E4" w14:textId="77777777" w:rsidR="00D45C13" w:rsidRDefault="00C112DF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Twinning operator and fraction</w:t>
            </w:r>
          </w:p>
        </w:tc>
        <w:tc>
          <w:tcPr>
            <w:tcW w:w="3809" w:type="dxa"/>
          </w:tcPr>
          <w:p w14:paraId="7E7C47A0" w14:textId="77777777" w:rsidR="00D45C13" w:rsidRDefault="00C112DF">
            <w:pPr>
              <w:pStyle w:val="TableParagraph"/>
              <w:spacing w:before="14"/>
              <w:ind w:left="0" w:right="19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45C13" w14:paraId="18419B7D" w14:textId="77777777">
        <w:trPr>
          <w:trHeight w:hRule="exact" w:val="320"/>
        </w:trPr>
        <w:tc>
          <w:tcPr>
            <w:tcW w:w="3711" w:type="dxa"/>
          </w:tcPr>
          <w:p w14:paraId="7E832F2C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Average B value (Å)</w:t>
            </w:r>
          </w:p>
        </w:tc>
        <w:tc>
          <w:tcPr>
            <w:tcW w:w="3809" w:type="dxa"/>
          </w:tcPr>
          <w:p w14:paraId="09B5A32D" w14:textId="77777777" w:rsidR="00D45C13" w:rsidRDefault="00C112DF">
            <w:pPr>
              <w:pStyle w:val="TableParagraph"/>
              <w:ind w:left="588" w:right="791"/>
              <w:jc w:val="center"/>
              <w:rPr>
                <w:sz w:val="24"/>
              </w:rPr>
            </w:pPr>
            <w:r>
              <w:rPr>
                <w:sz w:val="24"/>
              </w:rPr>
              <w:t>79.2</w:t>
            </w:r>
          </w:p>
        </w:tc>
      </w:tr>
      <w:tr w:rsidR="00D45C13" w14:paraId="5A339BA1" w14:textId="77777777">
        <w:trPr>
          <w:trHeight w:hRule="exact" w:val="320"/>
        </w:trPr>
        <w:tc>
          <w:tcPr>
            <w:tcW w:w="3711" w:type="dxa"/>
          </w:tcPr>
          <w:p w14:paraId="27F6CF59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Number of atoms</w:t>
            </w:r>
          </w:p>
        </w:tc>
        <w:tc>
          <w:tcPr>
            <w:tcW w:w="3809" w:type="dxa"/>
          </w:tcPr>
          <w:p w14:paraId="427D4101" w14:textId="77777777" w:rsidR="00D45C13" w:rsidRDefault="00C112DF">
            <w:pPr>
              <w:pStyle w:val="TableParagraph"/>
              <w:ind w:left="589" w:right="770"/>
              <w:jc w:val="center"/>
              <w:rPr>
                <w:sz w:val="24"/>
              </w:rPr>
            </w:pPr>
            <w:r>
              <w:rPr>
                <w:sz w:val="24"/>
              </w:rPr>
              <w:t>34903</w:t>
            </w:r>
          </w:p>
        </w:tc>
      </w:tr>
      <w:tr w:rsidR="00D45C13" w14:paraId="2899595C" w14:textId="77777777">
        <w:trPr>
          <w:trHeight w:hRule="exact" w:val="322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08E64848" w14:textId="77777777" w:rsidR="00D45C13" w:rsidRDefault="00C112D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Stereochemistry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056FAF00" w14:textId="77777777" w:rsidR="00D45C13" w:rsidRDefault="00D45C13"/>
        </w:tc>
      </w:tr>
      <w:tr w:rsidR="00D45C13" w14:paraId="6DE7DF14" w14:textId="77777777">
        <w:trPr>
          <w:trHeight w:hRule="exact" w:val="338"/>
        </w:trPr>
        <w:tc>
          <w:tcPr>
            <w:tcW w:w="3711" w:type="dxa"/>
            <w:tcBorders>
              <w:top w:val="single" w:sz="16" w:space="0" w:color="000000"/>
            </w:tcBorders>
          </w:tcPr>
          <w:p w14:paraId="1E05E768" w14:textId="77777777" w:rsidR="00D45C13" w:rsidRDefault="00C112D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Rmsd bond lengths (Å)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638B311C" w14:textId="77777777" w:rsidR="00D45C13" w:rsidRDefault="00C112DF">
            <w:pPr>
              <w:pStyle w:val="TableParagraph"/>
              <w:spacing w:before="11"/>
              <w:ind w:left="589" w:right="791"/>
              <w:jc w:val="center"/>
              <w:rPr>
                <w:sz w:val="24"/>
              </w:rPr>
            </w:pPr>
            <w:r>
              <w:rPr>
                <w:sz w:val="24"/>
              </w:rPr>
              <w:t>0.003</w:t>
            </w:r>
          </w:p>
        </w:tc>
      </w:tr>
      <w:tr w:rsidR="00D45C13" w14:paraId="29E01108" w14:textId="77777777">
        <w:trPr>
          <w:trHeight w:hRule="exact" w:val="320"/>
        </w:trPr>
        <w:tc>
          <w:tcPr>
            <w:tcW w:w="3711" w:type="dxa"/>
          </w:tcPr>
          <w:p w14:paraId="7365EF49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Rmsd bond angles (˚)</w:t>
            </w:r>
          </w:p>
        </w:tc>
        <w:tc>
          <w:tcPr>
            <w:tcW w:w="3809" w:type="dxa"/>
          </w:tcPr>
          <w:p w14:paraId="2899A873" w14:textId="77777777" w:rsidR="00D45C13" w:rsidRDefault="00C112DF">
            <w:pPr>
              <w:pStyle w:val="TableParagraph"/>
              <w:ind w:left="588" w:right="791"/>
              <w:jc w:val="center"/>
              <w:rPr>
                <w:sz w:val="24"/>
              </w:rPr>
            </w:pPr>
            <w:r>
              <w:rPr>
                <w:sz w:val="24"/>
              </w:rPr>
              <w:t>0.56</w:t>
            </w:r>
          </w:p>
        </w:tc>
      </w:tr>
      <w:tr w:rsidR="00D45C13" w14:paraId="65D69D9F" w14:textId="77777777">
        <w:trPr>
          <w:trHeight w:hRule="exact" w:val="320"/>
        </w:trPr>
        <w:tc>
          <w:tcPr>
            <w:tcW w:w="3711" w:type="dxa"/>
          </w:tcPr>
          <w:p w14:paraId="13FA1DCD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Ramachandran outliers (%)</w:t>
            </w:r>
          </w:p>
        </w:tc>
        <w:tc>
          <w:tcPr>
            <w:tcW w:w="3809" w:type="dxa"/>
          </w:tcPr>
          <w:p w14:paraId="7D55F64B" w14:textId="77777777" w:rsidR="00D45C13" w:rsidRDefault="00C112DF">
            <w:pPr>
              <w:pStyle w:val="TableParagraph"/>
              <w:ind w:left="588" w:right="791"/>
              <w:jc w:val="center"/>
              <w:rPr>
                <w:sz w:val="24"/>
              </w:rPr>
            </w:pPr>
            <w:r>
              <w:rPr>
                <w:sz w:val="24"/>
              </w:rPr>
              <w:t>0.02</w:t>
            </w:r>
          </w:p>
        </w:tc>
      </w:tr>
      <w:tr w:rsidR="00D45C13" w14:paraId="603E32E0" w14:textId="77777777">
        <w:trPr>
          <w:trHeight w:hRule="exact" w:val="322"/>
        </w:trPr>
        <w:tc>
          <w:tcPr>
            <w:tcW w:w="3711" w:type="dxa"/>
            <w:tcBorders>
              <w:bottom w:val="single" w:sz="16" w:space="0" w:color="000000"/>
            </w:tcBorders>
          </w:tcPr>
          <w:p w14:paraId="7569B8B2" w14:textId="77777777" w:rsidR="00D45C13" w:rsidRDefault="00C112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Ramachandran favored (%)</w:t>
            </w:r>
          </w:p>
        </w:tc>
        <w:tc>
          <w:tcPr>
            <w:tcW w:w="3809" w:type="dxa"/>
            <w:tcBorders>
              <w:bottom w:val="single" w:sz="16" w:space="0" w:color="000000"/>
            </w:tcBorders>
          </w:tcPr>
          <w:p w14:paraId="73DF7FFE" w14:textId="77777777" w:rsidR="00D45C13" w:rsidRDefault="00C112DF">
            <w:pPr>
              <w:pStyle w:val="TableParagraph"/>
              <w:ind w:left="589" w:right="791"/>
              <w:jc w:val="center"/>
              <w:rPr>
                <w:sz w:val="24"/>
              </w:rPr>
            </w:pPr>
            <w:r>
              <w:rPr>
                <w:sz w:val="24"/>
              </w:rPr>
              <w:t>97.75</w:t>
            </w:r>
          </w:p>
        </w:tc>
      </w:tr>
      <w:tr w:rsidR="00D45C13" w14:paraId="490D7540" w14:textId="77777777">
        <w:trPr>
          <w:trHeight w:hRule="exact" w:val="324"/>
        </w:trPr>
        <w:tc>
          <w:tcPr>
            <w:tcW w:w="3711" w:type="dxa"/>
            <w:tcBorders>
              <w:top w:val="single" w:sz="16" w:space="0" w:color="000000"/>
            </w:tcBorders>
          </w:tcPr>
          <w:p w14:paraId="4D32A21A" w14:textId="77777777" w:rsidR="00D45C13" w:rsidRDefault="00C112D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PDB ID</w:t>
            </w:r>
          </w:p>
        </w:tc>
        <w:tc>
          <w:tcPr>
            <w:tcW w:w="3809" w:type="dxa"/>
            <w:tcBorders>
              <w:top w:val="single" w:sz="16" w:space="0" w:color="000000"/>
            </w:tcBorders>
          </w:tcPr>
          <w:p w14:paraId="2A819A69" w14:textId="77777777" w:rsidR="00D45C13" w:rsidRDefault="00124606">
            <w:pPr>
              <w:pStyle w:val="TableParagraph"/>
              <w:spacing w:before="11"/>
              <w:ind w:left="580" w:right="791"/>
              <w:jc w:val="center"/>
              <w:rPr>
                <w:sz w:val="24"/>
              </w:rPr>
            </w:pPr>
            <w:r>
              <w:rPr>
                <w:sz w:val="24"/>
              </w:rPr>
              <w:t>6AXF</w:t>
            </w:r>
          </w:p>
        </w:tc>
      </w:tr>
    </w:tbl>
    <w:p w14:paraId="2458008D" w14:textId="77777777" w:rsidR="00D45C13" w:rsidRDefault="00D45C13">
      <w:pPr>
        <w:jc w:val="center"/>
        <w:rPr>
          <w:sz w:val="24"/>
        </w:rPr>
        <w:sectPr w:rsidR="00D45C13">
          <w:type w:val="continuous"/>
          <w:pgSz w:w="11900" w:h="16840"/>
          <w:pgMar w:top="1600" w:right="1680" w:bottom="280" w:left="1680" w:header="720" w:footer="720" w:gutter="0"/>
          <w:cols w:space="720"/>
        </w:sectPr>
      </w:pPr>
    </w:p>
    <w:p w14:paraId="5F19F511" w14:textId="77777777" w:rsidR="00D45C13" w:rsidRDefault="00C112DF">
      <w:pPr>
        <w:pStyle w:val="BodyText"/>
        <w:tabs>
          <w:tab w:val="left" w:pos="1079"/>
          <w:tab w:val="left" w:pos="4139"/>
        </w:tabs>
        <w:spacing w:before="191" w:line="295" w:lineRule="auto"/>
        <w:ind w:right="5118"/>
      </w:pPr>
      <w:r>
        <w:rPr>
          <w:rFonts w:ascii="Times New Roman"/>
          <w:u w:val="thick"/>
        </w:rPr>
        <w:lastRenderedPageBreak/>
        <w:t xml:space="preserve"> </w:t>
      </w:r>
      <w:r>
        <w:rPr>
          <w:rFonts w:ascii="Times New Roman"/>
          <w:u w:val="thick"/>
        </w:rPr>
        <w:tab/>
      </w:r>
      <w:r>
        <w:rPr>
          <w:u w:val="thick"/>
        </w:rPr>
        <w:t>RasGRP4cat and HRas</w:t>
      </w:r>
      <w:r>
        <w:rPr>
          <w:u w:val="thick"/>
        </w:rPr>
        <w:tab/>
      </w:r>
      <w:r>
        <w:t xml:space="preserve"> P </w:t>
      </w:r>
      <w:r>
        <w:rPr>
          <w:spacing w:val="-10"/>
        </w:rPr>
        <w:t>3</w:t>
      </w:r>
      <w:r>
        <w:rPr>
          <w:spacing w:val="-10"/>
          <w:position w:val="-3"/>
          <w:sz w:val="16"/>
        </w:rPr>
        <w:t xml:space="preserve">2 </w:t>
      </w:r>
      <w:r>
        <w:t>1</w:t>
      </w:r>
      <w:r>
        <w:rPr>
          <w:spacing w:val="-2"/>
        </w:rPr>
        <w:t xml:space="preserve"> </w:t>
      </w:r>
      <w:r>
        <w:t>2</w:t>
      </w:r>
    </w:p>
    <w:p w14:paraId="01DB70D6" w14:textId="77DCC4B4" w:rsidR="00D45C13" w:rsidRDefault="00C112DF">
      <w:pPr>
        <w:pStyle w:val="BodyText"/>
        <w:spacing w:before="10"/>
        <w:ind w:left="0"/>
        <w:jc w:val="left"/>
        <w:rPr>
          <w:sz w:val="16"/>
        </w:rPr>
      </w:pPr>
      <w:r>
        <w:rPr>
          <w:noProof/>
          <w:lang w:val="en-GB" w:eastAsia="ja-JP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7851F90C" wp14:editId="52573D70">
                <wp:simplePos x="0" y="0"/>
                <wp:positionH relativeFrom="page">
                  <wp:posOffset>685800</wp:posOffset>
                </wp:positionH>
                <wp:positionV relativeFrom="paragraph">
                  <wp:posOffset>167640</wp:posOffset>
                </wp:positionV>
                <wp:extent cx="2552700" cy="0"/>
                <wp:effectExtent l="25400" t="27940" r="38100" b="355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2B560" id="Line 7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13.2pt" to="255pt,1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" strokeweight="2pt">
                <w10:wrap type="topAndBottom" anchorx="page"/>
              </v:line>
            </w:pict>
          </mc:Fallback>
        </mc:AlternateContent>
      </w:r>
    </w:p>
    <w:p w14:paraId="5A84652F" w14:textId="77777777" w:rsidR="00D45C13" w:rsidRDefault="00C112DF">
      <w:pPr>
        <w:pStyle w:val="BodyText"/>
        <w:ind w:right="5107"/>
      </w:pPr>
      <w:r>
        <w:t>114.1, 114.1, 680.9</w:t>
      </w:r>
    </w:p>
    <w:p w14:paraId="242A92B2" w14:textId="77777777" w:rsidR="00D45C13" w:rsidRDefault="00C112DF">
      <w:pPr>
        <w:pStyle w:val="BodyText"/>
        <w:spacing w:before="27"/>
        <w:ind w:right="5097"/>
      </w:pPr>
      <w:r>
        <w:t>90, 90, 120</w:t>
      </w:r>
    </w:p>
    <w:p w14:paraId="104A803F" w14:textId="60801B14" w:rsidR="00D45C13" w:rsidRDefault="00C112DF">
      <w:pPr>
        <w:pStyle w:val="BodyText"/>
        <w:spacing w:before="7"/>
        <w:ind w:left="0"/>
        <w:jc w:val="left"/>
        <w:rPr>
          <w:sz w:val="22"/>
        </w:rPr>
      </w:pPr>
      <w:r>
        <w:rPr>
          <w:noProof/>
          <w:lang w:val="en-GB" w:eastAsia="ja-JP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BCC483A" wp14:editId="21CA1479">
                <wp:simplePos x="0" y="0"/>
                <wp:positionH relativeFrom="page">
                  <wp:posOffset>685800</wp:posOffset>
                </wp:positionH>
                <wp:positionV relativeFrom="paragraph">
                  <wp:posOffset>212725</wp:posOffset>
                </wp:positionV>
                <wp:extent cx="2552700" cy="0"/>
                <wp:effectExtent l="25400" t="22225" r="38100" b="4127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C6CC1" id="Line 6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16.75pt" to="255pt,1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" strokeweight="2pt">
                <w10:wrap type="topAndBottom" anchorx="page"/>
              </v:line>
            </w:pict>
          </mc:Fallback>
        </mc:AlternateContent>
      </w:r>
    </w:p>
    <w:p w14:paraId="1526B29A" w14:textId="77777777" w:rsidR="00D45C13" w:rsidRDefault="00C112DF">
      <w:pPr>
        <w:pStyle w:val="BodyText"/>
        <w:ind w:right="5041"/>
      </w:pPr>
      <w:r>
        <w:t>1.000</w:t>
      </w:r>
    </w:p>
    <w:p w14:paraId="089E7CE4" w14:textId="77777777" w:rsidR="00D45C13" w:rsidRDefault="00C112DF">
      <w:pPr>
        <w:pStyle w:val="BodyText"/>
        <w:spacing w:before="27"/>
        <w:ind w:right="5109"/>
      </w:pPr>
      <w:r>
        <w:t>49.21 - 3.30 (3.37 - 3.30)</w:t>
      </w:r>
    </w:p>
    <w:p w14:paraId="4329DA1F" w14:textId="77777777" w:rsidR="00D45C13" w:rsidRDefault="00C112DF">
      <w:pPr>
        <w:pStyle w:val="BodyText"/>
        <w:spacing w:before="47"/>
        <w:ind w:right="5082"/>
      </w:pPr>
      <w:r>
        <w:t>0.224 (0.612)</w:t>
      </w:r>
    </w:p>
    <w:p w14:paraId="37A19FF1" w14:textId="77777777" w:rsidR="00D45C13" w:rsidRDefault="00C112DF">
      <w:pPr>
        <w:pStyle w:val="BodyText"/>
        <w:spacing w:before="47"/>
        <w:ind w:right="5089"/>
      </w:pPr>
      <w:r>
        <w:t>8.3 (1.9)</w:t>
      </w:r>
    </w:p>
    <w:p w14:paraId="4E81C1BB" w14:textId="77777777" w:rsidR="00D45C13" w:rsidRDefault="00C112DF">
      <w:pPr>
        <w:pStyle w:val="BodyText"/>
        <w:spacing w:before="47"/>
        <w:ind w:left="115" w:right="5118"/>
      </w:pPr>
      <w:r>
        <w:t>0.968 (0.521)</w:t>
      </w:r>
    </w:p>
    <w:p w14:paraId="62F21353" w14:textId="77777777" w:rsidR="00D45C13" w:rsidRDefault="00C112DF">
      <w:pPr>
        <w:pStyle w:val="BodyText"/>
        <w:spacing w:before="47"/>
        <w:ind w:right="5086"/>
      </w:pPr>
      <w:r>
        <w:t>98.7 (94.0)</w:t>
      </w:r>
    </w:p>
    <w:p w14:paraId="7BDC42AC" w14:textId="77777777" w:rsidR="00D45C13" w:rsidRDefault="00C112DF">
      <w:pPr>
        <w:pStyle w:val="BodyText"/>
        <w:spacing w:before="27"/>
        <w:ind w:right="5089"/>
      </w:pPr>
      <w:r>
        <w:t>9.2 (4.8)</w:t>
      </w:r>
    </w:p>
    <w:p w14:paraId="4BF6B36D" w14:textId="5D560708" w:rsidR="00D45C13" w:rsidRDefault="00C112DF">
      <w:pPr>
        <w:pStyle w:val="BodyText"/>
        <w:spacing w:before="8"/>
        <w:ind w:left="0"/>
        <w:jc w:val="left"/>
        <w:rPr>
          <w:sz w:val="22"/>
        </w:rPr>
      </w:pPr>
      <w:r>
        <w:rPr>
          <w:noProof/>
          <w:lang w:val="en-GB" w:eastAsia="ja-JP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66FBD779" wp14:editId="6AFF4063">
                <wp:simplePos x="0" y="0"/>
                <wp:positionH relativeFrom="page">
                  <wp:posOffset>685800</wp:posOffset>
                </wp:positionH>
                <wp:positionV relativeFrom="paragraph">
                  <wp:posOffset>212725</wp:posOffset>
                </wp:positionV>
                <wp:extent cx="2552700" cy="0"/>
                <wp:effectExtent l="25400" t="22225" r="38100" b="4127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B833D" id="Line 5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16.75pt" to="255pt,1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" strokeweight="2pt">
                <w10:wrap type="topAndBottom" anchorx="page"/>
              </v:line>
            </w:pict>
          </mc:Fallback>
        </mc:AlternateContent>
      </w:r>
    </w:p>
    <w:p w14:paraId="524E28A6" w14:textId="77777777" w:rsidR="00D45C13" w:rsidRDefault="00C112DF">
      <w:pPr>
        <w:pStyle w:val="BodyText"/>
        <w:ind w:right="5088"/>
      </w:pPr>
      <w:r>
        <w:t>76133</w:t>
      </w:r>
    </w:p>
    <w:p w14:paraId="1B7A5028" w14:textId="77777777" w:rsidR="00D45C13" w:rsidRDefault="00C112DF">
      <w:pPr>
        <w:pStyle w:val="BodyText"/>
        <w:spacing w:before="47"/>
        <w:ind w:right="5113"/>
      </w:pPr>
      <w:r>
        <w:t>22.8/26.0</w:t>
      </w:r>
    </w:p>
    <w:p w14:paraId="3E61DEEE" w14:textId="77777777" w:rsidR="00D45C13" w:rsidRDefault="00C112DF">
      <w:pPr>
        <w:pStyle w:val="BodyText"/>
        <w:spacing w:before="47" w:line="261" w:lineRule="auto"/>
        <w:ind w:left="1040" w:right="6035"/>
      </w:pPr>
      <w:r>
        <w:t>(h, k, l) -&gt; (k, h, -l) 0.40 90.5</w:t>
      </w:r>
    </w:p>
    <w:p w14:paraId="4BB2267A" w14:textId="77777777" w:rsidR="00D45C13" w:rsidRDefault="00C112DF">
      <w:pPr>
        <w:pStyle w:val="BodyText"/>
        <w:ind w:right="5088"/>
      </w:pPr>
      <w:r>
        <w:t>23168</w:t>
      </w:r>
    </w:p>
    <w:p w14:paraId="0C7B043E" w14:textId="32BBA7AF" w:rsidR="00D45C13" w:rsidRDefault="00C112DF">
      <w:pPr>
        <w:pStyle w:val="BodyText"/>
        <w:spacing w:before="7"/>
        <w:ind w:left="0"/>
        <w:jc w:val="left"/>
        <w:rPr>
          <w:sz w:val="22"/>
        </w:rPr>
      </w:pPr>
      <w:r>
        <w:rPr>
          <w:noProof/>
          <w:lang w:val="en-GB" w:eastAsia="ja-JP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66862747" wp14:editId="17304B0B">
                <wp:simplePos x="0" y="0"/>
                <wp:positionH relativeFrom="page">
                  <wp:posOffset>685800</wp:posOffset>
                </wp:positionH>
                <wp:positionV relativeFrom="paragraph">
                  <wp:posOffset>212090</wp:posOffset>
                </wp:positionV>
                <wp:extent cx="2552700" cy="0"/>
                <wp:effectExtent l="25400" t="21590" r="38100" b="4191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37546" id="Line 4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16.7pt" to="255pt,16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" strokeweight="2pt">
                <w10:wrap type="topAndBottom" anchorx="page"/>
              </v:line>
            </w:pict>
          </mc:Fallback>
        </mc:AlternateContent>
      </w:r>
    </w:p>
    <w:p w14:paraId="665E83E8" w14:textId="77777777" w:rsidR="00D45C13" w:rsidRDefault="00C112DF">
      <w:pPr>
        <w:pStyle w:val="BodyText"/>
        <w:ind w:right="5109"/>
      </w:pPr>
      <w:r>
        <w:t>0.004</w:t>
      </w:r>
    </w:p>
    <w:p w14:paraId="52F73CC3" w14:textId="77777777" w:rsidR="00D45C13" w:rsidRDefault="00C112DF">
      <w:pPr>
        <w:pStyle w:val="BodyText"/>
        <w:spacing w:before="27"/>
        <w:ind w:right="5111"/>
      </w:pPr>
      <w:r>
        <w:t>0.79</w:t>
      </w:r>
    </w:p>
    <w:p w14:paraId="71E2EABD" w14:textId="77777777" w:rsidR="00D45C13" w:rsidRDefault="00C112DF">
      <w:pPr>
        <w:pStyle w:val="BodyText"/>
        <w:spacing w:before="27"/>
        <w:ind w:right="5111"/>
      </w:pPr>
      <w:r>
        <w:t>0.18</w:t>
      </w:r>
    </w:p>
    <w:p w14:paraId="29545610" w14:textId="77777777" w:rsidR="00D45C13" w:rsidRDefault="00C112DF">
      <w:pPr>
        <w:pStyle w:val="BodyText"/>
        <w:spacing w:before="27"/>
        <w:ind w:right="5109"/>
      </w:pPr>
      <w:r>
        <w:t>94.78</w:t>
      </w:r>
    </w:p>
    <w:p w14:paraId="237671F7" w14:textId="7692663E" w:rsidR="00D45C13" w:rsidRDefault="00C112DF">
      <w:pPr>
        <w:pStyle w:val="BodyText"/>
        <w:spacing w:line="40" w:lineRule="exact"/>
        <w:ind w:left="100"/>
        <w:jc w:val="left"/>
        <w:rPr>
          <w:sz w:val="4"/>
        </w:rPr>
      </w:pPr>
      <w:r>
        <w:rPr>
          <w:noProof/>
          <w:sz w:val="4"/>
          <w:lang w:val="en-GB" w:eastAsia="ja-JP"/>
        </w:rPr>
        <mc:AlternateContent>
          <mc:Choice Requires="wpg">
            <w:drawing>
              <wp:inline distT="0" distB="0" distL="0" distR="0" wp14:anchorId="439DC554" wp14:editId="5A5E8147">
                <wp:extent cx="2578100" cy="25400"/>
                <wp:effectExtent l="0" t="0" r="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8100" cy="25400"/>
                          <a:chOff x="0" y="0"/>
                          <a:chExt cx="4060" cy="4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0" y="20"/>
                            <a:ext cx="402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9DAA2" id="Group 2" o:spid="_x0000_s1026" style="width:203pt;height:2pt;mso-position-horizontal-relative:char;mso-position-vertical-relative:line" coordsize="4060,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">
                <v:line id="Line 3" o:spid="_x0000_s1027" style="position:absolute;visibility:visible;mso-wrap-style:square" from="20,20" to="4040,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dX/1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T+F4JN0CuP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N1f/XvgAAANoAAAAPAAAAAAAAAAAAAAAAAKEC&#10;AABkcnMvZG93bnJldi54bWxQSwUGAAAAAAQABAD5AAAAjAMAAAAA&#10;" strokeweight="2pt"/>
                <w10:anchorlock/>
              </v:group>
            </w:pict>
          </mc:Fallback>
        </mc:AlternateContent>
      </w:r>
    </w:p>
    <w:p w14:paraId="11FED585" w14:textId="77777777" w:rsidR="00D45C13" w:rsidRDefault="00124606">
      <w:pPr>
        <w:pStyle w:val="BodyText"/>
        <w:spacing w:before="7"/>
        <w:ind w:right="5118"/>
      </w:pPr>
      <w:r>
        <w:t>6AXG</w:t>
      </w:r>
    </w:p>
    <w:sectPr w:rsidR="00D45C13">
      <w:pgSz w:w="11900" w:h="16840"/>
      <w:pgMar w:top="1600" w:right="1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13"/>
    <w:rsid w:val="00124606"/>
    <w:rsid w:val="00C112DF"/>
    <w:rsid w:val="00D4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CB6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"/>
      <w:ind w:left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Table1_Crystallographic_Table_RasGRP</vt:lpstr>
    </vt:vector>
  </TitlesOfParts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Table1_Crystallographic_Table_RasGRP</dc:title>
  <cp:lastModifiedBy>Yasushi Kondo</cp:lastModifiedBy>
  <cp:revision>2</cp:revision>
  <dcterms:created xsi:type="dcterms:W3CDTF">2017-09-08T17:49:00Z</dcterms:created>
  <dcterms:modified xsi:type="dcterms:W3CDTF">2017-09-08T17:49:00Z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Excel</vt:lpwstr>
  </property>
  <property fmtid="{D5CDD505-2E9C-101B-9397-08002B2CF9AE}" pid="4" name="LastSaved">
    <vt:filetime>2017-08-30T00:00:00Z</vt:filetime>
  </property>
</Properties>
</file>