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54462878" w14:textId="4FE7A286" w:rsidR="00697F2E" w:rsidRDefault="00697F2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1. Physiology</w:t>
      </w:r>
      <w:r w:rsidR="00D64BB7">
        <w:rPr>
          <w:rFonts w:asciiTheme="minorHAnsi" w:hAnsiTheme="minorHAnsi"/>
        </w:rPr>
        <w:t xml:space="preserve"> –</w:t>
      </w:r>
      <w:r w:rsidR="008A64CB">
        <w:rPr>
          <w:rFonts w:asciiTheme="minorHAnsi" w:hAnsiTheme="minorHAnsi"/>
        </w:rPr>
        <w:t xml:space="preserve"> All sample sizes are reported in the legends of Figure1, 2 &amp; 3. </w:t>
      </w:r>
      <w:r w:rsidR="00842750">
        <w:rPr>
          <w:rFonts w:asciiTheme="minorHAnsi" w:hAnsiTheme="minorHAnsi"/>
        </w:rPr>
        <w:t>Sample size was based on possible measurements/harvestings in 30 minutes to minimize the noise with the tissue collection for RNA-seq.</w:t>
      </w:r>
    </w:p>
    <w:p w14:paraId="283305D7" w14:textId="5DBE4275" w:rsidR="00877644" w:rsidRDefault="00697F2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2. </w:t>
      </w:r>
      <w:r w:rsidR="00042A15">
        <w:rPr>
          <w:rFonts w:asciiTheme="minorHAnsi" w:hAnsiTheme="minorHAnsi"/>
        </w:rPr>
        <w:t>RNA-seq sample size indicated on p.20. The sample size was based on the cost associated with sequencing over a 2-day time course. To have 4h sampling density we were limited to 2 biological replicates.</w:t>
      </w:r>
    </w:p>
    <w:p w14:paraId="03A8E824" w14:textId="0452D4D0" w:rsidR="00042A15" w:rsidRPr="00125190" w:rsidRDefault="00697F2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3. </w:t>
      </w:r>
      <w:r w:rsidR="00042A15">
        <w:rPr>
          <w:rFonts w:asciiTheme="minorHAnsi" w:hAnsiTheme="minorHAnsi"/>
        </w:rPr>
        <w:t xml:space="preserve">NanoString sample size indicated on p. 24. 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>these are available from both GEO and ArrayExpress</w:t>
      </w:r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4F66DEA2" w14:textId="783DABAC" w:rsidR="00AB1DD9" w:rsidRDefault="00697F2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1. </w:t>
      </w:r>
      <w:r w:rsidR="00B02A65">
        <w:rPr>
          <w:rFonts w:asciiTheme="minorHAnsi" w:hAnsiTheme="minorHAnsi"/>
        </w:rPr>
        <w:t xml:space="preserve">Physiology </w:t>
      </w:r>
      <w:r w:rsidR="00F81F4E">
        <w:rPr>
          <w:rFonts w:asciiTheme="minorHAnsi" w:hAnsiTheme="minorHAnsi"/>
        </w:rPr>
        <w:t>Experiment Replication</w:t>
      </w:r>
      <w:r w:rsidR="00AB1DD9">
        <w:rPr>
          <w:rFonts w:asciiTheme="minorHAnsi" w:hAnsiTheme="minorHAnsi"/>
        </w:rPr>
        <w:t xml:space="preserve"> -</w:t>
      </w:r>
      <w:r w:rsidR="00F81F4E">
        <w:rPr>
          <w:rFonts w:asciiTheme="minorHAnsi" w:hAnsiTheme="minorHAnsi"/>
        </w:rPr>
        <w:t xml:space="preserve"> Soil moisture</w:t>
      </w:r>
      <w:r w:rsidR="00F23E4C">
        <w:rPr>
          <w:rFonts w:asciiTheme="minorHAnsi" w:hAnsiTheme="minorHAnsi"/>
        </w:rPr>
        <w:t xml:space="preserve"> (</w:t>
      </w:r>
      <w:r w:rsidR="00F23E4C" w:rsidRPr="00643F46">
        <w:rPr>
          <w:rFonts w:asciiTheme="minorHAnsi" w:hAnsiTheme="minorHAnsi"/>
          <w:i/>
        </w:rPr>
        <w:t>n</w:t>
      </w:r>
      <w:r w:rsidR="00F23E4C">
        <w:rPr>
          <w:rFonts w:asciiTheme="minorHAnsi" w:hAnsiTheme="minorHAnsi"/>
        </w:rPr>
        <w:t>=6</w:t>
      </w:r>
      <w:r w:rsidR="009D2B54">
        <w:rPr>
          <w:rFonts w:asciiTheme="minorHAnsi" w:hAnsiTheme="minorHAnsi"/>
        </w:rPr>
        <w:t xml:space="preserve"> to 20</w:t>
      </w:r>
      <w:r w:rsidR="00F23E4C">
        <w:rPr>
          <w:rFonts w:asciiTheme="minorHAnsi" w:hAnsiTheme="minorHAnsi"/>
        </w:rPr>
        <w:t>)</w:t>
      </w:r>
      <w:r w:rsidR="00F81F4E">
        <w:rPr>
          <w:rFonts w:asciiTheme="minorHAnsi" w:hAnsiTheme="minorHAnsi"/>
        </w:rPr>
        <w:t>, Gas exchange</w:t>
      </w:r>
      <w:r w:rsidR="00F23E4C">
        <w:rPr>
          <w:rFonts w:asciiTheme="minorHAnsi" w:hAnsiTheme="minorHAnsi"/>
        </w:rPr>
        <w:t xml:space="preserve"> (</w:t>
      </w:r>
      <w:r w:rsidR="00F23E4C" w:rsidRPr="008C70AB">
        <w:rPr>
          <w:rFonts w:asciiTheme="minorHAnsi" w:hAnsiTheme="minorHAnsi"/>
          <w:i/>
        </w:rPr>
        <w:t>n</w:t>
      </w:r>
      <w:r w:rsidR="00F23E4C">
        <w:rPr>
          <w:rFonts w:asciiTheme="minorHAnsi" w:hAnsiTheme="minorHAnsi"/>
        </w:rPr>
        <w:t>=</w:t>
      </w:r>
      <w:r w:rsidR="00B40091">
        <w:rPr>
          <w:rFonts w:asciiTheme="minorHAnsi" w:hAnsiTheme="minorHAnsi"/>
        </w:rPr>
        <w:t>6</w:t>
      </w:r>
      <w:r w:rsidR="00356F38">
        <w:rPr>
          <w:rFonts w:asciiTheme="minorHAnsi" w:hAnsiTheme="minorHAnsi"/>
        </w:rPr>
        <w:t xml:space="preserve"> to 12</w:t>
      </w:r>
      <w:r w:rsidR="00F23E4C">
        <w:rPr>
          <w:rFonts w:asciiTheme="minorHAnsi" w:hAnsiTheme="minorHAnsi"/>
        </w:rPr>
        <w:t>)</w:t>
      </w:r>
      <w:r w:rsidR="00F81F4E">
        <w:rPr>
          <w:rFonts w:asciiTheme="minorHAnsi" w:hAnsiTheme="minorHAnsi"/>
        </w:rPr>
        <w:t xml:space="preserve">, Chl </w:t>
      </w:r>
      <w:r w:rsidR="00F81F4E" w:rsidRPr="00643F46">
        <w:rPr>
          <w:rFonts w:asciiTheme="minorHAnsi" w:hAnsiTheme="minorHAnsi"/>
          <w:i/>
        </w:rPr>
        <w:t>a</w:t>
      </w:r>
      <w:r w:rsidR="00F81F4E">
        <w:rPr>
          <w:rFonts w:asciiTheme="minorHAnsi" w:hAnsiTheme="minorHAnsi"/>
          <w:i/>
        </w:rPr>
        <w:t>,</w:t>
      </w:r>
      <w:r w:rsidR="00F81F4E" w:rsidRPr="00643F46">
        <w:rPr>
          <w:rFonts w:asciiTheme="minorHAnsi" w:hAnsiTheme="minorHAnsi"/>
          <w:i/>
        </w:rPr>
        <w:t xml:space="preserve"> </w:t>
      </w:r>
      <w:r w:rsidR="00F81F4E">
        <w:rPr>
          <w:rFonts w:asciiTheme="minorHAnsi" w:hAnsiTheme="minorHAnsi"/>
        </w:rPr>
        <w:t>fluorescence</w:t>
      </w:r>
      <w:r w:rsidR="00F23E4C">
        <w:rPr>
          <w:rFonts w:asciiTheme="minorHAnsi" w:hAnsiTheme="minorHAnsi"/>
        </w:rPr>
        <w:t xml:space="preserve"> (</w:t>
      </w:r>
      <w:r w:rsidR="00F23E4C" w:rsidRPr="008C70AB">
        <w:rPr>
          <w:rFonts w:asciiTheme="minorHAnsi" w:hAnsiTheme="minorHAnsi"/>
          <w:i/>
        </w:rPr>
        <w:t>n</w:t>
      </w:r>
      <w:r w:rsidR="00F23E4C">
        <w:rPr>
          <w:rFonts w:asciiTheme="minorHAnsi" w:hAnsiTheme="minorHAnsi"/>
        </w:rPr>
        <w:t>=</w:t>
      </w:r>
      <w:r w:rsidR="00B40091">
        <w:rPr>
          <w:rFonts w:asciiTheme="minorHAnsi" w:hAnsiTheme="minorHAnsi"/>
        </w:rPr>
        <w:t>6</w:t>
      </w:r>
      <w:r w:rsidR="00356F38">
        <w:rPr>
          <w:rFonts w:asciiTheme="minorHAnsi" w:hAnsiTheme="minorHAnsi"/>
        </w:rPr>
        <w:t xml:space="preserve"> to 12</w:t>
      </w:r>
      <w:r w:rsidR="00F23E4C">
        <w:rPr>
          <w:rFonts w:asciiTheme="minorHAnsi" w:hAnsiTheme="minorHAnsi"/>
        </w:rPr>
        <w:t>)</w:t>
      </w:r>
      <w:r w:rsidR="00400123">
        <w:rPr>
          <w:rFonts w:asciiTheme="minorHAnsi" w:hAnsiTheme="minorHAnsi"/>
        </w:rPr>
        <w:t xml:space="preserve"> every 4 h</w:t>
      </w:r>
      <w:r w:rsidR="00F81F4E">
        <w:rPr>
          <w:rFonts w:asciiTheme="minorHAnsi" w:hAnsiTheme="minorHAnsi"/>
        </w:rPr>
        <w:t xml:space="preserve"> over 2-days. Sugar analysis </w:t>
      </w:r>
      <w:r w:rsidR="00D17E33">
        <w:rPr>
          <w:rFonts w:asciiTheme="minorHAnsi" w:hAnsiTheme="minorHAnsi"/>
        </w:rPr>
        <w:t xml:space="preserve">on flash frozen samples </w:t>
      </w:r>
      <w:r w:rsidR="00F23E4C">
        <w:rPr>
          <w:rFonts w:asciiTheme="minorHAnsi" w:hAnsiTheme="minorHAnsi"/>
        </w:rPr>
        <w:t>(</w:t>
      </w:r>
      <w:r w:rsidR="00F23E4C" w:rsidRPr="008C70AB">
        <w:rPr>
          <w:rFonts w:asciiTheme="minorHAnsi" w:hAnsiTheme="minorHAnsi"/>
          <w:i/>
        </w:rPr>
        <w:t>n</w:t>
      </w:r>
      <w:r w:rsidR="00F23E4C">
        <w:rPr>
          <w:rFonts w:asciiTheme="minorHAnsi" w:hAnsiTheme="minorHAnsi"/>
        </w:rPr>
        <w:t>=</w:t>
      </w:r>
      <w:r w:rsidR="00D17E33">
        <w:rPr>
          <w:rFonts w:asciiTheme="minorHAnsi" w:hAnsiTheme="minorHAnsi"/>
        </w:rPr>
        <w:t xml:space="preserve"> 8 to </w:t>
      </w:r>
      <w:r w:rsidR="00400123">
        <w:rPr>
          <w:rFonts w:asciiTheme="minorHAnsi" w:hAnsiTheme="minorHAnsi"/>
        </w:rPr>
        <w:t>12) every 4 h</w:t>
      </w:r>
      <w:r w:rsidR="00F23E4C">
        <w:rPr>
          <w:rFonts w:asciiTheme="minorHAnsi" w:hAnsiTheme="minorHAnsi"/>
        </w:rPr>
        <w:t xml:space="preserve"> </w:t>
      </w:r>
      <w:r w:rsidR="00D17E33">
        <w:rPr>
          <w:rFonts w:asciiTheme="minorHAnsi" w:hAnsiTheme="minorHAnsi"/>
        </w:rPr>
        <w:t>except for</w:t>
      </w:r>
      <w:r w:rsidR="00F23E4C">
        <w:rPr>
          <w:rFonts w:asciiTheme="minorHAnsi" w:hAnsiTheme="minorHAnsi"/>
        </w:rPr>
        <w:t xml:space="preserve"> ZT</w:t>
      </w:r>
      <w:r w:rsidR="00D17E33">
        <w:rPr>
          <w:rFonts w:asciiTheme="minorHAnsi" w:hAnsiTheme="minorHAnsi"/>
        </w:rPr>
        <w:t xml:space="preserve">9 on both days. Above-ground biomass of 12 samples at ZT9 on both Day1 and Day2. </w:t>
      </w:r>
      <w:r w:rsidR="00AB1DD9">
        <w:rPr>
          <w:rFonts w:asciiTheme="minorHAnsi" w:hAnsiTheme="minorHAnsi"/>
        </w:rPr>
        <w:t>Detailed description pp. 19-21.</w:t>
      </w:r>
    </w:p>
    <w:p w14:paraId="4ED6D0AA" w14:textId="360A9D5F" w:rsidR="00B02A65" w:rsidRPr="003548DE" w:rsidRDefault="00697F2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" w:eastAsia="Times New Roman" w:hAnsi="Times"/>
          <w:sz w:val="20"/>
          <w:szCs w:val="20"/>
        </w:rPr>
      </w:pPr>
      <w:r>
        <w:rPr>
          <w:rFonts w:asciiTheme="minorHAnsi" w:hAnsiTheme="minorHAnsi"/>
        </w:rPr>
        <w:t>2. RNA-seq</w:t>
      </w:r>
      <w:r w:rsidR="00AB1DD9">
        <w:rPr>
          <w:rFonts w:asciiTheme="minorHAnsi" w:hAnsiTheme="minorHAnsi"/>
        </w:rPr>
        <w:t xml:space="preserve"> -</w:t>
      </w:r>
      <w:r>
        <w:rPr>
          <w:rFonts w:asciiTheme="minorHAnsi" w:hAnsiTheme="minorHAnsi"/>
        </w:rPr>
        <w:t xml:space="preserve"> p. 20 and detailed description in the GEO submission </w:t>
      </w:r>
      <w:r w:rsidRPr="00697F2E">
        <w:rPr>
          <w:rFonts w:asciiTheme="minorHAnsi" w:eastAsia="Times New Roman" w:hAnsiTheme="minorHAnsi" w:cs="Arial"/>
          <w:color w:val="222222"/>
          <w:shd w:val="clear" w:color="auto" w:fill="FFFFFF"/>
        </w:rPr>
        <w:t>GSE90841</w:t>
      </w:r>
      <w:r w:rsidR="003548DE">
        <w:rPr>
          <w:rFonts w:asciiTheme="minorHAnsi" w:eastAsia="Times New Roman" w:hAnsiTheme="minorHAnsi" w:cs="Arial"/>
          <w:color w:val="222222"/>
          <w:shd w:val="clear" w:color="auto" w:fill="FFFFFF"/>
        </w:rPr>
        <w:t>.</w:t>
      </w:r>
    </w:p>
    <w:p w14:paraId="60DCFE01" w14:textId="47162F36" w:rsidR="00CE0A57" w:rsidRPr="00697F2E" w:rsidRDefault="00CE0A5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" w:eastAsia="Times New Roman" w:hAnsi="Times"/>
          <w:sz w:val="20"/>
          <w:szCs w:val="20"/>
        </w:rPr>
      </w:pPr>
      <w:r>
        <w:rPr>
          <w:rFonts w:asciiTheme="minorHAnsi" w:eastAsia="Times New Roman" w:hAnsiTheme="minorHAnsi"/>
        </w:rPr>
        <w:t>3. NanoString</w:t>
      </w:r>
      <w:r w:rsidR="00AB1DD9">
        <w:rPr>
          <w:rFonts w:asciiTheme="minorHAnsi" w:eastAsia="Times New Roman" w:hAnsiTheme="minorHAnsi"/>
        </w:rPr>
        <w:t xml:space="preserve"> -</w:t>
      </w:r>
      <w:r>
        <w:rPr>
          <w:rFonts w:asciiTheme="minorHAnsi" w:eastAsia="Times New Roman" w:hAnsiTheme="minorHAnsi"/>
        </w:rPr>
        <w:t xml:space="preserve"> p</w:t>
      </w:r>
      <w:r w:rsidR="00AB1DD9">
        <w:rPr>
          <w:rFonts w:asciiTheme="minorHAnsi" w:eastAsia="Times New Roman" w:hAnsiTheme="minorHAnsi"/>
        </w:rPr>
        <w:t>p</w:t>
      </w:r>
      <w:r>
        <w:rPr>
          <w:rFonts w:asciiTheme="minorHAnsi" w:eastAsia="Times New Roman" w:hAnsiTheme="minorHAnsi"/>
        </w:rPr>
        <w:t>.24-25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07D9E9FE" w:rsidR="00C52A77" w:rsidRDefault="003548DE" w:rsidP="003548DE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548DE">
        <w:rPr>
          <w:rFonts w:asciiTheme="minorHAnsi" w:hAnsiTheme="minorHAnsi"/>
        </w:rPr>
        <w:t>1.</w:t>
      </w:r>
      <w:r>
        <w:rPr>
          <w:rFonts w:asciiTheme="minorHAnsi" w:hAnsiTheme="minorHAnsi"/>
        </w:rPr>
        <w:t xml:space="preserve"> </w:t>
      </w:r>
      <w:r w:rsidRPr="003548DE">
        <w:rPr>
          <w:rFonts w:asciiTheme="minorHAnsi" w:hAnsiTheme="minorHAnsi"/>
        </w:rPr>
        <w:t>Physiology</w:t>
      </w:r>
      <w:r w:rsidR="00AB1DD9">
        <w:rPr>
          <w:rFonts w:asciiTheme="minorHAnsi" w:hAnsiTheme="minorHAnsi"/>
        </w:rPr>
        <w:t xml:space="preserve"> – p.22 includes a description of statistical analyses utilized to analyze the physiology data</w:t>
      </w:r>
      <w:r w:rsidR="00B501E9">
        <w:rPr>
          <w:rFonts w:asciiTheme="minorHAnsi" w:hAnsiTheme="minorHAnsi"/>
        </w:rPr>
        <w:t>.</w:t>
      </w:r>
    </w:p>
    <w:p w14:paraId="15A25F77" w14:textId="62E81322" w:rsidR="003548DE" w:rsidRPr="003548DE" w:rsidRDefault="003548DE" w:rsidP="003548DE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2. NanoString –</w:t>
      </w:r>
      <w:r w:rsidR="00D64BB7">
        <w:rPr>
          <w:rFonts w:asciiTheme="minorHAnsi" w:hAnsiTheme="minorHAnsi"/>
        </w:rPr>
        <w:t xml:space="preserve"> p</w:t>
      </w:r>
      <w:r w:rsidR="00AB1DD9">
        <w:rPr>
          <w:rFonts w:asciiTheme="minorHAnsi" w:hAnsiTheme="minorHAnsi"/>
        </w:rPr>
        <w:t>p</w:t>
      </w:r>
      <w:r w:rsidR="00D64BB7">
        <w:rPr>
          <w:rFonts w:asciiTheme="minorHAnsi" w:hAnsiTheme="minorHAnsi"/>
        </w:rPr>
        <w:t>.24-25 includ</w:t>
      </w:r>
      <w:r>
        <w:rPr>
          <w:rFonts w:asciiTheme="minorHAnsi" w:hAnsiTheme="minorHAnsi"/>
        </w:rPr>
        <w:t>es a description of the tests performed to detect outlier probes and to calculate significant difference between treatments.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17948D03" w:rsidR="00C52A77" w:rsidRDefault="00400123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Figure 1 </w:t>
      </w:r>
      <w:r w:rsidR="00E973D3">
        <w:rPr>
          <w:rFonts w:asciiTheme="minorHAnsi" w:hAnsiTheme="minorHAnsi"/>
        </w:rPr>
        <w:t xml:space="preserve"> – </w:t>
      </w:r>
      <w:r>
        <w:rPr>
          <w:rFonts w:asciiTheme="minorHAnsi" w:hAnsiTheme="minorHAnsi"/>
        </w:rPr>
        <w:t>Source data</w:t>
      </w:r>
      <w:r w:rsidR="00E973D3">
        <w:rPr>
          <w:rFonts w:asciiTheme="minorHAnsi" w:hAnsiTheme="minorHAnsi"/>
        </w:rPr>
        <w:t xml:space="preserve"> 1 contains chamber conditions for the experiment and the biomass and Fv’/Fm’ results for the two replicate experiments.</w:t>
      </w:r>
    </w:p>
    <w:p w14:paraId="76D67983" w14:textId="594DD097" w:rsidR="00E973D3" w:rsidRDefault="00E973D3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 3 – </w:t>
      </w:r>
      <w:r w:rsidR="00400123">
        <w:rPr>
          <w:rFonts w:asciiTheme="minorHAnsi" w:hAnsiTheme="minorHAnsi"/>
        </w:rPr>
        <w:t xml:space="preserve">Source data 1 </w:t>
      </w:r>
      <w:r>
        <w:rPr>
          <w:rFonts w:asciiTheme="minorHAnsi" w:hAnsiTheme="minorHAnsi"/>
        </w:rPr>
        <w:t>contains mean values for the physiology measurements.</w:t>
      </w:r>
    </w:p>
    <w:p w14:paraId="33C63393" w14:textId="3911E177" w:rsidR="00E973D3" w:rsidRDefault="00E973D3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Figures 4&amp;7 – Supplementary File </w:t>
      </w:r>
      <w:r w:rsidR="00400123">
        <w:rPr>
          <w:rFonts w:asciiTheme="minorHAnsi" w:hAnsiTheme="minorHAnsi"/>
        </w:rPr>
        <w:t>1</w:t>
      </w:r>
      <w:r>
        <w:rPr>
          <w:rFonts w:asciiTheme="minorHAnsi" w:hAnsiTheme="minorHAnsi"/>
        </w:rPr>
        <w:t xml:space="preserve"> contains the gene lists for the networks with their corresponding module assignment, module membership and associated p. value as well as their gene significance values with the physiology traits. </w:t>
      </w:r>
    </w:p>
    <w:p w14:paraId="75F71581" w14:textId="22CC93B7" w:rsidR="00E973D3" w:rsidRDefault="00E973D3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Figures 8&amp;9 – Supplementary File </w:t>
      </w:r>
      <w:r w:rsidR="00400123">
        <w:rPr>
          <w:rFonts w:asciiTheme="minorHAnsi" w:hAnsiTheme="minorHAnsi"/>
        </w:rPr>
        <w:t>2</w:t>
      </w:r>
      <w:r>
        <w:rPr>
          <w:rFonts w:asciiTheme="minorHAnsi" w:hAnsiTheme="minorHAnsi"/>
        </w:rPr>
        <w:t xml:space="preserve"> contains the JTK-Cycle analysis results used for identifying drought responsive genes. </w:t>
      </w:r>
    </w:p>
    <w:p w14:paraId="6A46761B" w14:textId="1D4B92CC" w:rsidR="00E973D3" w:rsidRPr="00125190" w:rsidRDefault="00400123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10 – Source data 1 contains the list of NanoString target genes.</w:t>
      </w:r>
      <w:bookmarkStart w:id="0" w:name="_GoBack"/>
      <w:bookmarkEnd w:id="0"/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AFD07C" w14:textId="77777777" w:rsidR="004D393D" w:rsidRDefault="004D393D" w:rsidP="004215FE">
      <w:r>
        <w:separator/>
      </w:r>
    </w:p>
  </w:endnote>
  <w:endnote w:type="continuationSeparator" w:id="0">
    <w:p w14:paraId="412DCFA7" w14:textId="77777777" w:rsidR="004D393D" w:rsidRDefault="004D393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8A64CB" w:rsidRDefault="008A64CB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8A64CB" w:rsidRDefault="008A64CB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8A64CB" w:rsidRDefault="008A64C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8A64CB" w:rsidRPr="0009520A" w:rsidRDefault="008A64CB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00123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8A64CB" w:rsidRPr="00062DBF" w:rsidRDefault="008A64CB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956BBA" w14:textId="77777777" w:rsidR="004D393D" w:rsidRDefault="004D393D" w:rsidP="004215FE">
      <w:r>
        <w:separator/>
      </w:r>
    </w:p>
  </w:footnote>
  <w:footnote w:type="continuationSeparator" w:id="0">
    <w:p w14:paraId="044C8CBF" w14:textId="77777777" w:rsidR="004D393D" w:rsidRDefault="004D393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8A64CB" w:rsidRDefault="008A64CB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F5B93"/>
    <w:multiLevelType w:val="hybridMultilevel"/>
    <w:tmpl w:val="03DAF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AE28E8"/>
    <w:multiLevelType w:val="hybridMultilevel"/>
    <w:tmpl w:val="081A0A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42A15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5BE4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548DE"/>
    <w:rsid w:val="00356F38"/>
    <w:rsid w:val="00370080"/>
    <w:rsid w:val="003F19A6"/>
    <w:rsid w:val="00400123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393D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43F46"/>
    <w:rsid w:val="00657587"/>
    <w:rsid w:val="00661DCC"/>
    <w:rsid w:val="00672545"/>
    <w:rsid w:val="00685CCF"/>
    <w:rsid w:val="00697F2E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42750"/>
    <w:rsid w:val="00860995"/>
    <w:rsid w:val="00865914"/>
    <w:rsid w:val="0087056D"/>
    <w:rsid w:val="00876F8F"/>
    <w:rsid w:val="00877644"/>
    <w:rsid w:val="00877729"/>
    <w:rsid w:val="008A64CB"/>
    <w:rsid w:val="008C73C0"/>
    <w:rsid w:val="008D7885"/>
    <w:rsid w:val="009205E9"/>
    <w:rsid w:val="0092438C"/>
    <w:rsid w:val="009A0661"/>
    <w:rsid w:val="009D0D28"/>
    <w:rsid w:val="009D2B54"/>
    <w:rsid w:val="009E7B13"/>
    <w:rsid w:val="00A11EC6"/>
    <w:rsid w:val="00A131BD"/>
    <w:rsid w:val="00A32E20"/>
    <w:rsid w:val="00A5368C"/>
    <w:rsid w:val="00A84B3E"/>
    <w:rsid w:val="00AB1DD9"/>
    <w:rsid w:val="00AB5612"/>
    <w:rsid w:val="00AD7A8F"/>
    <w:rsid w:val="00AF5736"/>
    <w:rsid w:val="00B02A65"/>
    <w:rsid w:val="00B124CC"/>
    <w:rsid w:val="00B17836"/>
    <w:rsid w:val="00B24C80"/>
    <w:rsid w:val="00B25462"/>
    <w:rsid w:val="00B330BD"/>
    <w:rsid w:val="00B40091"/>
    <w:rsid w:val="00B4292F"/>
    <w:rsid w:val="00B501E9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0A57"/>
    <w:rsid w:val="00CE6849"/>
    <w:rsid w:val="00CF4BBE"/>
    <w:rsid w:val="00CF6CB5"/>
    <w:rsid w:val="00D10224"/>
    <w:rsid w:val="00D17E33"/>
    <w:rsid w:val="00D44612"/>
    <w:rsid w:val="00D50299"/>
    <w:rsid w:val="00D64BB7"/>
    <w:rsid w:val="00D779BF"/>
    <w:rsid w:val="00D83D45"/>
    <w:rsid w:val="00D93937"/>
    <w:rsid w:val="00DE207A"/>
    <w:rsid w:val="00DE2719"/>
    <w:rsid w:val="00DF1913"/>
    <w:rsid w:val="00E007B4"/>
    <w:rsid w:val="00E870D1"/>
    <w:rsid w:val="00E973D3"/>
    <w:rsid w:val="00ED346E"/>
    <w:rsid w:val="00EF48BD"/>
    <w:rsid w:val="00EF7423"/>
    <w:rsid w:val="00F23E4C"/>
    <w:rsid w:val="00F3344F"/>
    <w:rsid w:val="00F60CF4"/>
    <w:rsid w:val="00F81F4E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editorial@elifesciences.org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35CA3D2-FC08-644F-811B-E131CF790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767</Words>
  <Characters>4378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5135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C. Robertson McClung</cp:lastModifiedBy>
  <cp:revision>3</cp:revision>
  <dcterms:created xsi:type="dcterms:W3CDTF">2017-06-19T15:41:00Z</dcterms:created>
  <dcterms:modified xsi:type="dcterms:W3CDTF">2017-06-19T18:06:00Z</dcterms:modified>
</cp:coreProperties>
</file>