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3C50C28" w14:textId="54EBAD6E" w:rsidR="00EB4813" w:rsidRPr="00EB4813" w:rsidRDefault="00EB4813" w:rsidP="00EB4813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 w:line="440" w:lineRule="atLeast"/>
        <w:rPr>
          <w:rFonts w:ascii="Times" w:hAnsi="Times" w:cs="Times"/>
          <w:color w:val="000000"/>
          <w:sz w:val="20"/>
          <w:szCs w:val="20"/>
        </w:rPr>
      </w:pPr>
      <w:r w:rsidRPr="00EB4813">
        <w:rPr>
          <w:rFonts w:asciiTheme="minorHAnsi" w:hAnsiTheme="minorHAnsi"/>
          <w:sz w:val="20"/>
          <w:szCs w:val="20"/>
        </w:rPr>
        <w:t>In the materials an</w:t>
      </w:r>
      <w:r>
        <w:rPr>
          <w:rFonts w:asciiTheme="minorHAnsi" w:hAnsiTheme="minorHAnsi"/>
          <w:sz w:val="20"/>
          <w:szCs w:val="20"/>
        </w:rPr>
        <w:t>d</w:t>
      </w:r>
      <w:r w:rsidRPr="00EB4813">
        <w:rPr>
          <w:rFonts w:asciiTheme="minorHAnsi" w:hAnsiTheme="minorHAnsi"/>
          <w:sz w:val="20"/>
          <w:szCs w:val="20"/>
        </w:rPr>
        <w:t xml:space="preserve"> methods section describing Immunohistochemistry protocols on page 21 we state “</w:t>
      </w:r>
      <w:r w:rsidRPr="00EB4813">
        <w:rPr>
          <w:rFonts w:ascii="Times" w:hAnsi="Times" w:cs="Times"/>
          <w:color w:val="000000"/>
          <w:sz w:val="20"/>
          <w:szCs w:val="20"/>
        </w:rPr>
        <w:t>For each experiment group in this manuscript, replicates ranged from 6 to 25”. On page 23, describing electron microscopy we state “Results presented in this manu</w:t>
      </w:r>
      <w:r>
        <w:rPr>
          <w:rFonts w:ascii="Times" w:hAnsi="Times" w:cs="Times"/>
          <w:color w:val="000000"/>
          <w:sz w:val="20"/>
          <w:szCs w:val="20"/>
        </w:rPr>
        <w:t xml:space="preserve">script were replicated 8 times.” The Student’s T test was </w:t>
      </w:r>
      <w:r w:rsidR="00346F45">
        <w:rPr>
          <w:rFonts w:ascii="Times" w:hAnsi="Times" w:cs="Times"/>
          <w:color w:val="000000"/>
          <w:sz w:val="20"/>
          <w:szCs w:val="20"/>
        </w:rPr>
        <w:t xml:space="preserve">employed to determine the statistical significance </w:t>
      </w:r>
      <w:proofErr w:type="gramStart"/>
      <w:r w:rsidR="00346F45">
        <w:rPr>
          <w:rFonts w:ascii="Times" w:hAnsi="Times" w:cs="Times"/>
          <w:color w:val="000000"/>
          <w:sz w:val="20"/>
          <w:szCs w:val="20"/>
        </w:rPr>
        <w:t>of  differences</w:t>
      </w:r>
      <w:proofErr w:type="gramEnd"/>
      <w:r w:rsidR="00346F45">
        <w:rPr>
          <w:rFonts w:ascii="Times" w:hAnsi="Times" w:cs="Times"/>
          <w:color w:val="000000"/>
          <w:sz w:val="20"/>
          <w:szCs w:val="20"/>
        </w:rPr>
        <w:t xml:space="preserve"> between groups.</w:t>
      </w:r>
      <w:bookmarkStart w:id="0" w:name="_GoBack"/>
      <w:bookmarkEnd w:id="0"/>
    </w:p>
    <w:p w14:paraId="1520617D" w14:textId="18D3266E" w:rsidR="00EB4813" w:rsidRPr="00EB4813" w:rsidRDefault="00EB4813" w:rsidP="00EB4813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 w:line="440" w:lineRule="atLeast"/>
        <w:rPr>
          <w:rFonts w:ascii="Times" w:hAnsi="Times" w:cs="Times"/>
          <w:color w:val="000000"/>
          <w:sz w:val="20"/>
          <w:szCs w:val="20"/>
        </w:rPr>
      </w:pPr>
      <w:r w:rsidRPr="00EB4813">
        <w:rPr>
          <w:rFonts w:ascii="Times" w:hAnsi="Times" w:cs="Times"/>
          <w:color w:val="000000"/>
          <w:sz w:val="20"/>
          <w:szCs w:val="20"/>
        </w:rPr>
        <w:t xml:space="preserve"> </w:t>
      </w:r>
    </w:p>
    <w:p w14:paraId="283305D7" w14:textId="432E7998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B4813" w:rsidRDefault="00EB4813" w:rsidP="004215FE">
      <w:r>
        <w:separator/>
      </w:r>
    </w:p>
  </w:endnote>
  <w:endnote w:type="continuationSeparator" w:id="0">
    <w:p w14:paraId="65BC2F8D" w14:textId="77777777" w:rsidR="00EB4813" w:rsidRDefault="00EB48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B4813" w:rsidRDefault="00EB481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B4813" w:rsidRDefault="00EB481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B4813" w:rsidRDefault="00EB481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B4813" w:rsidRPr="0009520A" w:rsidRDefault="00EB481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46F4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B4813" w:rsidRPr="00062DBF" w:rsidRDefault="00EB481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B4813" w:rsidRDefault="00EB4813" w:rsidP="004215FE">
      <w:r>
        <w:separator/>
      </w:r>
    </w:p>
  </w:footnote>
  <w:footnote w:type="continuationSeparator" w:id="0">
    <w:p w14:paraId="7F6ABFA4" w14:textId="77777777" w:rsidR="00EB4813" w:rsidRDefault="00EB48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B4813" w:rsidRDefault="00EB4813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6F4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4813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81154B-B916-4645-8A87-E9A373D8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726</Words>
  <Characters>4142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Dhananjay Chaturvedi</cp:lastModifiedBy>
  <cp:revision>28</cp:revision>
  <dcterms:created xsi:type="dcterms:W3CDTF">2017-06-13T14:43:00Z</dcterms:created>
  <dcterms:modified xsi:type="dcterms:W3CDTF">2017-07-03T06:58:00Z</dcterms:modified>
</cp:coreProperties>
</file>