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789" w:rsidRDefault="001F24A8">
      <w:pPr>
        <w:pStyle w:val="BodyText"/>
        <w:spacing w:before="70"/>
        <w:ind w:left="235"/>
      </w:pPr>
      <w:bookmarkStart w:id="0" w:name="_GoBack"/>
      <w:bookmarkEnd w:id="0"/>
      <w:r>
        <w:t>Supplement</w:t>
      </w:r>
      <w:r w:rsidR="0056402E">
        <w:t>ary</w:t>
      </w:r>
      <w:r>
        <w:t xml:space="preserve"> </w:t>
      </w:r>
      <w:r w:rsidR="0056402E">
        <w:t>file</w:t>
      </w:r>
      <w:r>
        <w:t xml:space="preserve"> 1</w:t>
      </w:r>
    </w:p>
    <w:p w:rsidR="005F6789" w:rsidRDefault="005F6789">
      <w:pPr>
        <w:pStyle w:val="BodyText"/>
        <w:rPr>
          <w:sz w:val="6"/>
        </w:rPr>
      </w:pPr>
    </w:p>
    <w:tbl>
      <w:tblPr>
        <w:tblW w:w="0" w:type="auto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4285"/>
        <w:gridCol w:w="4145"/>
      </w:tblGrid>
      <w:tr w:rsidR="005F6789">
        <w:trPr>
          <w:trHeight w:val="36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Gene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Forward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Reverse</w:t>
            </w:r>
          </w:p>
        </w:tc>
      </w:tr>
      <w:tr w:rsidR="005F6789">
        <w:trPr>
          <w:trHeight w:val="76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ACTA2/SMA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GTCCCAGACATCAGGGAGTAA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TCGGATACTTCAGCGTCAGGA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ADRB1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CTCGTCCGTCGTCTCCTTCTAC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GTCGATCTTCTTTACCTGTTTTTGG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ADRB2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TTGCAGTGGATCGCTATGTTG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TGACCACTCGGGCCTTATTCT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ADRB3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CCTTCAACCCGGTCATCTAC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GAAGATGGGGATCAAGCAAGC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CD24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ACGGAGCGGACATGGGCAGA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TTGGTTGCAGTAAATCTGCGTGGGT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CD45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ATGGTCCTCTGAATAAAGCCCA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TCAGCACTATTGGTAGGCTCC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Cidea</w:t>
            </w:r>
            <w:proofErr w:type="spellEnd"/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TCTGCAATCCCATGAATGTC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CAGTGATTTAAGAGACGCGG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Cox8b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TGTGGGGATCTCAGCCATAGT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AGTGGGCTAAGACCCATCCTG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Dio2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ACACTGGAATTGGGAGCATC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ATGCTGACCTCAGAAGGGCT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Elovl3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TTCTCACGCGGGTTAAAAATGG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GAGCAACAGATAGACGACCAC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Myh11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AAGCTGCGGCTAGAGGTCA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CCCTCCCTTTGATGGCTGAG</w:t>
            </w:r>
          </w:p>
        </w:tc>
      </w:tr>
      <w:tr w:rsidR="005F6789">
        <w:trPr>
          <w:trHeight w:val="94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68" w:lineRule="auto"/>
              <w:ind w:right="638"/>
              <w:rPr>
                <w:i/>
                <w:sz w:val="24"/>
              </w:rPr>
            </w:pPr>
            <w:r>
              <w:rPr>
                <w:i/>
                <w:sz w:val="24"/>
              </w:rPr>
              <w:t>NG2 (CSPG4)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GGGCTGTGCTGTCTGTTGA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TGATTCCCTTCAGGTAAGGCA</w:t>
            </w:r>
          </w:p>
        </w:tc>
      </w:tr>
      <w:tr w:rsidR="005F6789">
        <w:trPr>
          <w:trHeight w:val="62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PDGFRα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TCCATGCTAGACTCAGAAGTCA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  <w:spacing w:line="249" w:lineRule="exact"/>
            </w:pPr>
            <w:r>
              <w:t>TCCCGGTGGACACAATTTTTC</w:t>
            </w:r>
          </w:p>
        </w:tc>
      </w:tr>
      <w:tr w:rsidR="005F6789">
        <w:trPr>
          <w:trHeight w:val="62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PDGFRβ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AGGGGGCGTGATGACTAGG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TTCCAGGAGTGATACCAGCTT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PGC1α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TATGGAGTGACATAGAGTGTGCT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CCACTTCAATCCACCCAGAAAG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PPARγ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TCGCTGATGCACTGCCTATG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GAGAGGTCCACAGAGCTGATT</w:t>
            </w:r>
          </w:p>
        </w:tc>
      </w:tr>
      <w:tr w:rsidR="005F6789">
        <w:trPr>
          <w:trHeight w:val="62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PRDM16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ACACGCCAGTTCTCCAACCTGT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TGCTTGTTGAGGGAGGAGGTA</w:t>
            </w:r>
          </w:p>
        </w:tc>
      </w:tr>
      <w:tr w:rsidR="005F6789">
        <w:trPr>
          <w:trHeight w:val="74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68" w:lineRule="auto"/>
              <w:ind w:right="851"/>
              <w:rPr>
                <w:i/>
                <w:sz w:val="24"/>
              </w:rPr>
            </w:pPr>
            <w:r>
              <w:rPr>
                <w:i/>
                <w:sz w:val="24"/>
              </w:rPr>
              <w:t>Pref-1 (DLK1)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CCCAGGTGAGCTTCGAGTG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GGAGAGGGGTACTCTTGTTGAG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Rn18S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GTAACCCGTTGAACCCCATT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CCATCCAATCGGTAGTAGCG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TBX1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CTGTGGGACGAGTTCAATCAG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TTGTCATCTACGGGCACAAAG</w:t>
            </w:r>
          </w:p>
        </w:tc>
      </w:tr>
      <w:tr w:rsidR="005F6789">
        <w:trPr>
          <w:trHeight w:val="50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UCP1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CGACTCAGTCCAAGAGTACTTCTCTT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GCCGGCTGAGATCTTGTTTC</w:t>
            </w:r>
          </w:p>
        </w:tc>
      </w:tr>
      <w:tr w:rsidR="005F6789">
        <w:trPr>
          <w:trHeight w:val="620"/>
        </w:trPr>
        <w:tc>
          <w:tcPr>
            <w:tcW w:w="1729" w:type="dxa"/>
          </w:tcPr>
          <w:p w:rsidR="005F6789" w:rsidRDefault="001F24A8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ZFP423</w:t>
            </w:r>
          </w:p>
        </w:tc>
        <w:tc>
          <w:tcPr>
            <w:tcW w:w="4285" w:type="dxa"/>
          </w:tcPr>
          <w:p w:rsidR="005F6789" w:rsidRDefault="001F24A8">
            <w:pPr>
              <w:pStyle w:val="TableParagraph"/>
            </w:pPr>
            <w:r>
              <w:t>CAAGAGGAGAGAAATGAGGACGA</w:t>
            </w:r>
          </w:p>
        </w:tc>
        <w:tc>
          <w:tcPr>
            <w:tcW w:w="4145" w:type="dxa"/>
          </w:tcPr>
          <w:p w:rsidR="005F6789" w:rsidRDefault="001F24A8">
            <w:pPr>
              <w:pStyle w:val="TableParagraph"/>
            </w:pPr>
            <w:r>
              <w:t>AGTGATCGCAGGTGTAAATTGAC</w:t>
            </w:r>
          </w:p>
        </w:tc>
      </w:tr>
    </w:tbl>
    <w:p w:rsidR="001F24A8" w:rsidRDefault="001F24A8"/>
    <w:sectPr w:rsidR="001F24A8">
      <w:type w:val="continuous"/>
      <w:pgSz w:w="11520" w:h="15840"/>
      <w:pgMar w:top="8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F6789"/>
    <w:rsid w:val="001F24A8"/>
    <w:rsid w:val="002A0B76"/>
    <w:rsid w:val="0056402E"/>
    <w:rsid w:val="005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110527-C28E-4FD9-956A-BFC53390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0" w:lineRule="exact"/>
      <w:ind w:left="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Dan Berry</dc:creator>
  <cp:lastModifiedBy>Dan Berry</cp:lastModifiedBy>
  <cp:revision>2</cp:revision>
  <dcterms:created xsi:type="dcterms:W3CDTF">2017-09-28T16:42:00Z</dcterms:created>
  <dcterms:modified xsi:type="dcterms:W3CDTF">2017-09-28T16:42:00Z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2017-07-14T00:00:00Z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2017-09-28T00:00:00Z</vt:filetime>
  </property>
</Properties>
</file>