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E8109FE" w14:textId="77692A77" w:rsidR="00FA0C71" w:rsidRPr="00125190" w:rsidRDefault="00FA0C71" w:rsidP="00FA0C7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doesn’t apply for our submission. Sample size was not computed beforehand.  Phenotypic morphological differences in neurons </w:t>
      </w:r>
      <w:r w:rsidRPr="00CA37CB">
        <w:rPr>
          <w:rFonts w:asciiTheme="minorHAnsi" w:hAnsiTheme="minorHAnsi"/>
          <w:i/>
        </w:rPr>
        <w:t>in vivo</w:t>
      </w:r>
      <w:r>
        <w:rPr>
          <w:rFonts w:asciiTheme="minorHAnsi" w:hAnsiTheme="minorHAnsi"/>
        </w:rPr>
        <w:t xml:space="preserve"> were obvious.  As well as providing high power images of small numbers of neurons to show detail, we show images of large fields to demonstrate that the phenotypic differences were evident in all neurons of a particular kind studied.  Nonetheless, quantification carried out on very large numbers of neurons revealed very highly significant differences (p =</w:t>
      </w:r>
      <w:r w:rsidRPr="00AF397A">
        <w:rPr>
          <w:rFonts w:asciiTheme="minorHAnsi" w:hAnsiTheme="minorHAnsi"/>
        </w:rPr>
        <w:t xml:space="preserve"> 6 x 10</w:t>
      </w:r>
      <w:r w:rsidRPr="00AF397A">
        <w:rPr>
          <w:rFonts w:asciiTheme="minorHAnsi" w:hAnsiTheme="minorHAnsi"/>
          <w:vertAlign w:val="superscript"/>
        </w:rPr>
        <w:t>-17</w:t>
      </w:r>
      <w:r w:rsidRPr="00AF397A">
        <w:rPr>
          <w:rFonts w:asciiTheme="minorHAnsi" w:hAnsiTheme="minorHAnsi"/>
        </w:rPr>
        <w:t xml:space="preserve"> </w:t>
      </w:r>
      <w:r>
        <w:rPr>
          <w:rFonts w:asciiTheme="minorHAnsi" w:hAnsiTheme="minorHAnsi"/>
        </w:rPr>
        <w:t xml:space="preserve">for some parameters).  Likewise, quantification of </w:t>
      </w:r>
      <w:proofErr w:type="spellStart"/>
      <w:r>
        <w:rPr>
          <w:rFonts w:asciiTheme="minorHAnsi" w:hAnsiTheme="minorHAnsi"/>
        </w:rPr>
        <w:t>neurite</w:t>
      </w:r>
      <w:proofErr w:type="spellEnd"/>
      <w:r>
        <w:rPr>
          <w:rFonts w:asciiTheme="minorHAnsi" w:hAnsiTheme="minorHAnsi"/>
        </w:rPr>
        <w:t xml:space="preserve"> arbor size and branching </w:t>
      </w:r>
      <w:r w:rsidRPr="00CA37CB">
        <w:rPr>
          <w:rFonts w:asciiTheme="minorHAnsi" w:hAnsiTheme="minorHAnsi"/>
          <w:i/>
        </w:rPr>
        <w:t>in vitro</w:t>
      </w:r>
      <w:r>
        <w:rPr>
          <w:rFonts w:asciiTheme="minorHAnsi" w:hAnsiTheme="minorHAnsi"/>
        </w:rPr>
        <w:t xml:space="preserve"> was carried out on very large numbers of neurons.  Again, relevant differences were highly significant. Experiments were repeated until we were completely confident in the result.  Only very robust results that were consistently observed are reported.</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1C84E6C" w:rsidR="00B330BD" w:rsidRPr="00125190" w:rsidRDefault="00FA0C7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All this information is provided in either the figure legends or the text of the Results section.  All outliers are included.  We excluded nothing.  The results shown are combined from all the experiments of a given type carried out.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012B7C2" w:rsidR="0015519A" w:rsidRPr="00505C51" w:rsidRDefault="00FA0C7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All this information is provided in either the figure legends</w:t>
      </w:r>
      <w:r>
        <w:rPr>
          <w:rFonts w:asciiTheme="minorHAnsi" w:hAnsiTheme="minorHAnsi"/>
        </w:rPr>
        <w:t>,</w:t>
      </w:r>
      <w:r>
        <w:rPr>
          <w:rFonts w:asciiTheme="minorHAnsi" w:hAnsiTheme="minorHAnsi"/>
        </w:rPr>
        <w:t xml:space="preserve"> the text of the Results section</w:t>
      </w:r>
      <w:r>
        <w:rPr>
          <w:rFonts w:asciiTheme="minorHAnsi" w:hAnsiTheme="minorHAnsi"/>
        </w:rPr>
        <w:t xml:space="preserve"> or the source data files</w:t>
      </w:r>
      <w:r>
        <w:rPr>
          <w:rFonts w:asciiTheme="minorHAnsi" w:hAnsiTheme="minorHAnsi"/>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DF57895" w14:textId="77777777" w:rsidR="00FA0C71" w:rsidRPr="00505C51" w:rsidRDefault="00FA0C71" w:rsidP="00FA0C7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information does not apply.  Our study did include clinical trials or behavioral trials.  </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3881477" w:rsidR="00BC3CCE" w:rsidRDefault="00FA0C7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Source data excel files have been provided for all bar charts and Scholl plots, as follows:</w:t>
      </w:r>
    </w:p>
    <w:p w14:paraId="76861828" w14:textId="0D852BB0" w:rsidR="00FA0C71" w:rsidRDefault="00FA0C7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1, 3 files.</w:t>
      </w:r>
    </w:p>
    <w:p w14:paraId="3CEFDABC" w14:textId="5450BFBD" w:rsidR="00FA0C71" w:rsidRDefault="00FA0C71" w:rsidP="00FA0C7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Pr>
          <w:rFonts w:asciiTheme="minorHAnsi" w:hAnsiTheme="minorHAnsi"/>
          <w:sz w:val="22"/>
          <w:szCs w:val="22"/>
        </w:rPr>
        <w:t>2, 1</w:t>
      </w:r>
      <w:r>
        <w:rPr>
          <w:rFonts w:asciiTheme="minorHAnsi" w:hAnsiTheme="minorHAnsi"/>
          <w:sz w:val="22"/>
          <w:szCs w:val="22"/>
        </w:rPr>
        <w:t xml:space="preserve"> file.</w:t>
      </w:r>
    </w:p>
    <w:p w14:paraId="668A58BB" w14:textId="49A50DBC" w:rsidR="00FA0C71" w:rsidRDefault="00FA0C71" w:rsidP="00FA0C7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Pr>
          <w:rFonts w:asciiTheme="minorHAnsi" w:hAnsiTheme="minorHAnsi"/>
          <w:sz w:val="22"/>
          <w:szCs w:val="22"/>
        </w:rPr>
        <w:t>3</w:t>
      </w:r>
      <w:r>
        <w:rPr>
          <w:rFonts w:asciiTheme="minorHAnsi" w:hAnsiTheme="minorHAnsi"/>
          <w:sz w:val="22"/>
          <w:szCs w:val="22"/>
        </w:rPr>
        <w:t xml:space="preserve">, </w:t>
      </w:r>
      <w:r>
        <w:rPr>
          <w:rFonts w:asciiTheme="minorHAnsi" w:hAnsiTheme="minorHAnsi"/>
          <w:sz w:val="22"/>
          <w:szCs w:val="22"/>
        </w:rPr>
        <w:t>1</w:t>
      </w:r>
      <w:r>
        <w:rPr>
          <w:rFonts w:asciiTheme="minorHAnsi" w:hAnsiTheme="minorHAnsi"/>
          <w:sz w:val="22"/>
          <w:szCs w:val="22"/>
        </w:rPr>
        <w:t xml:space="preserve"> file.</w:t>
      </w:r>
    </w:p>
    <w:p w14:paraId="647AEF13" w14:textId="329ADEA4" w:rsidR="00FA0C71" w:rsidRDefault="00FA0C71" w:rsidP="00FA0C7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Pr>
          <w:rFonts w:asciiTheme="minorHAnsi" w:hAnsiTheme="minorHAnsi"/>
          <w:sz w:val="22"/>
          <w:szCs w:val="22"/>
        </w:rPr>
        <w:t>4</w:t>
      </w:r>
      <w:r>
        <w:rPr>
          <w:rFonts w:asciiTheme="minorHAnsi" w:hAnsiTheme="minorHAnsi"/>
          <w:sz w:val="22"/>
          <w:szCs w:val="22"/>
        </w:rPr>
        <w:t xml:space="preserve">, </w:t>
      </w:r>
      <w:r>
        <w:rPr>
          <w:rFonts w:asciiTheme="minorHAnsi" w:hAnsiTheme="minorHAnsi"/>
          <w:sz w:val="22"/>
          <w:szCs w:val="22"/>
        </w:rPr>
        <w:t>1</w:t>
      </w:r>
      <w:r>
        <w:rPr>
          <w:rFonts w:asciiTheme="minorHAnsi" w:hAnsiTheme="minorHAnsi"/>
          <w:sz w:val="22"/>
          <w:szCs w:val="22"/>
        </w:rPr>
        <w:t xml:space="preserve"> file.</w:t>
      </w:r>
    </w:p>
    <w:p w14:paraId="21EACAD9" w14:textId="5440A723" w:rsidR="00FA0C71" w:rsidRDefault="00FA0C71" w:rsidP="00FA0C7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Pr>
          <w:rFonts w:asciiTheme="minorHAnsi" w:hAnsiTheme="minorHAnsi"/>
          <w:sz w:val="22"/>
          <w:szCs w:val="22"/>
        </w:rPr>
        <w:t>5</w:t>
      </w:r>
      <w:r>
        <w:rPr>
          <w:rFonts w:asciiTheme="minorHAnsi" w:hAnsiTheme="minorHAnsi"/>
          <w:sz w:val="22"/>
          <w:szCs w:val="22"/>
        </w:rPr>
        <w:t xml:space="preserve">, </w:t>
      </w:r>
      <w:r>
        <w:rPr>
          <w:rFonts w:asciiTheme="minorHAnsi" w:hAnsiTheme="minorHAnsi"/>
          <w:sz w:val="22"/>
          <w:szCs w:val="22"/>
        </w:rPr>
        <w:t>2</w:t>
      </w:r>
      <w:r>
        <w:rPr>
          <w:rFonts w:asciiTheme="minorHAnsi" w:hAnsiTheme="minorHAnsi"/>
          <w:sz w:val="22"/>
          <w:szCs w:val="22"/>
        </w:rPr>
        <w:t xml:space="preserve"> file</w:t>
      </w:r>
      <w:r>
        <w:rPr>
          <w:rFonts w:asciiTheme="minorHAnsi" w:hAnsiTheme="minorHAnsi"/>
          <w:sz w:val="22"/>
          <w:szCs w:val="22"/>
        </w:rPr>
        <w:t>s</w:t>
      </w:r>
      <w:r>
        <w:rPr>
          <w:rFonts w:asciiTheme="minorHAnsi" w:hAnsiTheme="minorHAnsi"/>
          <w:sz w:val="22"/>
          <w:szCs w:val="22"/>
        </w:rPr>
        <w:t>.</w:t>
      </w:r>
    </w:p>
    <w:p w14:paraId="5F7BB86E" w14:textId="4069AB11" w:rsidR="00FA0C71" w:rsidRDefault="00FA0C71" w:rsidP="00FA0C7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Pr>
          <w:rFonts w:asciiTheme="minorHAnsi" w:hAnsiTheme="minorHAnsi"/>
          <w:sz w:val="22"/>
          <w:szCs w:val="22"/>
        </w:rPr>
        <w:t>6, 4</w:t>
      </w:r>
      <w:bookmarkStart w:id="0" w:name="_GoBack"/>
      <w:bookmarkEnd w:id="0"/>
      <w:r>
        <w:rPr>
          <w:rFonts w:asciiTheme="minorHAnsi" w:hAnsiTheme="minorHAnsi"/>
          <w:sz w:val="22"/>
          <w:szCs w:val="22"/>
        </w:rPr>
        <w:t xml:space="preserve"> files.</w:t>
      </w:r>
    </w:p>
    <w:p w14:paraId="732FD82D" w14:textId="77777777" w:rsidR="00FA0C71" w:rsidRPr="00505C51" w:rsidRDefault="00FA0C7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A0C71">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A0C71"/>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D68DA-63A8-3E4D-A86A-3A8C7DE0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892</Words>
  <Characters>5085</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Alun Davies</cp:lastModifiedBy>
  <cp:revision>28</cp:revision>
  <dcterms:created xsi:type="dcterms:W3CDTF">2017-06-13T14:43:00Z</dcterms:created>
  <dcterms:modified xsi:type="dcterms:W3CDTF">2017-11-03T10:23:00Z</dcterms:modified>
</cp:coreProperties>
</file>