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367A5">
        <w:fldChar w:fldCharType="begin"/>
      </w:r>
      <w:r w:rsidR="00F367A5">
        <w:instrText xml:space="preserve"> HYPERLINK "https://biosharing.org/" \t "_blank" </w:instrText>
      </w:r>
      <w:r w:rsidR="00F367A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367A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41615F" w:rsidR="00877644" w:rsidRPr="00125190" w:rsidRDefault="00C6694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typically focused on experimental manipulations that </w:t>
      </w:r>
      <w:r w:rsidR="006E6E59">
        <w:rPr>
          <w:rFonts w:asciiTheme="minorHAnsi" w:hAnsiTheme="minorHAnsi"/>
        </w:rPr>
        <w:t>generated</w:t>
      </w:r>
      <w:r>
        <w:rPr>
          <w:rFonts w:asciiTheme="minorHAnsi" w:hAnsiTheme="minorHAnsi"/>
        </w:rPr>
        <w:t xml:space="preserve"> </w:t>
      </w:r>
      <w:r w:rsidR="008430D9">
        <w:rPr>
          <w:rFonts w:asciiTheme="minorHAnsi" w:hAnsiTheme="minorHAnsi"/>
        </w:rPr>
        <w:t xml:space="preserve">effect </w:t>
      </w:r>
      <w:r>
        <w:rPr>
          <w:rFonts w:asciiTheme="minorHAnsi" w:hAnsiTheme="minorHAnsi"/>
        </w:rPr>
        <w:t xml:space="preserve">identifiable as significant </w:t>
      </w:r>
      <w:r w:rsidR="008430D9">
        <w:rPr>
          <w:rFonts w:asciiTheme="minorHAnsi" w:hAnsiTheme="minorHAnsi"/>
        </w:rPr>
        <w:t xml:space="preserve">in a single experiment performed </w:t>
      </w:r>
      <w:r>
        <w:rPr>
          <w:rFonts w:asciiTheme="minorHAnsi" w:hAnsiTheme="minorHAnsi"/>
        </w:rPr>
        <w:t>in triplicate.</w:t>
      </w:r>
      <w:r w:rsidR="008430D9">
        <w:rPr>
          <w:rFonts w:asciiTheme="minorHAnsi" w:hAnsiTheme="minorHAnsi"/>
        </w:rPr>
        <w:t xml:space="preserve">   As indicated in figure legends, for most experiments, we then repeated most experiments three times and the data from all experiments was aggregated to ensure the findings were robust.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E7F4021" w:rsidR="00B330BD" w:rsidRPr="00125190" w:rsidRDefault="006E6E5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regarding replicates is in figure legends.  We d</w:t>
      </w:r>
      <w:r w:rsidR="00165490">
        <w:rPr>
          <w:rFonts w:asciiTheme="minorHAnsi" w:hAnsiTheme="minorHAnsi"/>
        </w:rPr>
        <w:t xml:space="preserve">id not exclude outlier data.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0484F59C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3F686F" w:rsidR="0015519A" w:rsidRPr="00165490" w:rsidRDefault="00F653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165490">
        <w:rPr>
          <w:rFonts w:ascii="Arial" w:hAnsi="Arial" w:cs="Arial"/>
          <w:sz w:val="22"/>
          <w:szCs w:val="22"/>
        </w:rPr>
        <w:t>Statistical tests are noted in figure legends and are appropriate for the types of comparisons indicated.  All statistical comparisons are two-tailed. Where precise p values are not given</w:t>
      </w:r>
      <w:r w:rsidR="00B05EF0" w:rsidRPr="00165490">
        <w:rPr>
          <w:rFonts w:ascii="Arial" w:hAnsi="Arial" w:cs="Arial"/>
          <w:sz w:val="22"/>
          <w:szCs w:val="22"/>
        </w:rPr>
        <w:t>, the following annotation was used:</w:t>
      </w:r>
      <w:r w:rsidRPr="00165490">
        <w:rPr>
          <w:rFonts w:ascii="Arial" w:hAnsi="Arial" w:cs="Arial"/>
          <w:sz w:val="22"/>
          <w:szCs w:val="22"/>
        </w:rPr>
        <w:t xml:space="preserve">  *</w:t>
      </w:r>
      <w:r w:rsidRPr="00165490">
        <w:rPr>
          <w:rFonts w:ascii="Arial" w:hAnsi="Arial" w:cs="Arial"/>
          <w:i/>
          <w:sz w:val="22"/>
          <w:szCs w:val="22"/>
        </w:rPr>
        <w:t>p</w:t>
      </w:r>
      <w:r w:rsidRPr="00165490">
        <w:rPr>
          <w:rFonts w:ascii="Arial" w:hAnsi="Arial" w:cs="Arial"/>
          <w:sz w:val="22"/>
          <w:szCs w:val="22"/>
        </w:rPr>
        <w:t>&lt;.05, **</w:t>
      </w:r>
      <w:r w:rsidRPr="00165490">
        <w:rPr>
          <w:rFonts w:ascii="Arial" w:hAnsi="Arial" w:cs="Arial"/>
          <w:i/>
          <w:sz w:val="22"/>
          <w:szCs w:val="22"/>
        </w:rPr>
        <w:t>p</w:t>
      </w:r>
      <w:r w:rsidRPr="00165490">
        <w:rPr>
          <w:rFonts w:ascii="Arial" w:hAnsi="Arial" w:cs="Arial"/>
          <w:sz w:val="22"/>
          <w:szCs w:val="22"/>
        </w:rPr>
        <w:t>&lt;.01, ***</w:t>
      </w:r>
      <w:r w:rsidRPr="00165490">
        <w:rPr>
          <w:rFonts w:ascii="Arial" w:hAnsi="Arial" w:cs="Arial"/>
          <w:i/>
          <w:sz w:val="22"/>
          <w:szCs w:val="22"/>
        </w:rPr>
        <w:t>p</w:t>
      </w:r>
      <w:r w:rsidRPr="00165490">
        <w:rPr>
          <w:rFonts w:ascii="Arial" w:hAnsi="Arial" w:cs="Arial"/>
          <w:sz w:val="22"/>
          <w:szCs w:val="22"/>
        </w:rPr>
        <w:t>&lt;.001, ****</w:t>
      </w:r>
      <w:r w:rsidRPr="00165490">
        <w:rPr>
          <w:rFonts w:ascii="Arial" w:hAnsi="Arial" w:cs="Arial"/>
          <w:i/>
          <w:sz w:val="22"/>
          <w:szCs w:val="22"/>
        </w:rPr>
        <w:t>p</w:t>
      </w:r>
      <w:r w:rsidRPr="00165490">
        <w:rPr>
          <w:rFonts w:ascii="Arial" w:hAnsi="Arial" w:cs="Arial"/>
          <w:sz w:val="22"/>
          <w:szCs w:val="22"/>
        </w:rPr>
        <w:t>&lt;.0001.  For analysis of large data</w:t>
      </w:r>
      <w:r w:rsidR="00AB43D8" w:rsidRPr="00165490">
        <w:rPr>
          <w:rFonts w:ascii="Arial" w:hAnsi="Arial" w:cs="Arial"/>
          <w:sz w:val="22"/>
          <w:szCs w:val="22"/>
        </w:rPr>
        <w:t xml:space="preserve"> sets</w:t>
      </w:r>
      <w:r w:rsidRPr="00165490">
        <w:rPr>
          <w:rFonts w:ascii="Arial" w:hAnsi="Arial" w:cs="Arial"/>
          <w:sz w:val="22"/>
          <w:szCs w:val="22"/>
        </w:rPr>
        <w:t xml:space="preserve">, adjustments were made for multiple </w:t>
      </w:r>
      <w:r w:rsidR="00B05EF0" w:rsidRPr="00165490">
        <w:rPr>
          <w:rFonts w:ascii="Arial" w:hAnsi="Arial" w:cs="Arial"/>
          <w:sz w:val="22"/>
          <w:szCs w:val="22"/>
        </w:rPr>
        <w:t>hypotheses</w:t>
      </w:r>
      <w:r w:rsidRPr="00165490">
        <w:rPr>
          <w:rFonts w:ascii="Arial" w:hAnsi="Arial" w:cs="Arial"/>
          <w:sz w:val="22"/>
          <w:szCs w:val="22"/>
        </w:rPr>
        <w:t xml:space="preserve"> testing as indicated in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B11BCB8" w:rsidR="00BC3CCE" w:rsidRPr="00505C51" w:rsidRDefault="00F653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B07D13F" w:rsidR="00BC3CCE" w:rsidRPr="00505C51" w:rsidRDefault="00F653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files are provided for Figure 1B</w:t>
      </w:r>
      <w:r w:rsidR="00145ED7">
        <w:rPr>
          <w:rFonts w:asciiTheme="minorHAnsi" w:hAnsiTheme="minorHAnsi"/>
          <w:sz w:val="22"/>
          <w:szCs w:val="22"/>
        </w:rPr>
        <w:t>, 1E</w:t>
      </w:r>
      <w:r w:rsidR="008430D9">
        <w:rPr>
          <w:rFonts w:asciiTheme="minorHAnsi" w:hAnsiTheme="minorHAnsi"/>
          <w:sz w:val="22"/>
          <w:szCs w:val="22"/>
        </w:rPr>
        <w:t xml:space="preserve">. 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Data sets used to generate </w:t>
      </w:r>
      <w:r w:rsidR="00145ED7">
        <w:rPr>
          <w:rFonts w:asciiTheme="minorHAnsi" w:hAnsiTheme="minorHAnsi"/>
          <w:sz w:val="22"/>
          <w:szCs w:val="22"/>
        </w:rPr>
        <w:t xml:space="preserve">RNA </w:t>
      </w:r>
      <w:proofErr w:type="spellStart"/>
      <w:r w:rsidR="00145ED7">
        <w:rPr>
          <w:rFonts w:asciiTheme="minorHAnsi" w:hAnsiTheme="minorHAnsi"/>
          <w:sz w:val="22"/>
          <w:szCs w:val="22"/>
        </w:rPr>
        <w:t>seq</w:t>
      </w:r>
      <w:proofErr w:type="spellEnd"/>
      <w:r w:rsidR="00145ED7">
        <w:rPr>
          <w:rFonts w:asciiTheme="minorHAnsi" w:hAnsiTheme="minorHAnsi"/>
          <w:sz w:val="22"/>
          <w:szCs w:val="22"/>
        </w:rPr>
        <w:t xml:space="preserve"> data and </w:t>
      </w:r>
      <w:proofErr w:type="spellStart"/>
      <w:r w:rsidR="00145ED7">
        <w:rPr>
          <w:rFonts w:asciiTheme="minorHAnsi" w:hAnsiTheme="minorHAnsi"/>
          <w:sz w:val="22"/>
          <w:szCs w:val="22"/>
        </w:rPr>
        <w:t>ChIP-seq</w:t>
      </w:r>
      <w:proofErr w:type="spellEnd"/>
      <w:r w:rsidR="00145ED7">
        <w:rPr>
          <w:rFonts w:asciiTheme="minorHAnsi" w:hAnsiTheme="minorHAnsi"/>
          <w:sz w:val="22"/>
          <w:szCs w:val="22"/>
        </w:rPr>
        <w:t xml:space="preserve"> data in figure 1 are being deposited at GEO and will be made publically accessible upon acceptance.</w:t>
      </w:r>
    </w:p>
    <w:p w14:paraId="08C9EF2F" w14:textId="77777777" w:rsidR="00A62B52" w:rsidRPr="00406FF4" w:rsidRDefault="00A62B52" w:rsidP="00AB43D8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42251" w14:textId="77777777" w:rsidR="00F367A5" w:rsidRDefault="00F367A5" w:rsidP="004215FE">
      <w:r>
        <w:separator/>
      </w:r>
    </w:p>
  </w:endnote>
  <w:endnote w:type="continuationSeparator" w:id="0">
    <w:p w14:paraId="50C939D3" w14:textId="77777777" w:rsidR="00F367A5" w:rsidRDefault="00F367A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430D9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41FE5" w14:textId="77777777" w:rsidR="00F367A5" w:rsidRDefault="00F367A5" w:rsidP="004215FE">
      <w:r>
        <w:separator/>
      </w:r>
    </w:p>
  </w:footnote>
  <w:footnote w:type="continuationSeparator" w:id="0">
    <w:p w14:paraId="77ED740E" w14:textId="77777777" w:rsidR="00F367A5" w:rsidRDefault="00F367A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ED7"/>
    <w:rsid w:val="00146DE9"/>
    <w:rsid w:val="0015519A"/>
    <w:rsid w:val="001618D5"/>
    <w:rsid w:val="00165490"/>
    <w:rsid w:val="00175192"/>
    <w:rsid w:val="00184A4F"/>
    <w:rsid w:val="001E1D59"/>
    <w:rsid w:val="00212F30"/>
    <w:rsid w:val="00217B9E"/>
    <w:rsid w:val="002336C6"/>
    <w:rsid w:val="00241081"/>
    <w:rsid w:val="00266462"/>
    <w:rsid w:val="002A068D"/>
    <w:rsid w:val="002A0ED1"/>
    <w:rsid w:val="002A3FD2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1E1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4441"/>
    <w:rsid w:val="00605A12"/>
    <w:rsid w:val="00634AC7"/>
    <w:rsid w:val="00657587"/>
    <w:rsid w:val="00661DCC"/>
    <w:rsid w:val="00672545"/>
    <w:rsid w:val="006772FF"/>
    <w:rsid w:val="00685CCF"/>
    <w:rsid w:val="006A632B"/>
    <w:rsid w:val="006C06F5"/>
    <w:rsid w:val="006C7BC3"/>
    <w:rsid w:val="006E4A6C"/>
    <w:rsid w:val="006E6B2A"/>
    <w:rsid w:val="006E6E59"/>
    <w:rsid w:val="00700103"/>
    <w:rsid w:val="007137E1"/>
    <w:rsid w:val="00762B36"/>
    <w:rsid w:val="00763BA5"/>
    <w:rsid w:val="0076524F"/>
    <w:rsid w:val="00767B26"/>
    <w:rsid w:val="00777A68"/>
    <w:rsid w:val="007914B7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30D9"/>
    <w:rsid w:val="008531D3"/>
    <w:rsid w:val="00860995"/>
    <w:rsid w:val="00865914"/>
    <w:rsid w:val="008669DA"/>
    <w:rsid w:val="0087056D"/>
    <w:rsid w:val="00876F8F"/>
    <w:rsid w:val="00877644"/>
    <w:rsid w:val="00877729"/>
    <w:rsid w:val="008823C8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0347"/>
    <w:rsid w:val="00A32E20"/>
    <w:rsid w:val="00A5368C"/>
    <w:rsid w:val="00A62B52"/>
    <w:rsid w:val="00A84B3E"/>
    <w:rsid w:val="00AB43D8"/>
    <w:rsid w:val="00AB5612"/>
    <w:rsid w:val="00AC49AA"/>
    <w:rsid w:val="00AD7A8F"/>
    <w:rsid w:val="00AE7C75"/>
    <w:rsid w:val="00AF5736"/>
    <w:rsid w:val="00B05EF0"/>
    <w:rsid w:val="00B115A7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21DC"/>
    <w:rsid w:val="00BB55EC"/>
    <w:rsid w:val="00BC3CCE"/>
    <w:rsid w:val="00C05004"/>
    <w:rsid w:val="00C1184B"/>
    <w:rsid w:val="00C1344E"/>
    <w:rsid w:val="00C21D14"/>
    <w:rsid w:val="00C24CF7"/>
    <w:rsid w:val="00C42ECB"/>
    <w:rsid w:val="00C52A77"/>
    <w:rsid w:val="00C66948"/>
    <w:rsid w:val="00C820B0"/>
    <w:rsid w:val="00CC6EF3"/>
    <w:rsid w:val="00CD6AEC"/>
    <w:rsid w:val="00CE6849"/>
    <w:rsid w:val="00CF4BBE"/>
    <w:rsid w:val="00CF6CB5"/>
    <w:rsid w:val="00D10224"/>
    <w:rsid w:val="00D158BF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2348"/>
    <w:rsid w:val="00EF7423"/>
    <w:rsid w:val="00F27DEC"/>
    <w:rsid w:val="00F3344F"/>
    <w:rsid w:val="00F367A5"/>
    <w:rsid w:val="00F60CF4"/>
    <w:rsid w:val="00F653B3"/>
    <w:rsid w:val="00FB68B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2A5CDC-4835-45E9-8921-663FEEC4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throwaway</cp:lastModifiedBy>
  <cp:revision>2</cp:revision>
  <dcterms:created xsi:type="dcterms:W3CDTF">2017-11-01T17:05:00Z</dcterms:created>
  <dcterms:modified xsi:type="dcterms:W3CDTF">2017-11-01T17:05:00Z</dcterms:modified>
</cp:coreProperties>
</file>