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2E7F0" w14:textId="69E8A9A3" w:rsidR="003A788F" w:rsidRPr="003A788F" w:rsidRDefault="00735CCF" w:rsidP="003A788F">
      <w:pPr>
        <w:pStyle w:val="Heading2"/>
      </w:pPr>
      <w:r>
        <w:t xml:space="preserve">Supplementary file </w:t>
      </w:r>
      <w:bookmarkStart w:id="0" w:name="_GoBack"/>
      <w:bookmarkEnd w:id="0"/>
      <w:r w:rsidR="003A788F">
        <w:t>1</w:t>
      </w:r>
    </w:p>
    <w:p w14:paraId="582EBA48" w14:textId="6829F36A" w:rsidR="003A788F" w:rsidRDefault="003A788F" w:rsidP="003A788F">
      <w:pPr>
        <w:spacing w:line="480" w:lineRule="auto"/>
        <w:ind w:right="1911"/>
        <w:rPr>
          <w:rFonts w:ascii="Times New Roman" w:eastAsia="MS Mincho" w:hAnsi="Times New Roman" w:cs="Times New Roman"/>
          <w:lang w:val="en-GB" w:eastAsia="en-GB"/>
        </w:rPr>
      </w:pPr>
      <w:r w:rsidRPr="00A258FD">
        <w:rPr>
          <w:rFonts w:ascii="Times New Roman" w:eastAsia="MS Mincho" w:hAnsi="Times New Roman" w:cs="Times New Roman"/>
          <w:lang w:val="en-GB" w:eastAsia="en-GB"/>
        </w:rPr>
        <w:t>Comparison of children without (515) and with (1160) admission retinal exam data. Groups were compared using univariate logistic regression. Values of p are hi</w:t>
      </w:r>
      <w:r>
        <w:rPr>
          <w:rFonts w:ascii="Times New Roman" w:eastAsia="MS Mincho" w:hAnsi="Times New Roman" w:cs="Times New Roman"/>
          <w:lang w:val="en-GB" w:eastAsia="en-GB"/>
        </w:rPr>
        <w:t xml:space="preserve">ghlighted if ≤ 0.01. </w:t>
      </w:r>
      <w:r w:rsidRPr="00A258FD">
        <w:rPr>
          <w:rFonts w:ascii="Times New Roman" w:eastAsia="MS Mincho" w:hAnsi="Times New Roman" w:cs="Times New Roman"/>
          <w:lang w:val="en-GB" w:eastAsia="en-GB"/>
        </w:rPr>
        <w:t xml:space="preserve">*p-value calculated by </w:t>
      </w:r>
      <w:proofErr w:type="spellStart"/>
      <w:r w:rsidRPr="00A258FD">
        <w:rPr>
          <w:rFonts w:ascii="Times New Roman" w:eastAsia="MS Mincho" w:hAnsi="Times New Roman" w:cs="Times New Roman"/>
          <w:lang w:val="en-GB" w:eastAsia="en-GB"/>
        </w:rPr>
        <w:t>Kruskal</w:t>
      </w:r>
      <w:proofErr w:type="spellEnd"/>
      <w:r w:rsidRPr="00A258FD">
        <w:rPr>
          <w:rFonts w:ascii="Times New Roman" w:eastAsia="MS Mincho" w:hAnsi="Times New Roman" w:cs="Times New Roman"/>
          <w:lang w:val="en-GB" w:eastAsia="en-GB"/>
        </w:rPr>
        <w:t>-Wallis test instead of logistic regression.</w:t>
      </w:r>
    </w:p>
    <w:tbl>
      <w:tblPr>
        <w:tblW w:w="5208" w:type="pct"/>
        <w:tblInd w:w="-30" w:type="dxa"/>
        <w:tblBorders>
          <w:top w:val="single" w:sz="6" w:space="0" w:color="000001"/>
          <w:left w:val="single" w:sz="6" w:space="0" w:color="000001"/>
        </w:tblBorders>
        <w:tblLayout w:type="fixed"/>
        <w:tblCellMar>
          <w:top w:w="57" w:type="dxa"/>
          <w:left w:w="41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770"/>
        <w:gridCol w:w="990"/>
        <w:gridCol w:w="706"/>
        <w:gridCol w:w="854"/>
        <w:gridCol w:w="850"/>
        <w:gridCol w:w="709"/>
        <w:gridCol w:w="851"/>
        <w:gridCol w:w="1134"/>
        <w:gridCol w:w="850"/>
        <w:gridCol w:w="1134"/>
        <w:gridCol w:w="2193"/>
        <w:gridCol w:w="1147"/>
        <w:gridCol w:w="1404"/>
      </w:tblGrid>
      <w:tr w:rsidR="003A788F" w:rsidRPr="00A258FD" w14:paraId="313CBF61" w14:textId="77777777" w:rsidTr="006F3CA1">
        <w:trPr>
          <w:gridAfter w:val="2"/>
          <w:wAfter w:w="2551" w:type="dxa"/>
          <w:trHeight w:val="263"/>
          <w:tblHeader/>
        </w:trPr>
        <w:tc>
          <w:tcPr>
            <w:tcW w:w="177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41" w:type="dxa"/>
            </w:tcMar>
          </w:tcPr>
          <w:p w14:paraId="15CDACA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Variable name</w:t>
            </w:r>
          </w:p>
        </w:tc>
        <w:tc>
          <w:tcPr>
            <w:tcW w:w="99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41" w:type="dxa"/>
            </w:tcMar>
          </w:tcPr>
          <w:p w14:paraId="0E64993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Units</w:t>
            </w:r>
          </w:p>
        </w:tc>
        <w:tc>
          <w:tcPr>
            <w:tcW w:w="241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41" w:type="dxa"/>
            </w:tcMar>
          </w:tcPr>
          <w:p w14:paraId="4457C9E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Children without admission eye exam</w:t>
            </w:r>
          </w:p>
        </w:tc>
        <w:tc>
          <w:tcPr>
            <w:tcW w:w="269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41" w:type="dxa"/>
            </w:tcMar>
          </w:tcPr>
          <w:p w14:paraId="76EA39D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Children with admission eye exam</w:t>
            </w:r>
          </w:p>
        </w:tc>
        <w:tc>
          <w:tcPr>
            <w:tcW w:w="41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41" w:type="dxa"/>
            </w:tcMar>
          </w:tcPr>
          <w:p w14:paraId="12BB29B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Odds of no retinal exam</w:t>
            </w:r>
          </w:p>
        </w:tc>
      </w:tr>
      <w:tr w:rsidR="003A788F" w:rsidRPr="00A258FD" w14:paraId="6C713F48" w14:textId="77777777" w:rsidTr="006F3CA1">
        <w:trPr>
          <w:gridAfter w:val="2"/>
          <w:wAfter w:w="2551" w:type="dxa"/>
          <w:trHeight w:hRule="exact" w:val="618"/>
          <w:tblHeader/>
        </w:trPr>
        <w:tc>
          <w:tcPr>
            <w:tcW w:w="1770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286BAE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990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5BD723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FD334D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zh-CN" w:bidi="hi-IN"/>
              </w:rPr>
              <w:t>Numerical characteristics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4A022C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n</w:t>
            </w:r>
          </w:p>
        </w:tc>
        <w:tc>
          <w:tcPr>
            <w:tcW w:w="1560" w:type="dxa"/>
            <w:gridSpan w:val="2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E62D35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zh-CN" w:bidi="hi-IN"/>
              </w:rPr>
              <w:t>Numerical characteristics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0522FC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n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BFFE59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OR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316EAA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95%CI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6135EA7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p</w:t>
            </w:r>
          </w:p>
        </w:tc>
      </w:tr>
      <w:tr w:rsidR="003A788F" w:rsidRPr="00A258FD" w14:paraId="3984F27C" w14:textId="77777777" w:rsidTr="006F3CA1">
        <w:trPr>
          <w:gridAfter w:val="2"/>
          <w:wAfter w:w="2551" w:type="dxa"/>
          <w:trHeight w:hRule="exact" w:val="403"/>
        </w:trPr>
        <w:tc>
          <w:tcPr>
            <w:tcW w:w="12041" w:type="dxa"/>
            <w:gridSpan w:val="11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3B3B3"/>
            <w:tcMar>
              <w:top w:w="0" w:type="dxa"/>
              <w:left w:w="41" w:type="dxa"/>
              <w:right w:w="57" w:type="dxa"/>
            </w:tcMar>
            <w:vAlign w:val="center"/>
          </w:tcPr>
          <w:p w14:paraId="4F959BC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Demographics</w:t>
            </w:r>
          </w:p>
        </w:tc>
      </w:tr>
      <w:tr w:rsidR="003A788F" w:rsidRPr="00A258FD" w14:paraId="13BDB9A1" w14:textId="77777777" w:rsidTr="006F3CA1">
        <w:trPr>
          <w:gridAfter w:val="2"/>
          <w:wAfter w:w="2551" w:type="dxa"/>
          <w:trHeight w:hRule="exact" w:val="637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C5761CE" w14:textId="77777777" w:rsidR="003A788F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Age </w:t>
            </w:r>
          </w:p>
          <w:p w14:paraId="7F4FDEB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621271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months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0E5982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34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30B51E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22-55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4530D0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514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12778D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39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254C6B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25-60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9596F0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1158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704E05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1.01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1204FE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1.00-1.01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5FA68EB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b/>
                <w:lang w:eastAsia="zh-CN" w:bidi="hi-IN"/>
              </w:rPr>
              <w:t>&lt;0.001</w:t>
            </w:r>
          </w:p>
        </w:tc>
      </w:tr>
      <w:tr w:rsidR="003A788F" w:rsidRPr="00A258FD" w14:paraId="4751241B" w14:textId="77777777" w:rsidTr="006F3CA1">
        <w:trPr>
          <w:gridAfter w:val="2"/>
          <w:wAfter w:w="2551" w:type="dxa"/>
          <w:trHeight w:hRule="exact" w:val="519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0872356" w14:textId="77777777" w:rsidR="003A788F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Weight </w:t>
            </w:r>
          </w:p>
          <w:p w14:paraId="0B638FE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5938B7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kg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85A678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11.8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F42F70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9.4-14.2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70B452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515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6687D7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1A26D6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10-15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F4C48E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1160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C95DE7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1.03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C849AE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1.01-1.06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76376CA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b/>
                <w:lang w:eastAsia="zh-CN" w:bidi="hi-IN"/>
              </w:rPr>
              <w:t>0.005</w:t>
            </w:r>
          </w:p>
        </w:tc>
      </w:tr>
      <w:tr w:rsidR="003A788F" w:rsidRPr="00A258FD" w14:paraId="67C04A95" w14:textId="77777777" w:rsidTr="006F3CA1">
        <w:trPr>
          <w:gridAfter w:val="2"/>
          <w:wAfter w:w="2551" w:type="dxa"/>
          <w:trHeight w:hRule="exact" w:val="530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EE2F202" w14:textId="77777777" w:rsidR="003A788F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Height </w:t>
            </w:r>
          </w:p>
          <w:p w14:paraId="336AF42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925ED5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cm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F0FD72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89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DBE199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78-100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0E8533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503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BCDB9B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91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E59FBD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81-103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D20469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1141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A4111F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1.01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D5B9F3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1.00-1.02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0EF8542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b/>
                <w:lang w:eastAsia="zh-CN" w:bidi="hi-IN"/>
              </w:rPr>
              <w:t>0.001</w:t>
            </w:r>
          </w:p>
        </w:tc>
      </w:tr>
      <w:tr w:rsidR="003A788F" w:rsidRPr="00A258FD" w14:paraId="5762BEBF" w14:textId="77777777" w:rsidTr="006F3CA1">
        <w:trPr>
          <w:gridAfter w:val="2"/>
          <w:wAfter w:w="2551" w:type="dxa"/>
          <w:trHeight w:hRule="exact" w:val="461"/>
        </w:trPr>
        <w:tc>
          <w:tcPr>
            <w:tcW w:w="1770" w:type="dxa"/>
            <w:vMerge w:val="restart"/>
            <w:tcBorders>
              <w:left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6FA12BD" w14:textId="77777777" w:rsidR="003A788F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Sex </w:t>
            </w:r>
          </w:p>
          <w:p w14:paraId="52ADC9F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zh-CN" w:bidi="hi-IN"/>
              </w:rPr>
              <w:t>(%)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02A7C8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boy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8F8E2F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49.7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F2740E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FF1690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256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B56471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48.7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7F1531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00E1D6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563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88BF10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BA9B0B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27ED585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A788F" w:rsidRPr="00A258FD" w14:paraId="72620C33" w14:textId="77777777" w:rsidTr="006F3CA1">
        <w:trPr>
          <w:gridAfter w:val="2"/>
          <w:wAfter w:w="2551" w:type="dxa"/>
          <w:trHeight w:hRule="exact" w:val="497"/>
        </w:trPr>
        <w:tc>
          <w:tcPr>
            <w:tcW w:w="1770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23C879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72B974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girl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E56972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50.3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AF2357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8F934A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259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B6697A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51.3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9D4D47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4E770D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594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DE07D8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1.04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83CC8A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0.85-1.28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5EEAD7B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0.69</w:t>
            </w:r>
          </w:p>
        </w:tc>
      </w:tr>
      <w:tr w:rsidR="003A788F" w:rsidRPr="00A258FD" w14:paraId="24A49C9D" w14:textId="77777777" w:rsidTr="006F3CA1">
        <w:trPr>
          <w:gridAfter w:val="2"/>
          <w:wAfter w:w="2551" w:type="dxa"/>
          <w:trHeight w:hRule="exact" w:val="365"/>
        </w:trPr>
        <w:tc>
          <w:tcPr>
            <w:tcW w:w="12041" w:type="dxa"/>
            <w:gridSpan w:val="11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3B3B3"/>
            <w:tcMar>
              <w:top w:w="0" w:type="dxa"/>
              <w:left w:w="41" w:type="dxa"/>
              <w:right w:w="57" w:type="dxa"/>
            </w:tcMar>
            <w:vAlign w:val="center"/>
          </w:tcPr>
          <w:p w14:paraId="367AEB6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Clinical</w:t>
            </w:r>
          </w:p>
        </w:tc>
      </w:tr>
      <w:tr w:rsidR="003A788F" w:rsidRPr="00A258FD" w14:paraId="79F1FC8A" w14:textId="77777777" w:rsidTr="006F3CA1">
        <w:trPr>
          <w:gridAfter w:val="2"/>
          <w:wAfter w:w="2551" w:type="dxa"/>
          <w:trHeight w:hRule="exact" w:val="384"/>
        </w:trPr>
        <w:tc>
          <w:tcPr>
            <w:tcW w:w="1770" w:type="dxa"/>
            <w:vMerge w:val="restart"/>
            <w:tcBorders>
              <w:left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A190B9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Coma score</w:t>
            </w:r>
          </w:p>
          <w:p w14:paraId="0DDEE14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(%)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A74009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F48288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16.1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E47A44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D76EEF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83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6BA877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12.7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CECE01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65D9AB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148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00609F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2B9499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5949A95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A788F" w:rsidRPr="00A258FD" w14:paraId="08DE0386" w14:textId="77777777" w:rsidTr="006F3CA1">
        <w:trPr>
          <w:gridAfter w:val="2"/>
          <w:wAfter w:w="2551" w:type="dxa"/>
          <w:trHeight w:hRule="exact" w:val="395"/>
        </w:trPr>
        <w:tc>
          <w:tcPr>
            <w:tcW w:w="1770" w:type="dxa"/>
            <w:vMerge/>
            <w:tcBorders>
              <w:left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372321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EF8953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181384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42.9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55982D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5FE4E8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221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81741B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39.7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F4218C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5BD3C5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461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7C0E2B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1.17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DC5A1A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0.86-1.60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31D6649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0.37</w:t>
            </w:r>
          </w:p>
        </w:tc>
      </w:tr>
      <w:tr w:rsidR="003A788F" w:rsidRPr="00A258FD" w14:paraId="4A6508B3" w14:textId="77777777" w:rsidTr="006F3CA1">
        <w:trPr>
          <w:gridAfter w:val="2"/>
          <w:wAfter w:w="2551" w:type="dxa"/>
          <w:trHeight w:hRule="exact" w:val="359"/>
        </w:trPr>
        <w:tc>
          <w:tcPr>
            <w:tcW w:w="1770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839D92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E4CDD8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5DC340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41.0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BC4C73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71C28B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211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E526E6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47.5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B62970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047A13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551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7004FA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1.46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1FCE55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1.07-2.00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0DF6A6A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0.017</w:t>
            </w:r>
          </w:p>
        </w:tc>
      </w:tr>
      <w:tr w:rsidR="003A788F" w:rsidRPr="00A258FD" w14:paraId="15151A71" w14:textId="77777777" w:rsidTr="006F3CA1">
        <w:trPr>
          <w:gridAfter w:val="2"/>
          <w:wAfter w:w="2551" w:type="dxa"/>
          <w:trHeight w:hRule="exact" w:val="425"/>
        </w:trPr>
        <w:tc>
          <w:tcPr>
            <w:tcW w:w="1770" w:type="dxa"/>
            <w:vMerge w:val="restart"/>
            <w:tcBorders>
              <w:left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10B8A4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Respiratory distress (%)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2C58C8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absent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FAE029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58.5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1A6675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7D78AF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299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2FBD49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61.6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217863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B83B76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714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71FCDB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A23195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6F907CE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A788F" w:rsidRPr="00A258FD" w14:paraId="3B75CF49" w14:textId="77777777" w:rsidTr="006F3CA1">
        <w:trPr>
          <w:gridAfter w:val="2"/>
          <w:wAfter w:w="2551" w:type="dxa"/>
          <w:trHeight w:hRule="exact" w:val="369"/>
        </w:trPr>
        <w:tc>
          <w:tcPr>
            <w:tcW w:w="1770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5A4173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31BCC0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present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C7039E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41.5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86B618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A89AB3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212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E79829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38.4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694BEF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36FD6B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445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48CE60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0.88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C6243B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0.71-1.09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00CC5F6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0.23</w:t>
            </w:r>
          </w:p>
        </w:tc>
      </w:tr>
      <w:tr w:rsidR="003A788F" w:rsidRPr="00A258FD" w14:paraId="3EFBA6B3" w14:textId="77777777" w:rsidTr="006F3CA1">
        <w:trPr>
          <w:gridAfter w:val="2"/>
          <w:wAfter w:w="2551" w:type="dxa"/>
          <w:trHeight w:hRule="exact" w:val="375"/>
        </w:trPr>
        <w:tc>
          <w:tcPr>
            <w:tcW w:w="1770" w:type="dxa"/>
            <w:vMerge w:val="restart"/>
            <w:tcBorders>
              <w:left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19DF29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lastRenderedPageBreak/>
              <w:t>Convulsions at admission (%)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36FA22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absent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CADA21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83.5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C2F3A7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AE2F4B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429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FD2281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82.9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C596CB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DADCC8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954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F8C3B8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1D44D7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48AD64A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A788F" w:rsidRPr="00A258FD" w14:paraId="2DD4C0DE" w14:textId="77777777" w:rsidTr="006F3CA1">
        <w:trPr>
          <w:gridAfter w:val="2"/>
          <w:wAfter w:w="2551" w:type="dxa"/>
          <w:trHeight w:hRule="exact" w:val="367"/>
        </w:trPr>
        <w:tc>
          <w:tcPr>
            <w:tcW w:w="1770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73702C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4739A9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present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1FF439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16.5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8D0C78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C827CE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85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4FF5A8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17.1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33FC88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0FBB4D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197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355438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1.04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90C0DA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0.79-1.38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7E73717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0.78</w:t>
            </w:r>
          </w:p>
        </w:tc>
      </w:tr>
      <w:tr w:rsidR="003A788F" w:rsidRPr="00A258FD" w14:paraId="1DC0D9E2" w14:textId="77777777" w:rsidTr="006F3CA1">
        <w:trPr>
          <w:gridAfter w:val="2"/>
          <w:wAfter w:w="2551" w:type="dxa"/>
          <w:trHeight w:hRule="exact" w:val="357"/>
        </w:trPr>
        <w:tc>
          <w:tcPr>
            <w:tcW w:w="12041" w:type="dxa"/>
            <w:gridSpan w:val="11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3B3B3"/>
            <w:tcMar>
              <w:top w:w="0" w:type="dxa"/>
              <w:left w:w="41" w:type="dxa"/>
              <w:right w:w="57" w:type="dxa"/>
            </w:tcMar>
            <w:vAlign w:val="center"/>
          </w:tcPr>
          <w:p w14:paraId="55F7C80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Laboratory</w:t>
            </w:r>
          </w:p>
        </w:tc>
      </w:tr>
      <w:tr w:rsidR="003A788F" w:rsidRPr="00A258FD" w14:paraId="0E78D3A5" w14:textId="77777777" w:rsidTr="006F3CA1">
        <w:trPr>
          <w:gridAfter w:val="2"/>
          <w:wAfter w:w="2551" w:type="dxa"/>
          <w:trHeight w:hRule="exact" w:val="560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  <w:vAlign w:val="center"/>
          </w:tcPr>
          <w:p w14:paraId="0A736ED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proofErr w:type="spellStart"/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Parasitaemia</w:t>
            </w:r>
            <w:proofErr w:type="spellEnd"/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96F3F3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#cells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BD8DB0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78396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95852C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15330-227000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C6D241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500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20F5BB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68012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23EDDB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11250-278000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0CB911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1108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C89E54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12D273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0.99-1.00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3C47183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0.10</w:t>
            </w:r>
          </w:p>
        </w:tc>
      </w:tr>
      <w:tr w:rsidR="003A788F" w:rsidRPr="00A258FD" w14:paraId="28BFE684" w14:textId="77777777" w:rsidTr="006F3CA1">
        <w:trPr>
          <w:gridAfter w:val="2"/>
          <w:wAfter w:w="2551" w:type="dxa"/>
          <w:trHeight w:hRule="exact" w:val="523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C5C21D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White cell count </w:t>
            </w: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58AA76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#cells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3449E5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9800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A7A4DF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6800-15025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10E9E1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470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8D4385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9700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081526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6800-14300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C43A84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1058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A9BFB6C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0.99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D091E3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0.99-1.00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21D94F3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0.69</w:t>
            </w:r>
          </w:p>
        </w:tc>
      </w:tr>
      <w:tr w:rsidR="003A788F" w:rsidRPr="00A258FD" w14:paraId="1050A67C" w14:textId="77777777" w:rsidTr="006F3CA1">
        <w:trPr>
          <w:gridAfter w:val="2"/>
          <w:wAfter w:w="2551" w:type="dxa"/>
          <w:trHeight w:hRule="exact" w:val="593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4FB160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proofErr w:type="spellStart"/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Haematocrit</w:t>
            </w:r>
            <w:proofErr w:type="spellEnd"/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 </w:t>
            </w:r>
          </w:p>
          <w:p w14:paraId="0F887CE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22CA7E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%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630FCD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22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05F998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16-28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E90771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511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7368A4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22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262EBB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17-28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7F8C21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1150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D39B4B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9D655E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0.99-1.02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0EA94F3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0.50</w:t>
            </w:r>
          </w:p>
        </w:tc>
      </w:tr>
      <w:tr w:rsidR="003A788F" w:rsidRPr="00A258FD" w14:paraId="062F610F" w14:textId="77777777" w:rsidTr="006F3CA1">
        <w:trPr>
          <w:gridAfter w:val="2"/>
          <w:wAfter w:w="2551" w:type="dxa"/>
          <w:trHeight w:hRule="exact" w:val="567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10F8AB0" w14:textId="77777777" w:rsidR="003A788F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Lactate </w:t>
            </w:r>
          </w:p>
          <w:p w14:paraId="4C4838C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9B74F5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proofErr w:type="spellStart"/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mmol</w:t>
            </w:r>
            <w:proofErr w:type="spellEnd"/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/L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86C67A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7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1D0FC0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3.4-12.1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960B51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321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E10F1F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5.6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B1EDE0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3.2-9.4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A37A76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821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41DE87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0.95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A6D0DF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0.92-0.98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24BD1DD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b/>
                <w:lang w:eastAsia="zh-CN" w:bidi="hi-IN"/>
              </w:rPr>
              <w:t>&lt;0.001</w:t>
            </w:r>
          </w:p>
        </w:tc>
      </w:tr>
      <w:tr w:rsidR="003A788F" w:rsidRPr="00A258FD" w14:paraId="6FC532E0" w14:textId="77777777" w:rsidTr="006F3CA1">
        <w:trPr>
          <w:gridAfter w:val="2"/>
          <w:wAfter w:w="2551" w:type="dxa"/>
          <w:trHeight w:hRule="exact" w:val="577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2AB31A6" w14:textId="77777777" w:rsidR="003A788F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HRP2 </w:t>
            </w:r>
          </w:p>
          <w:p w14:paraId="5C9C85C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BC5AA7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ng/ml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92887E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6915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2F223B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3312-12102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E52422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152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4BFF3D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5855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2FA184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2360-10434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F825D3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774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73E155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0.99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3C4894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0.99-1.00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15D38C9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0.06</w:t>
            </w:r>
          </w:p>
        </w:tc>
      </w:tr>
      <w:tr w:rsidR="003A788F" w:rsidRPr="00A258FD" w14:paraId="23C3F49C" w14:textId="77777777" w:rsidTr="006F3CA1">
        <w:trPr>
          <w:gridAfter w:val="2"/>
          <w:wAfter w:w="2551" w:type="dxa"/>
          <w:trHeight w:hRule="exact" w:val="435"/>
        </w:trPr>
        <w:tc>
          <w:tcPr>
            <w:tcW w:w="1770" w:type="dxa"/>
            <w:vMerge w:val="restart"/>
            <w:tcBorders>
              <w:left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B3DBA26" w14:textId="77777777" w:rsidR="003A788F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HIV </w:t>
            </w:r>
          </w:p>
          <w:p w14:paraId="0A1B50E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(%)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4FB3C3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negative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542718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84.3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1096C6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190A60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360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53D2E2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84.5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71FA9E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4C65A0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850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877880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CA9EF5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1E50FB4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A788F" w:rsidRPr="00A258FD" w14:paraId="63FAF7C0" w14:textId="77777777" w:rsidTr="006F3CA1">
        <w:trPr>
          <w:gridAfter w:val="2"/>
          <w:wAfter w:w="2551" w:type="dxa"/>
          <w:trHeight w:hRule="exact" w:val="338"/>
        </w:trPr>
        <w:tc>
          <w:tcPr>
            <w:tcW w:w="1770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F8BD22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209CE9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positive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D47B8C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15.7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3883AB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C40DCD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67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F64E8A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15.5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D3EA35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70C211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156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75E077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0.99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D51E64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0.72-1.35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69FB2D0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0.93</w:t>
            </w:r>
          </w:p>
        </w:tc>
      </w:tr>
      <w:tr w:rsidR="003A788F" w:rsidRPr="00A258FD" w14:paraId="638F36F2" w14:textId="77777777" w:rsidTr="006F3CA1">
        <w:trPr>
          <w:trHeight w:hRule="exact" w:val="430"/>
        </w:trPr>
        <w:tc>
          <w:tcPr>
            <w:tcW w:w="12041" w:type="dxa"/>
            <w:gridSpan w:val="11"/>
            <w:tcBorders>
              <w:left w:val="single" w:sz="6" w:space="0" w:color="000001"/>
              <w:bottom w:val="single" w:sz="6" w:space="0" w:color="000001"/>
            </w:tcBorders>
            <w:shd w:val="clear" w:color="auto" w:fill="B3B3B3"/>
            <w:tcMar>
              <w:top w:w="0" w:type="dxa"/>
              <w:left w:w="41" w:type="dxa"/>
              <w:right w:w="57" w:type="dxa"/>
            </w:tcMar>
            <w:vAlign w:val="center"/>
          </w:tcPr>
          <w:p w14:paraId="2DFF5FE9" w14:textId="77777777" w:rsidR="003A788F" w:rsidRPr="00A258FD" w:rsidRDefault="003A788F" w:rsidP="006F3CA1">
            <w:pPr>
              <w:spacing w:after="160" w:line="259" w:lineRule="auto"/>
              <w:rPr>
                <w:rFonts w:ascii="Times New Roman" w:eastAsia="MS Mincho" w:hAnsi="Times New Roman" w:cs="Times New Roman"/>
                <w:lang w:val="en-GB" w:eastAsia="en-GB"/>
              </w:rPr>
            </w:pPr>
            <w:r w:rsidRPr="00A258FD">
              <w:rPr>
                <w:rFonts w:ascii="Times New Roman" w:eastAsia="MS Mincho" w:hAnsi="Times New Roman" w:cs="Times New Roman"/>
                <w:lang w:val="en-GB" w:eastAsia="en-GB"/>
              </w:rPr>
              <w:t>Outcomes</w:t>
            </w:r>
          </w:p>
        </w:tc>
        <w:tc>
          <w:tcPr>
            <w:tcW w:w="114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3B59" w14:textId="77777777" w:rsidR="003A788F" w:rsidRPr="00A258FD" w:rsidRDefault="003A788F" w:rsidP="006F3CA1">
            <w:pPr>
              <w:spacing w:after="160" w:line="259" w:lineRule="auto"/>
              <w:rPr>
                <w:rFonts w:ascii="Times New Roman" w:eastAsia="MS Mincho" w:hAnsi="Times New Roman" w:cs="Times New Roman"/>
                <w:lang w:val="en-GB" w:eastAsia="en-GB"/>
              </w:rPr>
            </w:pPr>
          </w:p>
        </w:tc>
        <w:tc>
          <w:tcPr>
            <w:tcW w:w="14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86AC" w14:textId="77777777" w:rsidR="003A788F" w:rsidRPr="00A258FD" w:rsidRDefault="003A788F" w:rsidP="006F3CA1">
            <w:pPr>
              <w:spacing w:after="160" w:line="259" w:lineRule="auto"/>
              <w:rPr>
                <w:rFonts w:ascii="Times New Roman" w:eastAsia="MS Mincho" w:hAnsi="Times New Roman" w:cs="Times New Roman"/>
                <w:lang w:val="en-GB" w:eastAsia="en-GB"/>
              </w:rPr>
            </w:pPr>
          </w:p>
        </w:tc>
      </w:tr>
      <w:tr w:rsidR="003A788F" w:rsidRPr="00A258FD" w14:paraId="6381F3C6" w14:textId="77777777" w:rsidTr="006F3CA1">
        <w:trPr>
          <w:gridAfter w:val="2"/>
          <w:wAfter w:w="2551" w:type="dxa"/>
          <w:trHeight w:hRule="exact" w:val="395"/>
        </w:trPr>
        <w:tc>
          <w:tcPr>
            <w:tcW w:w="1770" w:type="dxa"/>
            <w:vMerge w:val="restart"/>
            <w:tcBorders>
              <w:left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83BC02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Recovery</w:t>
            </w:r>
          </w:p>
          <w:p w14:paraId="7748452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lang w:eastAsia="zh-CN" w:bidi="hi-IN"/>
              </w:rPr>
              <w:t>s</w:t>
            </w: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tatus</w:t>
            </w:r>
            <w:proofErr w:type="gramEnd"/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 xml:space="preserve"> (%)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A91DBF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full recovery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8B02A5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68.5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954E10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849EE2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353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742773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75.7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BE3FDB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488A6E0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878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976B9F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AC9035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3C92B6F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A788F" w:rsidRPr="00A258FD" w14:paraId="391E1B3B" w14:textId="77777777" w:rsidTr="006F3CA1">
        <w:trPr>
          <w:gridAfter w:val="2"/>
          <w:wAfter w:w="2551" w:type="dxa"/>
          <w:trHeight w:hRule="exact" w:val="385"/>
        </w:trPr>
        <w:tc>
          <w:tcPr>
            <w:tcW w:w="1770" w:type="dxa"/>
            <w:vMerge/>
            <w:tcBorders>
              <w:left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B71EF2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CF0D7E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sequelae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E96A05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10.7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392F08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721E4E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55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A57297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8.5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CDD9E6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D11D04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99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F6FC98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0.72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E92E73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0.51-1.03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44BD9C3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0.07</w:t>
            </w:r>
          </w:p>
        </w:tc>
      </w:tr>
      <w:tr w:rsidR="003A788F" w:rsidRPr="00A258FD" w14:paraId="398C42EC" w14:textId="77777777" w:rsidTr="006F3CA1">
        <w:trPr>
          <w:gridAfter w:val="2"/>
          <w:wAfter w:w="2551" w:type="dxa"/>
          <w:trHeight w:hRule="exact" w:val="389"/>
        </w:trPr>
        <w:tc>
          <w:tcPr>
            <w:tcW w:w="1770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30783F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25DA8C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died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E20367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20.8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4D6C6E6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E996AE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107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EA7EC3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15.8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B1E36B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1264641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183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461E66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0.69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AD1FA5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0.53-0.90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447E3A3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b/>
                <w:lang w:eastAsia="zh-CN" w:bidi="hi-IN"/>
              </w:rPr>
              <w:t>0.006</w:t>
            </w:r>
          </w:p>
        </w:tc>
      </w:tr>
      <w:tr w:rsidR="003A788F" w:rsidRPr="00A258FD" w14:paraId="3F9D2EED" w14:textId="77777777" w:rsidTr="006F3CA1">
        <w:trPr>
          <w:gridAfter w:val="2"/>
          <w:wAfter w:w="2551" w:type="dxa"/>
          <w:trHeight w:hRule="exact" w:val="857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4F023A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Time to consciousness</w:t>
            </w:r>
          </w:p>
          <w:p w14:paraId="1B93FE2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78910A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hours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04FC5C3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16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F627214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8-40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EBF317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396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7DAC13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16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E3426F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8-36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1C88BF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952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5AEEE6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0.99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12FBE31F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0.99-1.00</w:t>
            </w: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6444D49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0.75</w:t>
            </w:r>
          </w:p>
        </w:tc>
      </w:tr>
      <w:tr w:rsidR="003A788F" w:rsidRPr="00A258FD" w14:paraId="220C673E" w14:textId="77777777" w:rsidTr="006F3CA1">
        <w:trPr>
          <w:gridAfter w:val="2"/>
          <w:wAfter w:w="2551" w:type="dxa"/>
          <w:trHeight w:hRule="exact" w:val="501"/>
        </w:trPr>
        <w:tc>
          <w:tcPr>
            <w:tcW w:w="1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C1E142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lastRenderedPageBreak/>
              <w:t xml:space="preserve">Time to death </w:t>
            </w: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(m</w:t>
            </w:r>
            <w:r w:rsidRPr="00A258FD">
              <w:rPr>
                <w:rFonts w:ascii="Times New Roman" w:eastAsia="SimSun" w:hAnsi="Times New Roman" w:cs="Times New Roman"/>
                <w:sz w:val="22"/>
                <w:szCs w:val="22"/>
                <w:lang w:eastAsia="zh-CN" w:bidi="hi-IN"/>
              </w:rPr>
              <w:t>edian, IQR)</w:t>
            </w:r>
          </w:p>
        </w:tc>
        <w:tc>
          <w:tcPr>
            <w:tcW w:w="99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78F84F78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hours</w:t>
            </w:r>
          </w:p>
        </w:tc>
        <w:tc>
          <w:tcPr>
            <w:tcW w:w="70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90DA1FB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8</w:t>
            </w:r>
          </w:p>
        </w:tc>
        <w:tc>
          <w:tcPr>
            <w:tcW w:w="85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4B0C0FE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3-24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8CAABBE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107</w:t>
            </w:r>
          </w:p>
        </w:tc>
        <w:tc>
          <w:tcPr>
            <w:tcW w:w="70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022B72EA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17</w:t>
            </w: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57E43B25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6-31</w:t>
            </w: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69BDE6DD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lang w:eastAsia="zh-CN" w:bidi="hi-IN"/>
              </w:rPr>
              <w:t>183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354E96C2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1" w:type="dxa"/>
            </w:tcMar>
          </w:tcPr>
          <w:p w14:paraId="22FA6E97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219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1" w:type="dxa"/>
              <w:right w:w="57" w:type="dxa"/>
            </w:tcMar>
          </w:tcPr>
          <w:p w14:paraId="7C714FB9" w14:textId="77777777" w:rsidR="003A788F" w:rsidRPr="00A258FD" w:rsidRDefault="003A788F" w:rsidP="006F3CA1">
            <w:pPr>
              <w:widowControl w:val="0"/>
              <w:suppressLineNumbers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 w:rsidRPr="00A258FD">
              <w:rPr>
                <w:rFonts w:ascii="Times New Roman" w:eastAsia="SimSun" w:hAnsi="Times New Roman" w:cs="Times New Roman"/>
                <w:b/>
                <w:lang w:eastAsia="zh-CN" w:bidi="hi-IN"/>
              </w:rPr>
              <w:t>0.001*</w:t>
            </w:r>
          </w:p>
        </w:tc>
      </w:tr>
    </w:tbl>
    <w:p w14:paraId="2D404617" w14:textId="77777777" w:rsidR="003A788F" w:rsidRDefault="003A788F" w:rsidP="003A788F">
      <w:pPr>
        <w:spacing w:line="480" w:lineRule="auto"/>
        <w:ind w:right="1911"/>
        <w:outlineLvl w:val="0"/>
        <w:rPr>
          <w:rFonts w:ascii="Times New Roman" w:eastAsia="MS Mincho" w:hAnsi="Times New Roman" w:cs="Times New Roman"/>
          <w:lang w:val="en-GB" w:eastAsia="en-GB"/>
        </w:rPr>
      </w:pPr>
    </w:p>
    <w:p w14:paraId="077AF50D" w14:textId="77777777" w:rsidR="003A788F" w:rsidRPr="009461F5" w:rsidRDefault="003A788F" w:rsidP="009461F5">
      <w:pPr>
        <w:spacing w:line="480" w:lineRule="auto"/>
        <w:ind w:right="1911"/>
        <w:outlineLvl w:val="0"/>
        <w:rPr>
          <w:rFonts w:ascii="Times New Roman" w:eastAsia="MS Mincho" w:hAnsi="Times New Roman" w:cs="Times New Roman"/>
          <w:b/>
          <w:lang w:val="en-GB" w:eastAsia="en-GB"/>
        </w:rPr>
      </w:pPr>
    </w:p>
    <w:sectPr w:rsidR="003A788F" w:rsidRPr="009461F5" w:rsidSect="00D90E1D">
      <w:pgSz w:w="16840" w:h="11900" w:orient="landscape"/>
      <w:pgMar w:top="1135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FD"/>
    <w:rsid w:val="00175135"/>
    <w:rsid w:val="002233FB"/>
    <w:rsid w:val="0028319B"/>
    <w:rsid w:val="003A788F"/>
    <w:rsid w:val="006C3073"/>
    <w:rsid w:val="00735CCF"/>
    <w:rsid w:val="009461F5"/>
    <w:rsid w:val="00A258FD"/>
    <w:rsid w:val="00C22AD2"/>
    <w:rsid w:val="00D2548E"/>
    <w:rsid w:val="00D90E1D"/>
    <w:rsid w:val="00F62B8F"/>
    <w:rsid w:val="00FC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8DB6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788F"/>
    <w:pPr>
      <w:spacing w:line="480" w:lineRule="auto"/>
      <w:outlineLvl w:val="1"/>
    </w:pPr>
    <w:rPr>
      <w:rFonts w:ascii="Times New Roman" w:hAnsi="Times New Roman" w:cs="Times New Roman"/>
      <w:b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6C3073"/>
  </w:style>
  <w:style w:type="character" w:customStyle="1" w:styleId="BodyTextChar">
    <w:name w:val="Body Text Char"/>
    <w:basedOn w:val="DefaultParagraphFont"/>
    <w:link w:val="BodyText"/>
    <w:uiPriority w:val="99"/>
    <w:rsid w:val="006C3073"/>
  </w:style>
  <w:style w:type="paragraph" w:customStyle="1" w:styleId="Italics">
    <w:name w:val="Italics"/>
    <w:basedOn w:val="Normal"/>
    <w:qFormat/>
    <w:rsid w:val="006C307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8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8FD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3A788F"/>
    <w:rPr>
      <w:rFonts w:ascii="Times New Roman" w:hAnsi="Times New Roman" w:cs="Times New Roman"/>
      <w:b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788F"/>
    <w:pPr>
      <w:spacing w:line="480" w:lineRule="auto"/>
      <w:outlineLvl w:val="1"/>
    </w:pPr>
    <w:rPr>
      <w:rFonts w:ascii="Times New Roman" w:hAnsi="Times New Roman" w:cs="Times New Roman"/>
      <w:b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6C3073"/>
  </w:style>
  <w:style w:type="character" w:customStyle="1" w:styleId="BodyTextChar">
    <w:name w:val="Body Text Char"/>
    <w:basedOn w:val="DefaultParagraphFont"/>
    <w:link w:val="BodyText"/>
    <w:uiPriority w:val="99"/>
    <w:rsid w:val="006C3073"/>
  </w:style>
  <w:style w:type="paragraph" w:customStyle="1" w:styleId="Italics">
    <w:name w:val="Italics"/>
    <w:basedOn w:val="Normal"/>
    <w:qFormat/>
    <w:rsid w:val="006C307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8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8FD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3A788F"/>
    <w:rPr>
      <w:rFonts w:ascii="Times New Roman" w:hAnsi="Times New Roman" w:cs="Times New Roman"/>
      <w:b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7A6294-DC67-45A2-A84F-86C76A69A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Liverpool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Harding</dc:creator>
  <cp:lastModifiedBy>Valentina Barrera</cp:lastModifiedBy>
  <cp:revision>2</cp:revision>
  <dcterms:created xsi:type="dcterms:W3CDTF">2018-02-22T17:02:00Z</dcterms:created>
  <dcterms:modified xsi:type="dcterms:W3CDTF">2018-02-22T17:02:00Z</dcterms:modified>
</cp:coreProperties>
</file>