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AA2335F" w14:textId="700A4873" w:rsidR="00B815D0" w:rsidRPr="00B549B3" w:rsidRDefault="00B549B3" w:rsidP="00B815D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B549B3">
        <w:rPr>
          <w:rFonts w:asciiTheme="minorHAnsi" w:hAnsiTheme="minorHAnsi"/>
        </w:rPr>
        <w:t xml:space="preserve">Most experiments in this paper were </w:t>
      </w:r>
      <w:r w:rsidR="0041192E">
        <w:rPr>
          <w:rFonts w:asciiTheme="minorHAnsi" w:hAnsiTheme="minorHAnsi"/>
        </w:rPr>
        <w:t xml:space="preserve">done </w:t>
      </w:r>
      <w:r w:rsidRPr="00B549B3">
        <w:rPr>
          <w:rFonts w:asciiTheme="minorHAnsi" w:hAnsiTheme="minorHAnsi"/>
        </w:rPr>
        <w:t xml:space="preserve">in vitro </w:t>
      </w:r>
      <w:r w:rsidR="0041192E">
        <w:rPr>
          <w:rFonts w:asciiTheme="minorHAnsi" w:hAnsiTheme="minorHAnsi"/>
        </w:rPr>
        <w:t xml:space="preserve">at the </w:t>
      </w:r>
      <w:r w:rsidR="001B5314">
        <w:rPr>
          <w:rFonts w:asciiTheme="minorHAnsi" w:hAnsiTheme="minorHAnsi"/>
        </w:rPr>
        <w:t>single-</w:t>
      </w:r>
      <w:r w:rsidRPr="00B549B3">
        <w:rPr>
          <w:rFonts w:asciiTheme="minorHAnsi" w:hAnsiTheme="minorHAnsi"/>
        </w:rPr>
        <w:t xml:space="preserve">cell </w:t>
      </w:r>
      <w:r w:rsidR="0041192E">
        <w:rPr>
          <w:rFonts w:asciiTheme="minorHAnsi" w:hAnsiTheme="minorHAnsi"/>
        </w:rPr>
        <w:t>level</w:t>
      </w:r>
      <w:r w:rsidRPr="00B549B3">
        <w:rPr>
          <w:rFonts w:asciiTheme="minorHAnsi" w:hAnsiTheme="minorHAnsi"/>
        </w:rPr>
        <w:t xml:space="preserve">. We collected data from a large </w:t>
      </w:r>
      <w:r w:rsidR="0041192E">
        <w:rPr>
          <w:rFonts w:asciiTheme="minorHAnsi" w:hAnsiTheme="minorHAnsi"/>
        </w:rPr>
        <w:t xml:space="preserve">number </w:t>
      </w:r>
      <w:r w:rsidRPr="00B549B3">
        <w:rPr>
          <w:rFonts w:asciiTheme="minorHAnsi" w:hAnsiTheme="minorHAnsi"/>
        </w:rPr>
        <w:t>of cells</w:t>
      </w:r>
      <w:r w:rsidR="0041192E">
        <w:rPr>
          <w:rFonts w:asciiTheme="minorHAnsi" w:hAnsiTheme="minorHAnsi"/>
        </w:rPr>
        <w:t xml:space="preserve"> </w:t>
      </w:r>
      <w:r w:rsidRPr="00B549B3">
        <w:rPr>
          <w:rFonts w:asciiTheme="minorHAnsi" w:hAnsiTheme="minorHAnsi"/>
        </w:rPr>
        <w:t>in each case (</w:t>
      </w:r>
      <w:r w:rsidR="006913C0">
        <w:rPr>
          <w:rFonts w:asciiTheme="minorHAnsi" w:hAnsiTheme="minorHAnsi"/>
        </w:rPr>
        <w:t>N numbers</w:t>
      </w:r>
      <w:r w:rsidRPr="00B549B3">
        <w:rPr>
          <w:rFonts w:asciiTheme="minorHAnsi" w:hAnsiTheme="minorHAnsi"/>
        </w:rPr>
        <w:t xml:space="preserve"> indicated in the figure legends) to give us considerable confidence in the results.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130CDA" w:rsidR="00B330BD" w:rsidRPr="00125190" w:rsidRDefault="00B549B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of r</w:t>
      </w:r>
      <w:r w:rsidR="004F7B20">
        <w:rPr>
          <w:rFonts w:asciiTheme="minorHAnsi" w:hAnsiTheme="minorHAnsi"/>
        </w:rPr>
        <w:t>eplicates are listed in the corresponding Figure legends.</w:t>
      </w:r>
      <w:r>
        <w:rPr>
          <w:rFonts w:asciiTheme="minorHAnsi" w:hAnsiTheme="minorHAnsi"/>
        </w:rPr>
        <w:t xml:space="preserve"> </w:t>
      </w:r>
      <w:r w:rsidR="001B5314">
        <w:rPr>
          <w:rFonts w:asciiTheme="minorHAnsi" w:hAnsiTheme="minorHAnsi"/>
        </w:rPr>
        <w:t>S</w:t>
      </w:r>
      <w:r w:rsidR="006913C0">
        <w:rPr>
          <w:rFonts w:asciiTheme="minorHAnsi" w:hAnsiTheme="minorHAnsi"/>
        </w:rPr>
        <w:t xml:space="preserve">tatistical </w:t>
      </w:r>
      <w:r w:rsidR="005C7529">
        <w:rPr>
          <w:rFonts w:asciiTheme="minorHAnsi" w:hAnsiTheme="minorHAnsi"/>
        </w:rPr>
        <w:t xml:space="preserve">criteria for the detection of </w:t>
      </w:r>
      <w:r w:rsidR="006913C0">
        <w:rPr>
          <w:rFonts w:asciiTheme="minorHAnsi" w:hAnsiTheme="minorHAnsi"/>
        </w:rPr>
        <w:t xml:space="preserve">what constitutes </w:t>
      </w:r>
      <w:r w:rsidR="005C7529">
        <w:rPr>
          <w:rFonts w:asciiTheme="minorHAnsi" w:hAnsiTheme="minorHAnsi"/>
        </w:rPr>
        <w:t xml:space="preserve">cell wide </w:t>
      </w:r>
      <w:r w:rsidR="006913C0">
        <w:rPr>
          <w:rFonts w:asciiTheme="minorHAnsi" w:hAnsiTheme="minorHAnsi"/>
        </w:rPr>
        <w:t>C</w:t>
      </w:r>
      <w:r w:rsidR="005C7529">
        <w:rPr>
          <w:rFonts w:asciiTheme="minorHAnsi" w:hAnsiTheme="minorHAnsi"/>
        </w:rPr>
        <w:t>a</w:t>
      </w:r>
      <w:r w:rsidR="005C7529" w:rsidRPr="006913C0">
        <w:rPr>
          <w:rFonts w:asciiTheme="minorHAnsi" w:hAnsiTheme="minorHAnsi"/>
          <w:vertAlign w:val="superscript"/>
        </w:rPr>
        <w:t>2+</w:t>
      </w:r>
      <w:r w:rsidR="005C7529">
        <w:rPr>
          <w:rFonts w:asciiTheme="minorHAnsi" w:hAnsiTheme="minorHAnsi"/>
        </w:rPr>
        <w:t xml:space="preserve"> signals and </w:t>
      </w:r>
      <w:r w:rsidR="006913C0">
        <w:rPr>
          <w:rFonts w:asciiTheme="minorHAnsi" w:hAnsiTheme="minorHAnsi"/>
        </w:rPr>
        <w:t>Ca</w:t>
      </w:r>
      <w:r w:rsidR="006913C0" w:rsidRPr="006913C0">
        <w:rPr>
          <w:rFonts w:asciiTheme="minorHAnsi" w:hAnsiTheme="minorHAnsi"/>
          <w:vertAlign w:val="superscript"/>
        </w:rPr>
        <w:t>2+</w:t>
      </w:r>
      <w:r w:rsidR="006913C0">
        <w:rPr>
          <w:rFonts w:asciiTheme="minorHAnsi" w:hAnsiTheme="minorHAnsi"/>
        </w:rPr>
        <w:t xml:space="preserve"> </w:t>
      </w:r>
      <w:r w:rsidR="005C7529">
        <w:rPr>
          <w:rFonts w:asciiTheme="minorHAnsi" w:hAnsiTheme="minorHAnsi"/>
        </w:rPr>
        <w:t>sparkles in the lymph node are described in detail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4AE948" w:rsidR="0015519A" w:rsidRPr="001B5314" w:rsidRDefault="00307F8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1B5314">
        <w:rPr>
          <w:rFonts w:asciiTheme="minorHAnsi" w:hAnsiTheme="minorHAnsi"/>
        </w:rPr>
        <w:t>Mean, SEM</w:t>
      </w:r>
      <w:r w:rsidR="001B5314">
        <w:rPr>
          <w:rFonts w:asciiTheme="minorHAnsi" w:hAnsiTheme="minorHAnsi"/>
        </w:rPr>
        <w:t xml:space="preserve">, and </w:t>
      </w:r>
      <w:r w:rsidRPr="001B5314">
        <w:rPr>
          <w:rFonts w:asciiTheme="minorHAnsi" w:hAnsiTheme="minorHAnsi"/>
        </w:rPr>
        <w:t xml:space="preserve">p values </w:t>
      </w:r>
      <w:r w:rsidR="001B5314">
        <w:rPr>
          <w:rFonts w:asciiTheme="minorHAnsi" w:hAnsiTheme="minorHAnsi"/>
        </w:rPr>
        <w:t>where applicable</w:t>
      </w:r>
      <w:r w:rsidR="001B5314" w:rsidRPr="001B5314">
        <w:rPr>
          <w:rFonts w:asciiTheme="minorHAnsi" w:hAnsiTheme="minorHAnsi"/>
        </w:rPr>
        <w:t xml:space="preserve"> </w:t>
      </w:r>
      <w:r w:rsidRPr="001B5314">
        <w:rPr>
          <w:rFonts w:asciiTheme="minorHAnsi" w:hAnsiTheme="minorHAnsi"/>
        </w:rPr>
        <w:t xml:space="preserve">are depicted in the </w:t>
      </w:r>
      <w:r w:rsidR="00BD19C1" w:rsidRPr="001B5314">
        <w:rPr>
          <w:rFonts w:asciiTheme="minorHAnsi" w:hAnsiTheme="minorHAnsi"/>
        </w:rPr>
        <w:t>relevant figure panels</w:t>
      </w:r>
      <w:r w:rsidR="00DA48F9" w:rsidRPr="001B5314">
        <w:rPr>
          <w:rFonts w:asciiTheme="minorHAnsi" w:hAnsiTheme="minorHAnsi"/>
        </w:rPr>
        <w:t>, and in some instances, in the results section</w:t>
      </w:r>
      <w:r w:rsidRPr="001B5314">
        <w:rPr>
          <w:rFonts w:asciiTheme="minorHAnsi" w:hAnsiTheme="minorHAnsi"/>
        </w:rPr>
        <w:t>. The exact values of N used</w:t>
      </w:r>
      <w:r w:rsidR="00BD19C1" w:rsidRPr="001B5314">
        <w:rPr>
          <w:rFonts w:asciiTheme="minorHAnsi" w:hAnsiTheme="minorHAnsi"/>
        </w:rPr>
        <w:t xml:space="preserve"> for each figure panel are stated </w:t>
      </w:r>
      <w:r w:rsidRPr="001B5314">
        <w:rPr>
          <w:rFonts w:asciiTheme="minorHAnsi" w:hAnsiTheme="minorHAnsi"/>
        </w:rPr>
        <w:t xml:space="preserve">in </w:t>
      </w:r>
      <w:r w:rsidR="00BD19C1" w:rsidRPr="001B5314">
        <w:rPr>
          <w:rFonts w:asciiTheme="minorHAnsi" w:hAnsiTheme="minorHAnsi"/>
        </w:rPr>
        <w:t>the respective</w:t>
      </w:r>
      <w:r w:rsidRPr="001B5314">
        <w:rPr>
          <w:rFonts w:asciiTheme="minorHAnsi" w:hAnsiTheme="minorHAnsi"/>
        </w:rPr>
        <w:t xml:space="preserve"> figure legends. </w:t>
      </w:r>
      <w:r w:rsidR="005C7529" w:rsidRPr="001B5314">
        <w:rPr>
          <w:rFonts w:asciiTheme="minorHAnsi" w:hAnsiTheme="minorHAnsi"/>
        </w:rPr>
        <w:t>P values for the relevant experiments were determined by unequal variance student t-test.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  <w:bookmarkStart w:id="0" w:name="_GoBack"/>
      <w:bookmarkEnd w:id="0"/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20B8F2" w:rsidR="00BC3CCE" w:rsidRPr="00505C51" w:rsidRDefault="004F7B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D91037" w:rsidR="00BC3CCE" w:rsidRPr="00505C51" w:rsidRDefault="00B815D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Not applicable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B8ABE" w14:textId="77777777" w:rsidR="00105F87" w:rsidRDefault="00105F87" w:rsidP="004215FE">
      <w:r>
        <w:separator/>
      </w:r>
    </w:p>
  </w:endnote>
  <w:endnote w:type="continuationSeparator" w:id="0">
    <w:p w14:paraId="497B1D75" w14:textId="77777777" w:rsidR="00105F87" w:rsidRDefault="00105F8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B531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667DD" w14:textId="77777777" w:rsidR="00105F87" w:rsidRDefault="00105F87" w:rsidP="004215FE">
      <w:r>
        <w:separator/>
      </w:r>
    </w:p>
  </w:footnote>
  <w:footnote w:type="continuationSeparator" w:id="0">
    <w:p w14:paraId="13647D6D" w14:textId="77777777" w:rsidR="00105F87" w:rsidRDefault="00105F8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5F87"/>
    <w:rsid w:val="00125190"/>
    <w:rsid w:val="00133662"/>
    <w:rsid w:val="00133907"/>
    <w:rsid w:val="00146DE9"/>
    <w:rsid w:val="0015519A"/>
    <w:rsid w:val="001618D5"/>
    <w:rsid w:val="00175192"/>
    <w:rsid w:val="001B5314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07F87"/>
    <w:rsid w:val="00324554"/>
    <w:rsid w:val="003248ED"/>
    <w:rsid w:val="00370080"/>
    <w:rsid w:val="003F19A6"/>
    <w:rsid w:val="00402ADD"/>
    <w:rsid w:val="00406FF4"/>
    <w:rsid w:val="0041192E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7B20"/>
    <w:rsid w:val="00505C51"/>
    <w:rsid w:val="00516A01"/>
    <w:rsid w:val="0053000A"/>
    <w:rsid w:val="00550F13"/>
    <w:rsid w:val="005530AE"/>
    <w:rsid w:val="00555F44"/>
    <w:rsid w:val="00566103"/>
    <w:rsid w:val="005B0A15"/>
    <w:rsid w:val="005C7529"/>
    <w:rsid w:val="00605A12"/>
    <w:rsid w:val="00634AC7"/>
    <w:rsid w:val="00657587"/>
    <w:rsid w:val="00661DCC"/>
    <w:rsid w:val="00661FD1"/>
    <w:rsid w:val="00672545"/>
    <w:rsid w:val="00685CCF"/>
    <w:rsid w:val="006913C0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7392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57DFC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49B3"/>
    <w:rsid w:val="00B57E8A"/>
    <w:rsid w:val="00B64119"/>
    <w:rsid w:val="00B815D0"/>
    <w:rsid w:val="00B94C5D"/>
    <w:rsid w:val="00BA4D1B"/>
    <w:rsid w:val="00BA5BB7"/>
    <w:rsid w:val="00BB00D0"/>
    <w:rsid w:val="00BB55EC"/>
    <w:rsid w:val="00BC3CCE"/>
    <w:rsid w:val="00BD19C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48F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EFFDB3B-97AE-4369-8630-EC37C04C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50AEA71-64CE-4CC0-847B-ACF88CB4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Michael Cahalan</cp:lastModifiedBy>
  <cp:revision>3</cp:revision>
  <dcterms:created xsi:type="dcterms:W3CDTF">2017-10-16T18:23:00Z</dcterms:created>
  <dcterms:modified xsi:type="dcterms:W3CDTF">2017-10-16T18:25:00Z</dcterms:modified>
</cp:coreProperties>
</file>