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839" w14:textId="77777777" w:rsidR="003A2865" w:rsidRPr="004B240A" w:rsidRDefault="003A2865" w:rsidP="003A2865">
      <w:pPr>
        <w:spacing w:line="276" w:lineRule="auto"/>
        <w:jc w:val="both"/>
        <w:rPr>
          <w:rFonts w:cs="Times New Roman"/>
          <w:b/>
        </w:rPr>
      </w:pPr>
      <w:r w:rsidRPr="004B240A">
        <w:rPr>
          <w:rFonts w:cs="Times New Roman"/>
          <w:b/>
        </w:rPr>
        <w:t>Supplementary Table 2</w:t>
      </w:r>
      <w:r>
        <w:rPr>
          <w:rFonts w:cs="Times New Roman"/>
          <w:b/>
        </w:rPr>
        <w:t>: qPCR primers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5"/>
        <w:gridCol w:w="4132"/>
        <w:gridCol w:w="2100"/>
      </w:tblGrid>
      <w:tr w:rsidR="003A2865" w:rsidRPr="00B4795B" w14:paraId="626E4EA1" w14:textId="77777777" w:rsidTr="004D2EBB">
        <w:tc>
          <w:tcPr>
            <w:tcW w:w="2475" w:type="dxa"/>
            <w:shd w:val="clear" w:color="auto" w:fill="D9D9D9" w:themeFill="background1" w:themeFillShade="D9"/>
          </w:tcPr>
          <w:p w14:paraId="2123F9F6" w14:textId="77777777" w:rsidR="003A2865" w:rsidRPr="00B4795B" w:rsidRDefault="003A2865" w:rsidP="004D2EBB">
            <w:pPr>
              <w:spacing w:line="276" w:lineRule="auto"/>
              <w:jc w:val="both"/>
              <w:rPr>
                <w:rFonts w:cs="Times New Roman"/>
                <w:b/>
              </w:rPr>
            </w:pPr>
            <w:r w:rsidRPr="00B4795B">
              <w:rPr>
                <w:rFonts w:cs="Times New Roman"/>
                <w:b/>
              </w:rPr>
              <w:t>Primer Name</w:t>
            </w:r>
          </w:p>
        </w:tc>
        <w:tc>
          <w:tcPr>
            <w:tcW w:w="4132" w:type="dxa"/>
            <w:shd w:val="clear" w:color="auto" w:fill="D9D9D9" w:themeFill="background1" w:themeFillShade="D9"/>
          </w:tcPr>
          <w:p w14:paraId="7C391161" w14:textId="77777777" w:rsidR="003A2865" w:rsidRPr="00B4795B" w:rsidRDefault="003A2865" w:rsidP="004D2EBB">
            <w:pPr>
              <w:spacing w:line="276" w:lineRule="auto"/>
              <w:jc w:val="both"/>
              <w:rPr>
                <w:rFonts w:cs="Times New Roman"/>
                <w:b/>
              </w:rPr>
            </w:pPr>
            <w:r w:rsidRPr="00B4795B">
              <w:rPr>
                <w:rFonts w:cs="Times New Roman"/>
                <w:b/>
              </w:rPr>
              <w:t>5’-Sequence-3’</w:t>
            </w:r>
          </w:p>
        </w:tc>
        <w:tc>
          <w:tcPr>
            <w:tcW w:w="2100" w:type="dxa"/>
            <w:shd w:val="clear" w:color="auto" w:fill="D9D9D9" w:themeFill="background1" w:themeFillShade="D9"/>
          </w:tcPr>
          <w:p w14:paraId="345CAD3A" w14:textId="77777777" w:rsidR="003A2865" w:rsidRPr="00B4795B" w:rsidRDefault="003A2865" w:rsidP="004D2EBB">
            <w:pPr>
              <w:spacing w:line="276" w:lineRule="auto"/>
              <w:jc w:val="both"/>
              <w:rPr>
                <w:rFonts w:cs="Times New Roman"/>
                <w:b/>
              </w:rPr>
            </w:pPr>
            <w:r w:rsidRPr="00B4795B">
              <w:rPr>
                <w:rFonts w:cs="Times New Roman"/>
                <w:b/>
              </w:rPr>
              <w:t>Reference</w:t>
            </w:r>
          </w:p>
        </w:tc>
      </w:tr>
      <w:tr w:rsidR="003A2865" w:rsidRPr="00B4795B" w14:paraId="55D7B220" w14:textId="77777777" w:rsidTr="004D2EBB">
        <w:trPr>
          <w:trHeight w:val="300"/>
        </w:trPr>
        <w:tc>
          <w:tcPr>
            <w:tcW w:w="2475" w:type="dxa"/>
            <w:noWrap/>
            <w:hideMark/>
          </w:tcPr>
          <w:p w14:paraId="3CCB580C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B4795B">
              <w:rPr>
                <w:rFonts w:eastAsia="Times New Roman" w:cs="Times New Roman"/>
              </w:rPr>
              <w:t>tRNA</w:t>
            </w:r>
            <w:proofErr w:type="spellEnd"/>
            <w:r w:rsidRPr="00B4795B">
              <w:rPr>
                <w:rFonts w:eastAsia="Times New Roman" w:cs="Times New Roman"/>
              </w:rPr>
              <w:t>-K-CTT-</w:t>
            </w:r>
            <w:proofErr w:type="spellStart"/>
            <w:r w:rsidRPr="00B4795B">
              <w:rPr>
                <w:rFonts w:eastAsia="Times New Roman" w:cs="Times New Roman"/>
              </w:rPr>
              <w:t>qF</w:t>
            </w:r>
            <w:proofErr w:type="spellEnd"/>
          </w:p>
        </w:tc>
        <w:tc>
          <w:tcPr>
            <w:tcW w:w="4132" w:type="dxa"/>
            <w:noWrap/>
            <w:hideMark/>
          </w:tcPr>
          <w:p w14:paraId="5FFD8ADE" w14:textId="77777777" w:rsidR="003A2865" w:rsidRPr="00B4795B" w:rsidRDefault="003A286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CTAGCTCAGTCGGTAGAGCATGA</w:t>
            </w:r>
          </w:p>
        </w:tc>
        <w:tc>
          <w:tcPr>
            <w:tcW w:w="2100" w:type="dxa"/>
            <w:vMerge w:val="restart"/>
            <w:noWrap/>
            <w:hideMark/>
          </w:tcPr>
          <w:p w14:paraId="1CC53D91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color w:val="000000"/>
                <w:lang w:eastAsia="ja-JP"/>
              </w:rPr>
            </w:pPr>
            <w:r>
              <w:rPr>
                <w:rFonts w:eastAsia="Times New Roman" w:cs="Times New Roman"/>
                <w:color w:val="000000"/>
                <w:lang w:eastAsia="ja-JP"/>
              </w:rPr>
              <w:fldChar w:fldCharType="begin">
                <w:fldData xml:space="preserve">PEVuZE5vdGU+PENpdGU+PEF1dGhvcj5QYXJlZGVzPC9BdXRob3I+PFllYXI+MjAwOTwvWWVhcj48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==
</w:fldData>
              </w:fldChar>
            </w:r>
            <w:r>
              <w:rPr>
                <w:rFonts w:eastAsia="Times New Roman" w:cs="Times New Roman"/>
                <w:color w:val="000000"/>
                <w:lang w:eastAsia="ja-JP"/>
              </w:rPr>
              <w:instrText xml:space="preserve"> ADDIN EN.CITE </w:instrText>
            </w:r>
            <w:r>
              <w:rPr>
                <w:rFonts w:eastAsia="Times New Roman" w:cs="Times New Roman"/>
                <w:color w:val="000000"/>
                <w:lang w:eastAsia="ja-JP"/>
              </w:rPr>
              <w:fldChar w:fldCharType="begin">
                <w:fldData xml:space="preserve">PEVuZE5vdGU+PENpdGU+PEF1dGhvcj5QYXJlZGVzPC9BdXRob3I+PFllYXI+MjAwOTwvWWVhcj48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==
</w:fldData>
              </w:fldChar>
            </w:r>
            <w:r>
              <w:rPr>
                <w:rFonts w:eastAsia="Times New Roman" w:cs="Times New Roman"/>
                <w:color w:val="000000"/>
                <w:lang w:eastAsia="ja-JP"/>
              </w:rPr>
              <w:instrText xml:space="preserve"> ADDIN EN.CITE.DATA </w:instrText>
            </w:r>
            <w:r>
              <w:rPr>
                <w:rFonts w:eastAsia="Times New Roman" w:cs="Times New Roman"/>
                <w:color w:val="000000"/>
                <w:lang w:eastAsia="ja-JP"/>
              </w:rPr>
            </w:r>
            <w:r>
              <w:rPr>
                <w:rFonts w:eastAsia="Times New Roman" w:cs="Times New Roman"/>
                <w:color w:val="000000"/>
                <w:lang w:eastAsia="ja-JP"/>
              </w:rPr>
              <w:fldChar w:fldCharType="end"/>
            </w:r>
            <w:r>
              <w:rPr>
                <w:rFonts w:eastAsia="Times New Roman" w:cs="Times New Roman"/>
                <w:color w:val="000000"/>
                <w:lang w:eastAsia="ja-JP"/>
              </w:rPr>
            </w:r>
            <w:r>
              <w:rPr>
                <w:rFonts w:eastAsia="Times New Roman" w:cs="Times New Roman"/>
                <w:color w:val="000000"/>
                <w:lang w:eastAsia="ja-JP"/>
              </w:rPr>
              <w:fldChar w:fldCharType="separate"/>
            </w:r>
            <w:r>
              <w:rPr>
                <w:rFonts w:eastAsia="Times New Roman" w:cs="Times New Roman"/>
                <w:noProof/>
                <w:color w:val="000000"/>
                <w:lang w:eastAsia="ja-JP"/>
              </w:rPr>
              <w:t>(Aldrich and Maggert, 2014; Paredes and Maggert, 2009b)</w:t>
            </w:r>
            <w:r>
              <w:rPr>
                <w:rFonts w:eastAsia="Times New Roman" w:cs="Times New Roman"/>
                <w:color w:val="000000"/>
                <w:lang w:eastAsia="ja-JP"/>
              </w:rPr>
              <w:fldChar w:fldCharType="end"/>
            </w:r>
          </w:p>
        </w:tc>
      </w:tr>
      <w:tr w:rsidR="003A2865" w:rsidRPr="00B4795B" w14:paraId="65B64360" w14:textId="77777777" w:rsidTr="004D2EBB">
        <w:trPr>
          <w:trHeight w:val="300"/>
        </w:trPr>
        <w:tc>
          <w:tcPr>
            <w:tcW w:w="2475" w:type="dxa"/>
            <w:noWrap/>
            <w:hideMark/>
          </w:tcPr>
          <w:p w14:paraId="4ED95648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lang w:eastAsia="ja-JP"/>
              </w:rPr>
            </w:pPr>
            <w:proofErr w:type="spellStart"/>
            <w:r w:rsidRPr="00B4795B">
              <w:rPr>
                <w:rFonts w:eastAsia="Times New Roman" w:cs="Times New Roman"/>
                <w:lang w:eastAsia="ja-JP"/>
              </w:rPr>
              <w:t>tRNA</w:t>
            </w:r>
            <w:proofErr w:type="spellEnd"/>
            <w:r w:rsidRPr="00B4795B">
              <w:rPr>
                <w:rFonts w:eastAsia="Times New Roman" w:cs="Times New Roman"/>
                <w:lang w:eastAsia="ja-JP"/>
              </w:rPr>
              <w:t>-K-CTT-</w:t>
            </w:r>
            <w:proofErr w:type="spellStart"/>
            <w:r w:rsidRPr="00B4795B">
              <w:rPr>
                <w:rFonts w:eastAsia="Times New Roman" w:cs="Times New Roman"/>
                <w:lang w:eastAsia="ja-JP"/>
              </w:rPr>
              <w:t>qR</w:t>
            </w:r>
            <w:proofErr w:type="spellEnd"/>
          </w:p>
        </w:tc>
        <w:tc>
          <w:tcPr>
            <w:tcW w:w="4132" w:type="dxa"/>
            <w:noWrap/>
            <w:hideMark/>
          </w:tcPr>
          <w:p w14:paraId="02CFEE23" w14:textId="77777777" w:rsidR="003A2865" w:rsidRPr="00B4795B" w:rsidRDefault="003A2865" w:rsidP="004D2EBB">
            <w:pPr>
              <w:spacing w:line="276" w:lineRule="auto"/>
              <w:rPr>
                <w:rFonts w:eastAsia="Times New Roman" w:cs="Courier New"/>
                <w:color w:val="000000"/>
                <w:lang w:eastAsia="ja-JP"/>
              </w:rPr>
            </w:pPr>
            <w:r w:rsidRPr="00B4795B">
              <w:rPr>
                <w:rFonts w:eastAsia="Times New Roman" w:cs="Courier New"/>
                <w:color w:val="000000"/>
                <w:lang w:eastAsia="ja-JP"/>
              </w:rPr>
              <w:t>CCAACGTGGGGCTCGAAC</w:t>
            </w:r>
          </w:p>
        </w:tc>
        <w:tc>
          <w:tcPr>
            <w:tcW w:w="2100" w:type="dxa"/>
            <w:vMerge/>
            <w:noWrap/>
            <w:hideMark/>
          </w:tcPr>
          <w:p w14:paraId="7DEF705B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color w:val="000000"/>
                <w:lang w:eastAsia="ja-JP"/>
              </w:rPr>
            </w:pPr>
          </w:p>
        </w:tc>
      </w:tr>
      <w:tr w:rsidR="003A2865" w:rsidRPr="00B4795B" w14:paraId="4EE0117E" w14:textId="77777777" w:rsidTr="004D2EBB">
        <w:trPr>
          <w:trHeight w:val="300"/>
        </w:trPr>
        <w:tc>
          <w:tcPr>
            <w:tcW w:w="2475" w:type="dxa"/>
            <w:noWrap/>
            <w:hideMark/>
          </w:tcPr>
          <w:p w14:paraId="1C43B56F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lang w:eastAsia="ja-JP"/>
              </w:rPr>
            </w:pPr>
            <w:r w:rsidRPr="00B4795B">
              <w:rPr>
                <w:rFonts w:eastAsia="Times New Roman" w:cs="Times New Roman"/>
                <w:lang w:eastAsia="ja-JP"/>
              </w:rPr>
              <w:t>18S-qF</w:t>
            </w:r>
          </w:p>
        </w:tc>
        <w:tc>
          <w:tcPr>
            <w:tcW w:w="4132" w:type="dxa"/>
            <w:noWrap/>
            <w:hideMark/>
          </w:tcPr>
          <w:p w14:paraId="6C942AF4" w14:textId="77777777" w:rsidR="003A2865" w:rsidRPr="00B4795B" w:rsidRDefault="003A2865" w:rsidP="004D2EBB">
            <w:pPr>
              <w:spacing w:line="276" w:lineRule="auto"/>
              <w:rPr>
                <w:rFonts w:eastAsia="Times New Roman" w:cs="Courier New"/>
                <w:color w:val="000000"/>
                <w:lang w:eastAsia="ja-JP"/>
              </w:rPr>
            </w:pPr>
            <w:r w:rsidRPr="00B4795B">
              <w:rPr>
                <w:rFonts w:eastAsia="Times New Roman" w:cs="Courier New"/>
                <w:color w:val="000000"/>
                <w:lang w:eastAsia="ja-JP"/>
              </w:rPr>
              <w:t>AGCCTGAGAAACGGCTACCA</w:t>
            </w:r>
          </w:p>
        </w:tc>
        <w:tc>
          <w:tcPr>
            <w:tcW w:w="2100" w:type="dxa"/>
            <w:vMerge/>
            <w:noWrap/>
            <w:hideMark/>
          </w:tcPr>
          <w:p w14:paraId="0B40C55C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lang w:eastAsia="ja-JP"/>
              </w:rPr>
            </w:pPr>
          </w:p>
        </w:tc>
      </w:tr>
      <w:tr w:rsidR="003A2865" w:rsidRPr="00B4795B" w14:paraId="28BF932F" w14:textId="77777777" w:rsidTr="004D2EBB">
        <w:trPr>
          <w:trHeight w:val="300"/>
        </w:trPr>
        <w:tc>
          <w:tcPr>
            <w:tcW w:w="2475" w:type="dxa"/>
            <w:noWrap/>
            <w:hideMark/>
          </w:tcPr>
          <w:p w14:paraId="050BFC06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lang w:eastAsia="ja-JP"/>
              </w:rPr>
            </w:pPr>
            <w:r w:rsidRPr="00B4795B">
              <w:rPr>
                <w:rFonts w:eastAsia="Times New Roman" w:cs="Times New Roman"/>
                <w:lang w:eastAsia="ja-JP"/>
              </w:rPr>
              <w:t>18S-qR</w:t>
            </w:r>
          </w:p>
        </w:tc>
        <w:tc>
          <w:tcPr>
            <w:tcW w:w="4132" w:type="dxa"/>
            <w:noWrap/>
            <w:hideMark/>
          </w:tcPr>
          <w:p w14:paraId="37D01F36" w14:textId="77777777" w:rsidR="003A2865" w:rsidRPr="00B4795B" w:rsidRDefault="003A2865" w:rsidP="004D2EBB">
            <w:pPr>
              <w:spacing w:line="276" w:lineRule="auto"/>
              <w:rPr>
                <w:rFonts w:eastAsia="Times New Roman" w:cs="Courier New"/>
                <w:color w:val="000000"/>
                <w:lang w:eastAsia="ja-JP"/>
              </w:rPr>
            </w:pPr>
            <w:r w:rsidRPr="00B4795B">
              <w:rPr>
                <w:rFonts w:eastAsia="Times New Roman" w:cs="Courier New"/>
                <w:color w:val="000000"/>
                <w:lang w:eastAsia="ja-JP"/>
              </w:rPr>
              <w:t>AGCTGGGAGTGGGTAATTTACG</w:t>
            </w:r>
          </w:p>
        </w:tc>
        <w:tc>
          <w:tcPr>
            <w:tcW w:w="2100" w:type="dxa"/>
            <w:vMerge/>
            <w:noWrap/>
          </w:tcPr>
          <w:p w14:paraId="464A3AD3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lang w:eastAsia="ja-JP"/>
              </w:rPr>
            </w:pPr>
          </w:p>
        </w:tc>
      </w:tr>
      <w:tr w:rsidR="003A2865" w:rsidRPr="00B4795B" w14:paraId="550EA85E" w14:textId="77777777" w:rsidTr="004D2EBB">
        <w:trPr>
          <w:trHeight w:val="300"/>
        </w:trPr>
        <w:tc>
          <w:tcPr>
            <w:tcW w:w="2475" w:type="dxa"/>
            <w:noWrap/>
            <w:hideMark/>
          </w:tcPr>
          <w:p w14:paraId="587E4671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lang w:eastAsia="ja-JP"/>
              </w:rPr>
            </w:pPr>
            <w:r w:rsidRPr="00B4795B">
              <w:rPr>
                <w:rFonts w:eastAsia="Times New Roman" w:cs="Times New Roman"/>
                <w:lang w:eastAsia="ja-JP"/>
              </w:rPr>
              <w:t>28S-qF</w:t>
            </w:r>
          </w:p>
        </w:tc>
        <w:tc>
          <w:tcPr>
            <w:tcW w:w="4132" w:type="dxa"/>
            <w:noWrap/>
            <w:hideMark/>
          </w:tcPr>
          <w:p w14:paraId="7F614B1E" w14:textId="77777777" w:rsidR="003A2865" w:rsidRPr="00B4795B" w:rsidRDefault="003A2865" w:rsidP="004D2EBB">
            <w:pPr>
              <w:spacing w:line="276" w:lineRule="auto"/>
              <w:rPr>
                <w:rFonts w:eastAsia="Times New Roman" w:cs="Courier New"/>
                <w:color w:val="000000"/>
                <w:lang w:eastAsia="ja-JP"/>
              </w:rPr>
            </w:pPr>
            <w:r w:rsidRPr="00B4795B">
              <w:rPr>
                <w:rFonts w:eastAsia="Times New Roman" w:cs="Courier New"/>
                <w:color w:val="000000"/>
                <w:lang w:eastAsia="ja-JP"/>
              </w:rPr>
              <w:t>AATGGATGTGATGCCAATGTA</w:t>
            </w:r>
          </w:p>
        </w:tc>
        <w:tc>
          <w:tcPr>
            <w:tcW w:w="2100" w:type="dxa"/>
            <w:vMerge w:val="restart"/>
            <w:noWrap/>
          </w:tcPr>
          <w:p w14:paraId="528BB795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/>
            </w:r>
            <w:r>
              <w:rPr>
                <w:rFonts w:eastAsia="Times New Roman" w:cs="Times New Roman"/>
              </w:rPr>
              <w:instrText xml:space="preserve"> ADDIN EN.CITE &lt;EndNote&gt;&lt;Cite&gt;&lt;Author&gt;Greil&lt;/Author&gt;&lt;Year&gt;2012&lt;/Year&gt;&lt;RecNum&gt;6089&lt;/RecNum&gt;&lt;DisplayText&gt;(Greil and Ahmad, 2012)&lt;/DisplayText&gt;&lt;record&gt;&lt;rec-number&gt;6089&lt;/rec-number&gt;&lt;foreign-keys&gt;&lt;key app="EN" db-id="t9w5ps0ddpdvxmeedwt5w50l5pd952xtpzfw" timestamp="1384891529"&gt;6089&lt;/key&gt;&lt;/foreign-keys&gt;&lt;ref-type name="Journal Article"&gt;17&lt;/ref-type&gt;&lt;contributors&gt;&lt;authors&gt;&lt;author&gt;Greil, F.&lt;/author&gt;&lt;author&gt;Ahmad, K.&lt;/author&gt;&lt;/authors&gt;&lt;/contributors&gt;&lt;auth-address&gt;Department of Biological Chemistry and Molecular Pharmacology, Harvard Medical School, Boston, Massachusetts 02115, USA.&lt;/auth-address&gt;&lt;titles&gt;&lt;title&gt;Nucleolar dominance of the Y chromosome in Drosophila melanogaster&lt;/title&gt;&lt;secondary-title&gt;Genetics&lt;/secondary-title&gt;&lt;alt-title&gt;Genetics&lt;/alt-title&gt;&lt;/titles&gt;&lt;periodical&gt;&lt;full-title&gt;Genetics&lt;/full-title&gt;&lt;/periodical&gt;&lt;alt-periodical&gt;&lt;full-title&gt;Genetics&lt;/full-title&gt;&lt;/alt-periodical&gt;&lt;pages&gt;1119-28&lt;/pages&gt;&lt;volume&gt;191&lt;/volume&gt;&lt;number&gt;4&lt;/number&gt;&lt;edition&gt;2012/06/01&lt;/edition&gt;&lt;keywords&gt;&lt;keyword&gt;Animals&lt;/keyword&gt;&lt;keyword&gt;Cell Nucleolus/*metabolism&lt;/keyword&gt;&lt;keyword&gt;DNA, Ribosomal&lt;/keyword&gt;&lt;keyword&gt;Drosophila melanogaster/*genetics/*metabolism&lt;/keyword&gt;&lt;keyword&gt;Female&lt;/keyword&gt;&lt;keyword&gt;Gene Dosage&lt;/keyword&gt;&lt;keyword&gt;Gene Silencing&lt;/keyword&gt;&lt;keyword&gt;*Genes, Dominant&lt;/keyword&gt;&lt;keyword&gt;Histones/metabolism&lt;/keyword&gt;&lt;keyword&gt;Male&lt;/keyword&gt;&lt;keyword&gt;Retroelements&lt;/keyword&gt;&lt;keyword&gt;Transcription, Genetic&lt;/keyword&gt;&lt;keyword&gt;X Chromosome/metabolism&lt;/keyword&gt;&lt;keyword&gt;Y Chromosome/*genetics/*metabolism&lt;/keyword&gt;&lt;/keywords&gt;&lt;dates&gt;&lt;year&gt;2012&lt;/year&gt;&lt;pub-dates&gt;&lt;date&gt;Aug&lt;/date&gt;&lt;/pub-dates&gt;&lt;/dates&gt;&lt;isbn&gt;1943-2631 (Electronic)&amp;#xD;0016-6731 (Linking)&lt;/isbn&gt;&lt;accession-num&gt;22649076&lt;/accession-num&gt;&lt;work-type&gt;Research Support, N.I.H., Extramural&amp;#xD;Research Support, Non-U.S. Gov&amp;apos;t&lt;/work-type&gt;&lt;urls&gt;&lt;related-urls&gt;&lt;url&gt;http://www.ncbi.nlm.nih.gov/pubmed/22649076&lt;/url&gt;&lt;/related-urls&gt;&lt;/urls&gt;&lt;custom2&gt;3415996&lt;/custom2&gt;&lt;electronic-resource-num&gt;10.1534/genetics.112.141242&lt;/electronic-resource-num&gt;&lt;language&gt;eng&lt;/language&gt;&lt;/record&gt;&lt;/Cite&gt;&lt;/EndNote&gt;</w:instrText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(Greil and Ahmad, 2012)</w:t>
            </w:r>
            <w:r>
              <w:rPr>
                <w:rFonts w:eastAsia="Times New Roman" w:cs="Times New Roman"/>
              </w:rPr>
              <w:fldChar w:fldCharType="end"/>
            </w:r>
          </w:p>
        </w:tc>
      </w:tr>
      <w:tr w:rsidR="003A2865" w:rsidRPr="00B4795B" w14:paraId="1D414E38" w14:textId="77777777" w:rsidTr="004D2EBB">
        <w:trPr>
          <w:trHeight w:val="300"/>
        </w:trPr>
        <w:tc>
          <w:tcPr>
            <w:tcW w:w="2475" w:type="dxa"/>
            <w:noWrap/>
            <w:hideMark/>
          </w:tcPr>
          <w:p w14:paraId="2E5E04CD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</w:rPr>
            </w:pPr>
            <w:r w:rsidRPr="00B4795B">
              <w:rPr>
                <w:rFonts w:eastAsia="Times New Roman" w:cs="Times New Roman"/>
              </w:rPr>
              <w:t>28S-qR</w:t>
            </w:r>
          </w:p>
        </w:tc>
        <w:tc>
          <w:tcPr>
            <w:tcW w:w="4132" w:type="dxa"/>
            <w:noWrap/>
            <w:hideMark/>
          </w:tcPr>
          <w:p w14:paraId="67EB0077" w14:textId="77777777" w:rsidR="003A2865" w:rsidRPr="00B4795B" w:rsidRDefault="003A286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TTCAGTGGATCGCAGTATGG</w:t>
            </w:r>
          </w:p>
        </w:tc>
        <w:tc>
          <w:tcPr>
            <w:tcW w:w="2100" w:type="dxa"/>
            <w:vMerge/>
            <w:noWrap/>
          </w:tcPr>
          <w:p w14:paraId="3D7DC6D2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</w:rPr>
            </w:pPr>
          </w:p>
        </w:tc>
      </w:tr>
      <w:tr w:rsidR="003A2865" w:rsidRPr="00B4795B" w14:paraId="4E27F9F5" w14:textId="77777777" w:rsidTr="004D2EBB">
        <w:trPr>
          <w:trHeight w:val="285"/>
        </w:trPr>
        <w:tc>
          <w:tcPr>
            <w:tcW w:w="2475" w:type="dxa"/>
            <w:noWrap/>
            <w:hideMark/>
          </w:tcPr>
          <w:p w14:paraId="6D626B58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</w:rPr>
            </w:pPr>
            <w:r w:rsidRPr="00B4795B">
              <w:rPr>
                <w:rFonts w:eastAsia="Times New Roman" w:cs="Times New Roman"/>
              </w:rPr>
              <w:t>5.8S-qF</w:t>
            </w:r>
          </w:p>
        </w:tc>
        <w:tc>
          <w:tcPr>
            <w:tcW w:w="4132" w:type="dxa"/>
            <w:noWrap/>
            <w:hideMark/>
          </w:tcPr>
          <w:p w14:paraId="73BD073A" w14:textId="77777777" w:rsidR="003A2865" w:rsidRPr="00B4795B" w:rsidRDefault="003A2865" w:rsidP="004D2EBB">
            <w:pPr>
              <w:spacing w:line="276" w:lineRule="auto"/>
              <w:rPr>
                <w:rFonts w:eastAsia="Times New Roman" w:cs="Courier New"/>
              </w:rPr>
            </w:pPr>
            <w:r w:rsidRPr="00B4795B">
              <w:rPr>
                <w:rFonts w:eastAsia="Times New Roman" w:cs="Courier New"/>
              </w:rPr>
              <w:t>GCTCATGGGTCGATGAAGAA</w:t>
            </w:r>
          </w:p>
        </w:tc>
        <w:tc>
          <w:tcPr>
            <w:tcW w:w="2100" w:type="dxa"/>
            <w:vMerge w:val="restart"/>
            <w:noWrap/>
            <w:hideMark/>
          </w:tcPr>
          <w:p w14:paraId="35CB2A71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This study</w:t>
            </w:r>
          </w:p>
        </w:tc>
      </w:tr>
      <w:tr w:rsidR="003A2865" w:rsidRPr="00B4795B" w14:paraId="5FEBAD64" w14:textId="77777777" w:rsidTr="004D2EBB">
        <w:trPr>
          <w:trHeight w:val="300"/>
        </w:trPr>
        <w:tc>
          <w:tcPr>
            <w:tcW w:w="2475" w:type="dxa"/>
            <w:noWrap/>
            <w:hideMark/>
          </w:tcPr>
          <w:p w14:paraId="6EACFBBA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</w:rPr>
            </w:pPr>
            <w:r w:rsidRPr="00B4795B">
              <w:rPr>
                <w:rFonts w:eastAsia="Times New Roman" w:cs="Times New Roman"/>
              </w:rPr>
              <w:t>5.8S-qR</w:t>
            </w:r>
          </w:p>
        </w:tc>
        <w:tc>
          <w:tcPr>
            <w:tcW w:w="4132" w:type="dxa"/>
            <w:noWrap/>
            <w:hideMark/>
          </w:tcPr>
          <w:p w14:paraId="7D41F299" w14:textId="77777777" w:rsidR="003A2865" w:rsidRPr="00B4795B" w:rsidRDefault="003A2865" w:rsidP="004D2EBB">
            <w:pPr>
              <w:spacing w:line="276" w:lineRule="auto"/>
              <w:rPr>
                <w:rFonts w:eastAsia="Times New Roman" w:cs="Courier New"/>
              </w:rPr>
            </w:pPr>
            <w:r w:rsidRPr="00B4795B">
              <w:rPr>
                <w:rFonts w:eastAsia="Times New Roman" w:cs="Courier New"/>
              </w:rPr>
              <w:t>GGACTGCGATATGCGTTCA</w:t>
            </w:r>
          </w:p>
        </w:tc>
        <w:tc>
          <w:tcPr>
            <w:tcW w:w="2100" w:type="dxa"/>
            <w:vMerge/>
            <w:noWrap/>
          </w:tcPr>
          <w:p w14:paraId="6604C44D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</w:rPr>
            </w:pPr>
          </w:p>
        </w:tc>
      </w:tr>
      <w:tr w:rsidR="003A2865" w:rsidRPr="00B4795B" w14:paraId="10B519BB" w14:textId="77777777" w:rsidTr="004D2EBB">
        <w:trPr>
          <w:trHeight w:val="315"/>
        </w:trPr>
        <w:tc>
          <w:tcPr>
            <w:tcW w:w="2475" w:type="dxa"/>
            <w:noWrap/>
            <w:hideMark/>
          </w:tcPr>
          <w:p w14:paraId="6F67B2FC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B4795B">
              <w:rPr>
                <w:rFonts w:eastAsia="Times New Roman" w:cs="Times New Roman"/>
                <w:color w:val="000000"/>
              </w:rPr>
              <w:t>Gapdh-qF</w:t>
            </w:r>
            <w:proofErr w:type="spellEnd"/>
          </w:p>
        </w:tc>
        <w:tc>
          <w:tcPr>
            <w:tcW w:w="4132" w:type="dxa"/>
            <w:noWrap/>
            <w:hideMark/>
          </w:tcPr>
          <w:p w14:paraId="784A6FB2" w14:textId="77777777" w:rsidR="003A2865" w:rsidRPr="00B4795B" w:rsidRDefault="003A286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TAAATTCGACTCGACTCACGGT</w:t>
            </w:r>
          </w:p>
        </w:tc>
        <w:tc>
          <w:tcPr>
            <w:tcW w:w="2100" w:type="dxa"/>
            <w:vMerge w:val="restart"/>
            <w:noWrap/>
            <w:hideMark/>
          </w:tcPr>
          <w:p w14:paraId="5AABED22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 xml:space="preserve">DRSC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FlyPrimerBank</w:t>
            </w:r>
            <w:proofErr w:type="spellEnd"/>
          </w:p>
        </w:tc>
      </w:tr>
      <w:tr w:rsidR="003A2865" w:rsidRPr="00B4795B" w14:paraId="38265E70" w14:textId="77777777" w:rsidTr="004D2EBB">
        <w:trPr>
          <w:trHeight w:val="315"/>
        </w:trPr>
        <w:tc>
          <w:tcPr>
            <w:tcW w:w="2475" w:type="dxa"/>
            <w:noWrap/>
            <w:hideMark/>
          </w:tcPr>
          <w:p w14:paraId="0EA8CF63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B4795B">
              <w:rPr>
                <w:rFonts w:eastAsia="Times New Roman" w:cs="Times New Roman"/>
                <w:color w:val="000000"/>
              </w:rPr>
              <w:t>Gapdh-qR</w:t>
            </w:r>
            <w:proofErr w:type="spellEnd"/>
          </w:p>
        </w:tc>
        <w:tc>
          <w:tcPr>
            <w:tcW w:w="4132" w:type="dxa"/>
            <w:noWrap/>
            <w:hideMark/>
          </w:tcPr>
          <w:p w14:paraId="7D28C222" w14:textId="77777777" w:rsidR="003A2865" w:rsidRPr="00B4795B" w:rsidRDefault="003A286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CTCCACCACATACTCGGCTC</w:t>
            </w:r>
          </w:p>
        </w:tc>
        <w:tc>
          <w:tcPr>
            <w:tcW w:w="2100" w:type="dxa"/>
            <w:vMerge/>
            <w:noWrap/>
            <w:hideMark/>
          </w:tcPr>
          <w:p w14:paraId="1FAC82E5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3A2865" w:rsidRPr="00B4795B" w14:paraId="0808F9C3" w14:textId="77777777" w:rsidTr="004D2EBB">
        <w:trPr>
          <w:trHeight w:val="315"/>
        </w:trPr>
        <w:tc>
          <w:tcPr>
            <w:tcW w:w="2475" w:type="dxa"/>
            <w:noWrap/>
            <w:hideMark/>
          </w:tcPr>
          <w:p w14:paraId="3301C0F6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 xml:space="preserve">R1 qPCR2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fw</w:t>
            </w:r>
            <w:proofErr w:type="spellEnd"/>
          </w:p>
        </w:tc>
        <w:tc>
          <w:tcPr>
            <w:tcW w:w="4132" w:type="dxa"/>
            <w:noWrap/>
            <w:hideMark/>
          </w:tcPr>
          <w:p w14:paraId="655461C6" w14:textId="77777777" w:rsidR="003A2865" w:rsidRPr="00B4795B" w:rsidRDefault="003A286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TAGAGCTTGTAGTGGTCGAG</w:t>
            </w:r>
          </w:p>
        </w:tc>
        <w:tc>
          <w:tcPr>
            <w:tcW w:w="2100" w:type="dxa"/>
            <w:vMerge w:val="restart"/>
            <w:noWrap/>
            <w:hideMark/>
          </w:tcPr>
          <w:p w14:paraId="7137E2E9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This study</w:t>
            </w:r>
          </w:p>
        </w:tc>
      </w:tr>
      <w:tr w:rsidR="003A2865" w:rsidRPr="00B4795B" w14:paraId="5E946073" w14:textId="77777777" w:rsidTr="004D2EBB">
        <w:trPr>
          <w:trHeight w:val="315"/>
        </w:trPr>
        <w:tc>
          <w:tcPr>
            <w:tcW w:w="2475" w:type="dxa"/>
            <w:noWrap/>
            <w:hideMark/>
          </w:tcPr>
          <w:p w14:paraId="5B625DB8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 xml:space="preserve">R1 qPCR2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rv</w:t>
            </w:r>
            <w:proofErr w:type="spellEnd"/>
          </w:p>
        </w:tc>
        <w:tc>
          <w:tcPr>
            <w:tcW w:w="4132" w:type="dxa"/>
            <w:noWrap/>
            <w:hideMark/>
          </w:tcPr>
          <w:p w14:paraId="67B2384E" w14:textId="77777777" w:rsidR="003A2865" w:rsidRPr="00B4795B" w:rsidRDefault="003A286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ATGGGTCGTCGGCATGATCT</w:t>
            </w:r>
          </w:p>
        </w:tc>
        <w:tc>
          <w:tcPr>
            <w:tcW w:w="2100" w:type="dxa"/>
            <w:vMerge/>
            <w:noWrap/>
            <w:hideMark/>
          </w:tcPr>
          <w:p w14:paraId="3B26E7B8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3A2865" w:rsidRPr="00B4795B" w14:paraId="439F7B7C" w14:textId="77777777" w:rsidTr="004D2EBB">
        <w:trPr>
          <w:trHeight w:val="315"/>
        </w:trPr>
        <w:tc>
          <w:tcPr>
            <w:tcW w:w="2475" w:type="dxa"/>
            <w:noWrap/>
            <w:hideMark/>
          </w:tcPr>
          <w:p w14:paraId="7D44F71D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 xml:space="preserve">R2 qPCR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fw</w:t>
            </w:r>
            <w:proofErr w:type="spellEnd"/>
          </w:p>
        </w:tc>
        <w:tc>
          <w:tcPr>
            <w:tcW w:w="4132" w:type="dxa"/>
            <w:noWrap/>
            <w:hideMark/>
          </w:tcPr>
          <w:p w14:paraId="59C8FD7C" w14:textId="77777777" w:rsidR="003A2865" w:rsidRPr="00B4795B" w:rsidRDefault="003A286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ATGAACTGTTATCGCGTCCG</w:t>
            </w:r>
          </w:p>
        </w:tc>
        <w:tc>
          <w:tcPr>
            <w:tcW w:w="2100" w:type="dxa"/>
            <w:vMerge/>
            <w:noWrap/>
            <w:hideMark/>
          </w:tcPr>
          <w:p w14:paraId="0EB151E5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3A2865" w:rsidRPr="00B4795B" w14:paraId="736A1DA4" w14:textId="77777777" w:rsidTr="004D2EBB">
        <w:trPr>
          <w:trHeight w:val="315"/>
        </w:trPr>
        <w:tc>
          <w:tcPr>
            <w:tcW w:w="2475" w:type="dxa"/>
            <w:noWrap/>
            <w:hideMark/>
          </w:tcPr>
          <w:p w14:paraId="58510DDA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  <w:r w:rsidRPr="00B4795B">
              <w:rPr>
                <w:rFonts w:eastAsia="Times New Roman" w:cs="Times New Roman"/>
                <w:color w:val="000000"/>
              </w:rPr>
              <w:t xml:space="preserve">R2 qPCR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rv</w:t>
            </w:r>
            <w:proofErr w:type="spellEnd"/>
          </w:p>
        </w:tc>
        <w:tc>
          <w:tcPr>
            <w:tcW w:w="4132" w:type="dxa"/>
            <w:noWrap/>
            <w:hideMark/>
          </w:tcPr>
          <w:p w14:paraId="388D3AD0" w14:textId="77777777" w:rsidR="003A2865" w:rsidRPr="00B4795B" w:rsidRDefault="003A2865" w:rsidP="004D2EBB">
            <w:pPr>
              <w:spacing w:line="276" w:lineRule="auto"/>
              <w:rPr>
                <w:rFonts w:eastAsia="Times New Roman" w:cs="Courier New"/>
                <w:color w:val="000000"/>
              </w:rPr>
            </w:pPr>
            <w:r w:rsidRPr="00B4795B">
              <w:rPr>
                <w:rFonts w:eastAsia="Times New Roman" w:cs="Courier New"/>
                <w:color w:val="000000"/>
              </w:rPr>
              <w:t>AAACGCGTGGGTTGACTAAC</w:t>
            </w:r>
          </w:p>
        </w:tc>
        <w:tc>
          <w:tcPr>
            <w:tcW w:w="2100" w:type="dxa"/>
            <w:vMerge/>
            <w:noWrap/>
            <w:hideMark/>
          </w:tcPr>
          <w:p w14:paraId="1D161681" w14:textId="77777777" w:rsidR="003A2865" w:rsidRPr="00B4795B" w:rsidRDefault="003A2865" w:rsidP="004D2EBB">
            <w:pPr>
              <w:spacing w:line="276" w:lineRule="auto"/>
              <w:rPr>
                <w:rFonts w:eastAsia="Times New Roman" w:cs="Times New Roman"/>
                <w:color w:val="000000"/>
              </w:rPr>
            </w:pPr>
          </w:p>
        </w:tc>
      </w:tr>
    </w:tbl>
    <w:p w14:paraId="4900010F" w14:textId="77777777" w:rsidR="003A2865" w:rsidRDefault="003A2865" w:rsidP="003A2865">
      <w:pPr>
        <w:pStyle w:val="EndNoteBibliography"/>
        <w:spacing w:line="276" w:lineRule="auto"/>
        <w:ind w:left="720" w:hanging="720"/>
        <w:rPr>
          <w:b/>
          <w:color w:val="000000" w:themeColor="text1"/>
        </w:rPr>
      </w:pPr>
    </w:p>
    <w:p w14:paraId="20356641" w14:textId="77777777" w:rsidR="003A2865" w:rsidRDefault="003A2865" w:rsidP="003A2865">
      <w:pPr>
        <w:spacing w:line="276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3BA0A23B" w14:textId="77777777" w:rsidR="00F66FC8" w:rsidRDefault="00F66FC8">
      <w:bookmarkStart w:id="0" w:name="_GoBack"/>
      <w:bookmarkEnd w:id="0"/>
    </w:p>
    <w:sectPr w:rsidR="00F66FC8" w:rsidSect="00534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865"/>
    <w:rsid w:val="00002457"/>
    <w:rsid w:val="00025A85"/>
    <w:rsid w:val="000F7E66"/>
    <w:rsid w:val="00125396"/>
    <w:rsid w:val="00195426"/>
    <w:rsid w:val="00211123"/>
    <w:rsid w:val="002353FB"/>
    <w:rsid w:val="002B5689"/>
    <w:rsid w:val="002F4BD6"/>
    <w:rsid w:val="0035019C"/>
    <w:rsid w:val="003A2865"/>
    <w:rsid w:val="003F7F96"/>
    <w:rsid w:val="00413693"/>
    <w:rsid w:val="00437B62"/>
    <w:rsid w:val="00441D2F"/>
    <w:rsid w:val="00447D32"/>
    <w:rsid w:val="004656EE"/>
    <w:rsid w:val="00487EAC"/>
    <w:rsid w:val="004E70AA"/>
    <w:rsid w:val="00534FC6"/>
    <w:rsid w:val="00563B7E"/>
    <w:rsid w:val="00576C1B"/>
    <w:rsid w:val="005B159C"/>
    <w:rsid w:val="005D144D"/>
    <w:rsid w:val="00613D3B"/>
    <w:rsid w:val="00620813"/>
    <w:rsid w:val="0062132F"/>
    <w:rsid w:val="00664C4D"/>
    <w:rsid w:val="006C0B40"/>
    <w:rsid w:val="00715DF5"/>
    <w:rsid w:val="00726C6B"/>
    <w:rsid w:val="00753370"/>
    <w:rsid w:val="007719C7"/>
    <w:rsid w:val="007831AA"/>
    <w:rsid w:val="007C5667"/>
    <w:rsid w:val="007D6BFB"/>
    <w:rsid w:val="00862A01"/>
    <w:rsid w:val="008E5D5E"/>
    <w:rsid w:val="00981CCD"/>
    <w:rsid w:val="00997661"/>
    <w:rsid w:val="009C1296"/>
    <w:rsid w:val="009D4145"/>
    <w:rsid w:val="009E279E"/>
    <w:rsid w:val="009E699D"/>
    <w:rsid w:val="00A0046D"/>
    <w:rsid w:val="00A02995"/>
    <w:rsid w:val="00A1690C"/>
    <w:rsid w:val="00AD4DCB"/>
    <w:rsid w:val="00B0351A"/>
    <w:rsid w:val="00BB6CE6"/>
    <w:rsid w:val="00BC0DFD"/>
    <w:rsid w:val="00CC3A3C"/>
    <w:rsid w:val="00CC61AC"/>
    <w:rsid w:val="00CE6F22"/>
    <w:rsid w:val="00D04873"/>
    <w:rsid w:val="00D2159C"/>
    <w:rsid w:val="00DF26EC"/>
    <w:rsid w:val="00E03833"/>
    <w:rsid w:val="00E33F93"/>
    <w:rsid w:val="00EE4F89"/>
    <w:rsid w:val="00EE7406"/>
    <w:rsid w:val="00F00619"/>
    <w:rsid w:val="00F24452"/>
    <w:rsid w:val="00F66FC8"/>
    <w:rsid w:val="00F82736"/>
    <w:rsid w:val="00FC7A01"/>
    <w:rsid w:val="00FD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E6A6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A286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3A2865"/>
    <w:rPr>
      <w:rFonts w:ascii="Calibri" w:hAnsi="Calibri"/>
    </w:rPr>
  </w:style>
  <w:style w:type="table" w:styleId="TableGrid">
    <w:name w:val="Table Grid"/>
    <w:basedOn w:val="TableNormal"/>
    <w:uiPriority w:val="39"/>
    <w:rsid w:val="003A2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2326</Characters>
  <Application>Microsoft Macintosh Word</Application>
  <DocSecurity>0</DocSecurity>
  <Lines>40</Lines>
  <Paragraphs>10</Paragraphs>
  <ScaleCrop>false</ScaleCrop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Yukiko Yamashita</dc:creator>
  <cp:keywords/>
  <dc:description/>
  <cp:lastModifiedBy>Yukiko Yamashita</cp:lastModifiedBy>
  <cp:revision>1</cp:revision>
  <dcterms:created xsi:type="dcterms:W3CDTF">2017-12-03T14:25:00Z</dcterms:created>
  <dcterms:modified xsi:type="dcterms:W3CDTF">2017-12-03T14:25:00Z</dcterms:modified>
</cp:coreProperties>
</file>