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D53C00">
      <w:pPr>
        <w:outlineLvl w:val="0"/>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89C2935" w:rsidR="00877644" w:rsidRPr="00125190" w:rsidRDefault="008B2B0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comparisons of nucleolar morphology distribution, all GSCs</w:t>
      </w:r>
      <w:r w:rsidR="009166D6">
        <w:rPr>
          <w:rFonts w:asciiTheme="minorHAnsi" w:hAnsiTheme="minorHAnsi"/>
        </w:rPr>
        <w:t xml:space="preserve"> that could possibly be</w:t>
      </w:r>
      <w:r>
        <w:rPr>
          <w:rFonts w:asciiTheme="minorHAnsi" w:hAnsiTheme="minorHAnsi"/>
        </w:rPr>
        <w:t xml:space="preserve"> scored were included </w:t>
      </w:r>
      <w:r w:rsidR="009166D6">
        <w:rPr>
          <w:rFonts w:asciiTheme="minorHAnsi" w:hAnsiTheme="minorHAnsi"/>
        </w:rPr>
        <w:t xml:space="preserve">as data points </w:t>
      </w:r>
      <w:r>
        <w:rPr>
          <w:rFonts w:asciiTheme="minorHAnsi" w:hAnsiTheme="minorHAnsi"/>
        </w:rPr>
        <w:t xml:space="preserve">to produce a contingency </w:t>
      </w:r>
      <w:r w:rsidR="00E631EE">
        <w:rPr>
          <w:rFonts w:asciiTheme="minorHAnsi" w:hAnsiTheme="minorHAnsi"/>
        </w:rPr>
        <w:t>tables</w:t>
      </w:r>
      <w:r>
        <w:rPr>
          <w:rFonts w:asciiTheme="minorHAnsi" w:hAnsiTheme="minorHAnsi"/>
        </w:rPr>
        <w:t>. Chi-squared test was used to compare distributions and account for unequal sample sizes at each age. For all other experiments comparing means</w:t>
      </w:r>
      <w:r>
        <w:rPr>
          <w:rFonts w:ascii="Calibri" w:hAnsi="Calibri"/>
        </w:rPr>
        <w:t>±</w:t>
      </w:r>
      <w:r>
        <w:rPr>
          <w:rFonts w:asciiTheme="minorHAnsi" w:hAnsiTheme="minorHAnsi"/>
        </w:rPr>
        <w:t xml:space="preserve">SD, experiments were completed in triplicate and </w:t>
      </w:r>
      <w:r w:rsidR="009166D6">
        <w:rPr>
          <w:rFonts w:asciiTheme="minorHAnsi" w:hAnsiTheme="minorHAnsi"/>
        </w:rPr>
        <w:t xml:space="preserve">with as many stem cells as could be collected in each replicate (typically &gt;200).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D53C00">
      <w:pPr>
        <w:outlineLvl w:val="0"/>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9E5DCE7" w:rsidR="00B330BD" w:rsidRPr="00125190" w:rsidRDefault="009166D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experiment was experiment was typically performed in biological triplicate, using animals of the same genotype but from different crosses established at different times. For each biological replicate, each experiment  </w:t>
      </w:r>
      <w:r w:rsidR="00E631EE">
        <w:rPr>
          <w:rFonts w:asciiTheme="minorHAnsi" w:hAnsiTheme="minorHAnsi"/>
        </w:rPr>
        <w:t xml:space="preserve">was </w:t>
      </w:r>
      <w:r>
        <w:rPr>
          <w:rFonts w:asciiTheme="minorHAnsi" w:hAnsiTheme="minorHAnsi"/>
        </w:rPr>
        <w:t xml:space="preserve">typically performed with one or two technical replicates using the material from the same animals. No data was excluded. </w:t>
      </w:r>
    </w:p>
    <w:p w14:paraId="203989C1" w14:textId="77777777" w:rsidR="00FF5ED7" w:rsidRDefault="00FF5ED7" w:rsidP="00FF5ED7">
      <w:pPr>
        <w:rPr>
          <w:rFonts w:asciiTheme="minorHAnsi" w:hAnsiTheme="minorHAnsi"/>
          <w:b/>
          <w:bCs/>
        </w:rPr>
      </w:pPr>
    </w:p>
    <w:p w14:paraId="3E1A6B61" w14:textId="160F86F4" w:rsidR="0015519A" w:rsidRDefault="0015519A">
      <w:pPr>
        <w:rPr>
          <w:rFonts w:asciiTheme="minorHAnsi" w:hAnsiTheme="minorHAnsi"/>
          <w:b/>
          <w:bCs/>
        </w:rPr>
      </w:pPr>
    </w:p>
    <w:p w14:paraId="423DA177" w14:textId="459C0507" w:rsidR="00B124CC" w:rsidRPr="00505C51" w:rsidRDefault="00AF5736" w:rsidP="00D53C00">
      <w:pPr>
        <w:outlineLvl w:val="0"/>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2584D21" w:rsidR="0015519A" w:rsidRPr="00505C51" w:rsidRDefault="00D53C0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 per experiment is listed in the figure panels or figure legends. Dispersion and precision measures along with statistical tests for significance can be found in each figure legend. Specific details of statistical analysis are included in the Methods section.</w:t>
      </w:r>
      <w:r w:rsidR="00E631EE">
        <w:rPr>
          <w:rFonts w:asciiTheme="minorHAnsi" w:hAnsiTheme="minorHAnsi"/>
          <w:sz w:val="22"/>
          <w:szCs w:val="22"/>
        </w:rPr>
        <w:t xml:space="preserve"> Exact p-values are reported on the figure panels or in the figure legends.</w:t>
      </w:r>
      <w:r>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D53C00">
      <w:pPr>
        <w:outlineLvl w:val="0"/>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093C235" w:rsidR="00BC3CCE" w:rsidRPr="00505C51" w:rsidRDefault="00E631E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D53C00">
      <w:pPr>
        <w:outlineLvl w:val="0"/>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w:t>
      </w:r>
      <w:bookmarkStart w:id="0" w:name="_GoBack"/>
      <w:bookmarkEnd w:id="0"/>
      <w:r w:rsidRPr="00505C51">
        <w:rPr>
          <w:rFonts w:asciiTheme="minorHAnsi" w:hAnsiTheme="minorHAnsi"/>
          <w:sz w:val="22"/>
          <w:szCs w:val="22"/>
        </w:rPr>
        <w:t xml:space="preserve">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F8E2F37" w:rsidR="00BC3CCE" w:rsidRPr="00505C51" w:rsidRDefault="00E631E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BF433" w14:textId="77777777" w:rsidR="00C37C39" w:rsidRDefault="00C37C39" w:rsidP="004215FE">
      <w:r>
        <w:separator/>
      </w:r>
    </w:p>
  </w:endnote>
  <w:endnote w:type="continuationSeparator" w:id="0">
    <w:p w14:paraId="49F0F70C" w14:textId="77777777" w:rsidR="00C37C39" w:rsidRDefault="00C37C3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631EE">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A2A66" w14:textId="77777777" w:rsidR="00C37C39" w:rsidRDefault="00C37C39" w:rsidP="004215FE">
      <w:r>
        <w:separator/>
      </w:r>
    </w:p>
  </w:footnote>
  <w:footnote w:type="continuationSeparator" w:id="0">
    <w:p w14:paraId="5E6FD973" w14:textId="77777777" w:rsidR="00C37C39" w:rsidRDefault="00C37C39"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F6730"/>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2B01"/>
    <w:rsid w:val="008C73C0"/>
    <w:rsid w:val="008D7885"/>
    <w:rsid w:val="00912B0B"/>
    <w:rsid w:val="009166D6"/>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7C39"/>
    <w:rsid w:val="00C42ECB"/>
    <w:rsid w:val="00C52A77"/>
    <w:rsid w:val="00C820B0"/>
    <w:rsid w:val="00CC6EF3"/>
    <w:rsid w:val="00CD6AEC"/>
    <w:rsid w:val="00CE6849"/>
    <w:rsid w:val="00CF4BBE"/>
    <w:rsid w:val="00CF6CB5"/>
    <w:rsid w:val="00D10224"/>
    <w:rsid w:val="00D44612"/>
    <w:rsid w:val="00D50299"/>
    <w:rsid w:val="00D53C00"/>
    <w:rsid w:val="00D74320"/>
    <w:rsid w:val="00D779BF"/>
    <w:rsid w:val="00D83D45"/>
    <w:rsid w:val="00D93937"/>
    <w:rsid w:val="00DE207A"/>
    <w:rsid w:val="00DE2719"/>
    <w:rsid w:val="00DF1913"/>
    <w:rsid w:val="00E007B4"/>
    <w:rsid w:val="00E234CA"/>
    <w:rsid w:val="00E41364"/>
    <w:rsid w:val="00E61AB4"/>
    <w:rsid w:val="00E631EE"/>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0314E-9632-744B-A948-111957336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832</Words>
  <Characters>4749</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Kevin Lu</cp:lastModifiedBy>
  <cp:revision>29</cp:revision>
  <dcterms:created xsi:type="dcterms:W3CDTF">2017-06-13T14:43:00Z</dcterms:created>
  <dcterms:modified xsi:type="dcterms:W3CDTF">2017-09-15T22:09:00Z</dcterms:modified>
</cp:coreProperties>
</file>