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A47" w:rsidRDefault="00073A47">
      <w:pPr>
        <w:rPr>
          <w:rFonts w:cs="Arial"/>
          <w:color w:val="212121"/>
          <w:shd w:val="clear" w:color="auto" w:fill="FFFFFF"/>
        </w:rPr>
      </w:pPr>
      <w:r w:rsidRPr="00073A47">
        <w:rPr>
          <w:rFonts w:cs="Arial"/>
          <w:color w:val="212121"/>
          <w:shd w:val="clear" w:color="auto" w:fill="FFFFFF"/>
        </w:rPr>
        <w:t>Figure</w:t>
      </w:r>
      <w:r w:rsidR="00044974">
        <w:rPr>
          <w:rFonts w:cs="Arial"/>
          <w:color w:val="212121"/>
          <w:shd w:val="clear" w:color="auto" w:fill="FFFFFF"/>
        </w:rPr>
        <w:t xml:space="preserve"> </w:t>
      </w:r>
      <w:r w:rsidRPr="00073A47">
        <w:rPr>
          <w:rFonts w:cs="Arial"/>
          <w:color w:val="212121"/>
          <w:shd w:val="clear" w:color="auto" w:fill="FFFFFF"/>
        </w:rPr>
        <w:t>2—source data 1</w:t>
      </w:r>
    </w:p>
    <w:p w:rsidR="00AA6215" w:rsidRDefault="00073A47">
      <w:pPr>
        <w:rPr>
          <w:rFonts w:cs="Arial"/>
          <w:color w:val="212121"/>
          <w:shd w:val="clear" w:color="auto" w:fill="FFFFFF"/>
        </w:rPr>
      </w:pPr>
      <w:r w:rsidRPr="00073A47">
        <w:rPr>
          <w:rFonts w:cs="Arial"/>
          <w:color w:val="212121"/>
          <w:shd w:val="clear" w:color="auto" w:fill="FFFFFF"/>
        </w:rPr>
        <w:t xml:space="preserve">This </w:t>
      </w:r>
      <w:r>
        <w:rPr>
          <w:rFonts w:cs="Arial"/>
          <w:color w:val="212121"/>
          <w:shd w:val="clear" w:color="auto" w:fill="FFFFFF"/>
        </w:rPr>
        <w:t>mat file</w:t>
      </w:r>
      <w:r w:rsidRPr="00073A47">
        <w:rPr>
          <w:rFonts w:cs="Arial"/>
          <w:color w:val="212121"/>
          <w:shd w:val="clear" w:color="auto" w:fill="FFFFFF"/>
        </w:rPr>
        <w:t xml:space="preserve"> contains </w:t>
      </w:r>
      <w:r>
        <w:rPr>
          <w:rFonts w:cs="Arial"/>
          <w:color w:val="212121"/>
          <w:shd w:val="clear" w:color="auto" w:fill="FFFFFF"/>
        </w:rPr>
        <w:t xml:space="preserve">proportion of HH values of all windows, </w:t>
      </w:r>
      <w:r>
        <w:rPr>
          <w:rFonts w:cs="Arial"/>
          <w:color w:val="212121"/>
          <w:shd w:val="clear" w:color="auto" w:fill="FFFFFF"/>
        </w:rPr>
        <w:t xml:space="preserve">proportion of HH values </w:t>
      </w:r>
      <w:r>
        <w:rPr>
          <w:rFonts w:cs="Arial"/>
          <w:color w:val="212121"/>
          <w:shd w:val="clear" w:color="auto" w:fill="FFFFFF"/>
        </w:rPr>
        <w:t xml:space="preserve">of high encoding windows, and </w:t>
      </w:r>
      <w:r>
        <w:rPr>
          <w:rFonts w:cs="Arial"/>
          <w:color w:val="212121"/>
          <w:shd w:val="clear" w:color="auto" w:fill="FFFFFF"/>
        </w:rPr>
        <w:t xml:space="preserve">proportion of HH values of </w:t>
      </w:r>
      <w:r>
        <w:rPr>
          <w:rFonts w:cs="Arial"/>
          <w:color w:val="212121"/>
          <w:shd w:val="clear" w:color="auto" w:fill="FFFFFF"/>
        </w:rPr>
        <w:t>low</w:t>
      </w:r>
      <w:r>
        <w:rPr>
          <w:rFonts w:cs="Arial"/>
          <w:color w:val="212121"/>
          <w:shd w:val="clear" w:color="auto" w:fill="FFFFFF"/>
        </w:rPr>
        <w:t xml:space="preserve"> encoding window</w:t>
      </w:r>
      <w:r>
        <w:rPr>
          <w:rFonts w:cs="Arial"/>
          <w:color w:val="212121"/>
          <w:shd w:val="clear" w:color="auto" w:fill="FFFFFF"/>
        </w:rPr>
        <w:t xml:space="preserve">s </w:t>
      </w:r>
      <w:r>
        <w:rPr>
          <w:rFonts w:cs="Arial"/>
          <w:color w:val="212121"/>
          <w:shd w:val="clear" w:color="auto" w:fill="FFFFFF"/>
        </w:rPr>
        <w:t>pooled across 25 participants</w:t>
      </w:r>
      <w:r>
        <w:rPr>
          <w:rFonts w:cs="Arial"/>
          <w:color w:val="212121"/>
          <w:shd w:val="clear" w:color="auto" w:fill="FFFFFF"/>
        </w:rPr>
        <w:t>. These data were</w:t>
      </w:r>
      <w:r w:rsidRPr="00073A47">
        <w:rPr>
          <w:rFonts w:cs="Arial"/>
          <w:color w:val="212121"/>
          <w:shd w:val="clear" w:color="auto" w:fill="FFFFFF"/>
        </w:rPr>
        <w:t xml:space="preserve"> used to generate the </w:t>
      </w:r>
      <w:r>
        <w:rPr>
          <w:rFonts w:cs="Arial"/>
          <w:color w:val="212121"/>
          <w:shd w:val="clear" w:color="auto" w:fill="FFFFFF"/>
        </w:rPr>
        <w:t xml:space="preserve">histogram </w:t>
      </w:r>
      <w:r w:rsidRPr="00073A47">
        <w:rPr>
          <w:rFonts w:cs="Arial"/>
          <w:color w:val="212121"/>
          <w:shd w:val="clear" w:color="auto" w:fill="FFFFFF"/>
        </w:rPr>
        <w:t>shown in </w:t>
      </w:r>
      <w:r>
        <w:t>figure 2</w:t>
      </w:r>
      <w:r w:rsidRPr="00073A47">
        <w:rPr>
          <w:rFonts w:cs="Arial"/>
          <w:color w:val="212121"/>
          <w:shd w:val="clear" w:color="auto" w:fill="FFFFFF"/>
        </w:rPr>
        <w:t>.</w:t>
      </w:r>
    </w:p>
    <w:p w:rsidR="00073A47" w:rsidRDefault="00073A47">
      <w:pPr>
        <w:rPr>
          <w:rFonts w:cs="Arial"/>
          <w:color w:val="212121"/>
          <w:shd w:val="clear" w:color="auto" w:fill="FFFFFF"/>
        </w:rPr>
      </w:pPr>
    </w:p>
    <w:p w:rsidR="00073A47" w:rsidRDefault="00073A47">
      <w:pPr>
        <w:rPr>
          <w:rFonts w:cs="Arial"/>
          <w:color w:val="212121"/>
          <w:shd w:val="clear" w:color="auto" w:fill="FFFFFF"/>
        </w:rPr>
      </w:pPr>
      <w:r w:rsidRPr="00073A47">
        <w:rPr>
          <w:rFonts w:cs="Arial"/>
          <w:color w:val="212121"/>
          <w:shd w:val="clear" w:color="auto" w:fill="FFFFFF"/>
        </w:rPr>
        <w:t>Figure</w:t>
      </w:r>
      <w:r w:rsidR="00044974">
        <w:rPr>
          <w:rFonts w:cs="Arial"/>
          <w:color w:val="212121"/>
          <w:shd w:val="clear" w:color="auto" w:fill="FFFFFF"/>
        </w:rPr>
        <w:t xml:space="preserve"> </w:t>
      </w:r>
      <w:r w:rsidRPr="00073A47">
        <w:rPr>
          <w:rFonts w:cs="Arial"/>
          <w:color w:val="212121"/>
          <w:shd w:val="clear" w:color="auto" w:fill="FFFFFF"/>
        </w:rPr>
        <w:t>3—source data 1</w:t>
      </w:r>
    </w:p>
    <w:p w:rsidR="00073A47" w:rsidRDefault="00073A47">
      <w:r>
        <w:rPr>
          <w:rFonts w:cs="Arial"/>
          <w:color w:val="212121"/>
          <w:shd w:val="clear" w:color="auto" w:fill="FFFFFF"/>
        </w:rPr>
        <w:t xml:space="preserve">This </w:t>
      </w:r>
      <w:r>
        <w:rPr>
          <w:rFonts w:cs="Arial"/>
          <w:color w:val="212121"/>
          <w:shd w:val="clear" w:color="auto" w:fill="FFFFFF"/>
        </w:rPr>
        <w:t>mat file</w:t>
      </w:r>
      <w:r>
        <w:rPr>
          <w:rFonts w:cs="Arial"/>
          <w:color w:val="212121"/>
          <w:shd w:val="clear" w:color="auto" w:fill="FFFFFF"/>
        </w:rPr>
        <w:t xml:space="preserve"> contains </w:t>
      </w:r>
      <w:r>
        <w:t xml:space="preserve">beta estimates </w:t>
      </w:r>
      <w:r>
        <w:t xml:space="preserve">extracted from 8 representative ROIs </w:t>
      </w:r>
      <w:r>
        <w:t>from the SME/SFE regions.</w:t>
      </w:r>
      <w:r w:rsidR="00E83CF0">
        <w:t xml:space="preserve"> </w:t>
      </w:r>
      <w:r w:rsidR="00E83CF0" w:rsidRPr="00E83CF0">
        <w:t xml:space="preserve">These data were used to generate the </w:t>
      </w:r>
      <w:r w:rsidR="00E83CF0">
        <w:t>b</w:t>
      </w:r>
      <w:r w:rsidR="00E83CF0">
        <w:t xml:space="preserve">ar graph </w:t>
      </w:r>
      <w:r w:rsidR="00E83CF0" w:rsidRPr="00E83CF0">
        <w:t xml:space="preserve">shown in figure </w:t>
      </w:r>
      <w:r w:rsidR="00E83CF0">
        <w:t>3C</w:t>
      </w:r>
      <w:r w:rsidR="00E83CF0" w:rsidRPr="00E83CF0">
        <w:t>.</w:t>
      </w:r>
    </w:p>
    <w:p w:rsidR="00E83CF0" w:rsidRDefault="00E83CF0"/>
    <w:p w:rsidR="00E83CF0" w:rsidRDefault="00E83CF0">
      <w:r w:rsidRPr="00E83CF0">
        <w:t>Figure</w:t>
      </w:r>
      <w:r w:rsidR="00044974">
        <w:t xml:space="preserve"> </w:t>
      </w:r>
      <w:r w:rsidRPr="00E83CF0">
        <w:t>3—source data 2</w:t>
      </w:r>
    </w:p>
    <w:p w:rsidR="00E83CF0" w:rsidRDefault="00E83CF0" w:rsidP="00E83CF0">
      <w:r>
        <w:rPr>
          <w:rFonts w:cs="Arial"/>
          <w:color w:val="212121"/>
          <w:shd w:val="clear" w:color="auto" w:fill="FFFFFF"/>
        </w:rPr>
        <w:t xml:space="preserve">This mat file contains </w:t>
      </w:r>
      <w:r>
        <w:rPr>
          <w:rFonts w:cs="Arial"/>
          <w:color w:val="212121"/>
          <w:shd w:val="clear" w:color="auto" w:fill="FFFFFF"/>
        </w:rPr>
        <w:t xml:space="preserve">mean correlation coefficient values across the 21 </w:t>
      </w:r>
      <w:r>
        <w:t>SME</w:t>
      </w:r>
      <w:r>
        <w:t xml:space="preserve"> and </w:t>
      </w:r>
      <w:r>
        <w:t>SFE regions</w:t>
      </w:r>
      <w:r>
        <w:t>, averaged across high encoding windows.</w:t>
      </w:r>
      <w:r>
        <w:rPr>
          <w:rFonts w:cs="Arial"/>
          <w:color w:val="212121"/>
          <w:shd w:val="clear" w:color="auto" w:fill="FFFFFF"/>
        </w:rPr>
        <w:t xml:space="preserve"> </w:t>
      </w:r>
      <w:r w:rsidRPr="00E83CF0">
        <w:t xml:space="preserve">These data were used to generate </w:t>
      </w:r>
      <w:r>
        <w:t>c</w:t>
      </w:r>
      <w:r w:rsidRPr="00E83CF0">
        <w:t>onnectivity matrix of the high encoding state</w:t>
      </w:r>
      <w:r>
        <w:t xml:space="preserve"> </w:t>
      </w:r>
      <w:r w:rsidRPr="00E83CF0">
        <w:t xml:space="preserve">shown in figure </w:t>
      </w:r>
      <w:r>
        <w:t>3</w:t>
      </w:r>
      <w:r>
        <w:t>D</w:t>
      </w:r>
      <w:r w:rsidRPr="00E83CF0">
        <w:t>.</w:t>
      </w:r>
    </w:p>
    <w:p w:rsidR="00E83CF0" w:rsidRDefault="00E83CF0" w:rsidP="00E83CF0"/>
    <w:p w:rsidR="00E83CF0" w:rsidRDefault="00E83CF0" w:rsidP="00E83CF0">
      <w:pPr>
        <w:rPr>
          <w:rFonts w:cs="Arial"/>
          <w:color w:val="212121"/>
          <w:shd w:val="clear" w:color="auto" w:fill="FFFFFF"/>
        </w:rPr>
      </w:pPr>
      <w:r>
        <w:rPr>
          <w:rFonts w:cs="Arial"/>
          <w:color w:val="212121"/>
          <w:shd w:val="clear" w:color="auto" w:fill="FFFFFF"/>
        </w:rPr>
        <w:t>Figure</w:t>
      </w:r>
      <w:r w:rsidR="00044974">
        <w:rPr>
          <w:rFonts w:cs="Arial"/>
          <w:color w:val="212121"/>
          <w:shd w:val="clear" w:color="auto" w:fill="FFFFFF"/>
        </w:rPr>
        <w:t xml:space="preserve"> </w:t>
      </w:r>
      <w:r>
        <w:rPr>
          <w:rFonts w:cs="Arial"/>
          <w:color w:val="212121"/>
          <w:shd w:val="clear" w:color="auto" w:fill="FFFFFF"/>
        </w:rPr>
        <w:t>3—source data 3</w:t>
      </w:r>
    </w:p>
    <w:p w:rsidR="00E83CF0" w:rsidRDefault="00E83CF0" w:rsidP="00E83CF0">
      <w:r>
        <w:rPr>
          <w:rFonts w:cs="Arial"/>
          <w:color w:val="212121"/>
          <w:shd w:val="clear" w:color="auto" w:fill="FFFFFF"/>
        </w:rPr>
        <w:t xml:space="preserve">This mat file contains mean correlation coefficient values across the 21 </w:t>
      </w:r>
      <w:r>
        <w:t xml:space="preserve">SME and SFE regions, averaged across </w:t>
      </w:r>
      <w:r>
        <w:t>low</w:t>
      </w:r>
      <w:r>
        <w:t xml:space="preserve"> encoding windows.</w:t>
      </w:r>
      <w:r>
        <w:rPr>
          <w:rFonts w:cs="Arial"/>
          <w:color w:val="212121"/>
          <w:shd w:val="clear" w:color="auto" w:fill="FFFFFF"/>
        </w:rPr>
        <w:t xml:space="preserve"> </w:t>
      </w:r>
      <w:r w:rsidRPr="00E83CF0">
        <w:t xml:space="preserve">These data were used to generate </w:t>
      </w:r>
      <w:r>
        <w:t>c</w:t>
      </w:r>
      <w:r w:rsidRPr="00E83CF0">
        <w:t xml:space="preserve">onnectivity matrix of the </w:t>
      </w:r>
      <w:r>
        <w:t xml:space="preserve">low </w:t>
      </w:r>
      <w:r w:rsidRPr="00E83CF0">
        <w:t>encoding state</w:t>
      </w:r>
      <w:r>
        <w:t xml:space="preserve"> </w:t>
      </w:r>
      <w:r w:rsidRPr="00E83CF0">
        <w:t xml:space="preserve">shown in figure </w:t>
      </w:r>
      <w:r>
        <w:t>3</w:t>
      </w:r>
      <w:r>
        <w:t>E</w:t>
      </w:r>
      <w:r w:rsidRPr="00E83CF0">
        <w:t>.</w:t>
      </w:r>
    </w:p>
    <w:p w:rsidR="00E83CF0" w:rsidRDefault="00E83CF0" w:rsidP="00E83CF0"/>
    <w:p w:rsidR="00E83CF0" w:rsidRDefault="00E83CF0" w:rsidP="00E83CF0">
      <w:r w:rsidRPr="00E83CF0">
        <w:t>Figure</w:t>
      </w:r>
      <w:r w:rsidR="00044974">
        <w:t xml:space="preserve"> </w:t>
      </w:r>
      <w:r w:rsidRPr="00E83CF0">
        <w:t>3—source data 4</w:t>
      </w:r>
    </w:p>
    <w:p w:rsidR="00E83CF0" w:rsidRDefault="00E83CF0" w:rsidP="00E83CF0">
      <w:r>
        <w:rPr>
          <w:rFonts w:cs="Arial"/>
          <w:color w:val="212121"/>
          <w:shd w:val="clear" w:color="auto" w:fill="FFFFFF"/>
        </w:rPr>
        <w:t xml:space="preserve">This mat file contains </w:t>
      </w:r>
      <w:r w:rsidRPr="00E83CF0">
        <w:rPr>
          <w:rFonts w:cs="Arial"/>
          <w:color w:val="212121"/>
          <w:shd w:val="clear" w:color="auto" w:fill="FFFFFF"/>
        </w:rPr>
        <w:t>z values derived from Wilcoxon signed-rank test across participants</w:t>
      </w:r>
      <w:r>
        <w:t xml:space="preserve">. </w:t>
      </w:r>
      <w:r w:rsidRPr="00E83CF0">
        <w:t>These data were used to generate</w:t>
      </w:r>
      <w:r>
        <w:t xml:space="preserve"> the matrix comparing correlation coefficient between high and low encoding states </w:t>
      </w:r>
      <w:r w:rsidRPr="00E83CF0">
        <w:t xml:space="preserve">shown in figure </w:t>
      </w:r>
      <w:r>
        <w:t>3</w:t>
      </w:r>
      <w:r>
        <w:t>F</w:t>
      </w:r>
      <w:r w:rsidRPr="00E83CF0">
        <w:t>.</w:t>
      </w:r>
    </w:p>
    <w:p w:rsidR="00E83CF0" w:rsidRDefault="00E83CF0" w:rsidP="00E83CF0"/>
    <w:p w:rsidR="00E83CF0" w:rsidRDefault="00E83CF0" w:rsidP="00E83CF0">
      <w:r w:rsidRPr="00E83CF0">
        <w:t>Figure</w:t>
      </w:r>
      <w:r w:rsidR="00044974">
        <w:t xml:space="preserve"> </w:t>
      </w:r>
      <w:r w:rsidRPr="00E83CF0">
        <w:t>3—source data 5</w:t>
      </w:r>
    </w:p>
    <w:p w:rsidR="00044974" w:rsidRDefault="00044974" w:rsidP="00044974">
      <w:r>
        <w:rPr>
          <w:rFonts w:cs="Arial"/>
          <w:color w:val="212121"/>
          <w:shd w:val="clear" w:color="auto" w:fill="FFFFFF"/>
        </w:rPr>
        <w:t>This mat file contains</w:t>
      </w:r>
      <w:r>
        <w:rPr>
          <w:rFonts w:cs="Arial"/>
          <w:color w:val="212121"/>
          <w:shd w:val="clear" w:color="auto" w:fill="FFFFFF"/>
        </w:rPr>
        <w:t xml:space="preserve"> </w:t>
      </w:r>
      <w:r>
        <w:t>mean Fisher’s Z value of connections within the SME and SFE regions</w:t>
      </w:r>
      <w:r>
        <w:rPr>
          <w:rFonts w:cs="Arial"/>
          <w:color w:val="212121"/>
          <w:shd w:val="clear" w:color="auto" w:fill="FFFFFF"/>
        </w:rPr>
        <w:t xml:space="preserve"> </w:t>
      </w:r>
      <w:r>
        <w:rPr>
          <w:rFonts w:cs="Arial"/>
          <w:color w:val="212121"/>
          <w:shd w:val="clear" w:color="auto" w:fill="FFFFFF"/>
        </w:rPr>
        <w:t xml:space="preserve">for each participant, separately for high and low encoding states. </w:t>
      </w:r>
      <w:r w:rsidRPr="00E83CF0">
        <w:t>These data were used to generate</w:t>
      </w:r>
      <w:r>
        <w:t xml:space="preserve"> the </w:t>
      </w:r>
      <w:r>
        <w:t>scatter plots</w:t>
      </w:r>
      <w:r>
        <w:t xml:space="preserve"> </w:t>
      </w:r>
      <w:r w:rsidRPr="00E83CF0">
        <w:t xml:space="preserve">shown in figure </w:t>
      </w:r>
      <w:r>
        <w:t>3</w:t>
      </w:r>
      <w:r>
        <w:t>G</w:t>
      </w:r>
      <w:r w:rsidRPr="00E83CF0">
        <w:t>.</w:t>
      </w:r>
    </w:p>
    <w:p w:rsidR="00044974" w:rsidRDefault="00044974" w:rsidP="00044974"/>
    <w:p w:rsidR="00044974" w:rsidRDefault="00044974" w:rsidP="00044974">
      <w:r w:rsidRPr="00044974">
        <w:t>Figure</w:t>
      </w:r>
      <w:r>
        <w:t xml:space="preserve"> </w:t>
      </w:r>
      <w:r w:rsidRPr="00044974">
        <w:t>4—source data 1</w:t>
      </w:r>
    </w:p>
    <w:p w:rsidR="00044974" w:rsidRDefault="00044974" w:rsidP="00044974">
      <w:r>
        <w:rPr>
          <w:rFonts w:cs="Arial"/>
          <w:color w:val="212121"/>
          <w:shd w:val="clear" w:color="auto" w:fill="FFFFFF"/>
        </w:rPr>
        <w:t xml:space="preserve">This mat file contains mean correlation coefficient values across the </w:t>
      </w:r>
      <w:r>
        <w:rPr>
          <w:rFonts w:cs="Arial"/>
          <w:color w:val="212121"/>
          <w:shd w:val="clear" w:color="auto" w:fill="FFFFFF"/>
        </w:rPr>
        <w:t>224</w:t>
      </w:r>
      <w:r>
        <w:rPr>
          <w:rFonts w:cs="Arial"/>
          <w:color w:val="212121"/>
          <w:shd w:val="clear" w:color="auto" w:fill="FFFFFF"/>
        </w:rPr>
        <w:t xml:space="preserve"> </w:t>
      </w:r>
      <w:r>
        <w:t>ROIs</w:t>
      </w:r>
      <w:r>
        <w:t>, averaged across high encoding windows.</w:t>
      </w:r>
      <w:r>
        <w:rPr>
          <w:rFonts w:cs="Arial"/>
          <w:color w:val="212121"/>
          <w:shd w:val="clear" w:color="auto" w:fill="FFFFFF"/>
        </w:rPr>
        <w:t xml:space="preserve"> </w:t>
      </w:r>
      <w:r w:rsidRPr="00E83CF0">
        <w:t xml:space="preserve">These data were used to generate </w:t>
      </w:r>
      <w:r>
        <w:t>c</w:t>
      </w:r>
      <w:r w:rsidRPr="00E83CF0">
        <w:t>onnectivity matrix of the high encoding state</w:t>
      </w:r>
      <w:r>
        <w:t xml:space="preserve"> </w:t>
      </w:r>
      <w:r w:rsidRPr="00E83CF0">
        <w:t xml:space="preserve">shown in figure </w:t>
      </w:r>
      <w:r>
        <w:t>4A</w:t>
      </w:r>
      <w:r w:rsidRPr="00E83CF0">
        <w:t>.</w:t>
      </w:r>
    </w:p>
    <w:p w:rsidR="00044974" w:rsidRDefault="00044974" w:rsidP="00044974">
      <w:r w:rsidRPr="00044974">
        <w:lastRenderedPageBreak/>
        <w:t>Figure</w:t>
      </w:r>
      <w:r>
        <w:t xml:space="preserve"> </w:t>
      </w:r>
      <w:r w:rsidRPr="00044974">
        <w:t>4—source data 2</w:t>
      </w:r>
    </w:p>
    <w:p w:rsidR="00044974" w:rsidRDefault="00044974" w:rsidP="00044974">
      <w:r>
        <w:rPr>
          <w:rFonts w:cs="Arial"/>
          <w:color w:val="212121"/>
          <w:shd w:val="clear" w:color="auto" w:fill="FFFFFF"/>
        </w:rPr>
        <w:t xml:space="preserve">This mat file contains mean correlation coefficient values across the 224 </w:t>
      </w:r>
      <w:r>
        <w:t xml:space="preserve">ROIs, averaged across </w:t>
      </w:r>
      <w:r>
        <w:t>low</w:t>
      </w:r>
      <w:r>
        <w:t xml:space="preserve"> encoding windows.</w:t>
      </w:r>
      <w:r>
        <w:rPr>
          <w:rFonts w:cs="Arial"/>
          <w:color w:val="212121"/>
          <w:shd w:val="clear" w:color="auto" w:fill="FFFFFF"/>
        </w:rPr>
        <w:t xml:space="preserve"> </w:t>
      </w:r>
      <w:r w:rsidRPr="00E83CF0">
        <w:t xml:space="preserve">These data were used to generate </w:t>
      </w:r>
      <w:r>
        <w:t>c</w:t>
      </w:r>
      <w:r w:rsidRPr="00E83CF0">
        <w:t xml:space="preserve">onnectivity matrix of the </w:t>
      </w:r>
      <w:r>
        <w:t>low</w:t>
      </w:r>
      <w:r w:rsidRPr="00E83CF0">
        <w:t xml:space="preserve"> encoding state</w:t>
      </w:r>
      <w:r>
        <w:t xml:space="preserve"> </w:t>
      </w:r>
      <w:r w:rsidRPr="00E83CF0">
        <w:t xml:space="preserve">shown in figure </w:t>
      </w:r>
      <w:r>
        <w:t>4</w:t>
      </w:r>
      <w:r>
        <w:t>B</w:t>
      </w:r>
      <w:r w:rsidRPr="00E83CF0">
        <w:t>.</w:t>
      </w:r>
    </w:p>
    <w:p w:rsidR="00044974" w:rsidRDefault="00044974" w:rsidP="00044974"/>
    <w:p w:rsidR="00044974" w:rsidRDefault="00044974" w:rsidP="00044974">
      <w:r w:rsidRPr="00044974">
        <w:t>Figure</w:t>
      </w:r>
      <w:r>
        <w:t xml:space="preserve"> </w:t>
      </w:r>
      <w:r w:rsidRPr="00044974">
        <w:t xml:space="preserve">4—source data </w:t>
      </w:r>
      <w:r>
        <w:t>3</w:t>
      </w:r>
    </w:p>
    <w:p w:rsidR="00044974" w:rsidRDefault="00044974" w:rsidP="00044974">
      <w:r>
        <w:rPr>
          <w:rFonts w:cs="Arial"/>
          <w:color w:val="212121"/>
          <w:shd w:val="clear" w:color="auto" w:fill="FFFFFF"/>
        </w:rPr>
        <w:t xml:space="preserve">This mat file contains </w:t>
      </w:r>
      <w:r w:rsidRPr="00E83CF0">
        <w:rPr>
          <w:rFonts w:cs="Arial"/>
          <w:color w:val="212121"/>
          <w:shd w:val="clear" w:color="auto" w:fill="FFFFFF"/>
        </w:rPr>
        <w:t>z values derived from Wilcoxon signed-rank test across participants</w:t>
      </w:r>
      <w:r>
        <w:t xml:space="preserve">. </w:t>
      </w:r>
      <w:r w:rsidRPr="00E83CF0">
        <w:t>These data were used to generate</w:t>
      </w:r>
      <w:r>
        <w:t xml:space="preserve"> the matrix comparing correlation coefficient between high and low encoding states </w:t>
      </w:r>
      <w:r w:rsidRPr="00E83CF0">
        <w:t xml:space="preserve">shown in figure </w:t>
      </w:r>
      <w:r>
        <w:t>4C</w:t>
      </w:r>
      <w:r w:rsidRPr="00E83CF0">
        <w:t>.</w:t>
      </w:r>
    </w:p>
    <w:p w:rsidR="00044974" w:rsidRDefault="00044974" w:rsidP="00044974"/>
    <w:p w:rsidR="00044974" w:rsidRDefault="00044974" w:rsidP="00044974">
      <w:r w:rsidRPr="00044974">
        <w:t>Figure</w:t>
      </w:r>
      <w:r>
        <w:t xml:space="preserve"> </w:t>
      </w:r>
      <w:r w:rsidRPr="00044974">
        <w:t>4—source data 4</w:t>
      </w:r>
    </w:p>
    <w:p w:rsidR="00044974" w:rsidRDefault="00044974" w:rsidP="00044974">
      <w:pPr>
        <w:rPr>
          <w:rFonts w:cs="Arial"/>
          <w:color w:val="212121"/>
          <w:shd w:val="clear" w:color="auto" w:fill="FFFFFF"/>
        </w:rPr>
      </w:pPr>
      <w:r>
        <w:rPr>
          <w:rFonts w:cs="Arial"/>
          <w:color w:val="212121"/>
          <w:shd w:val="clear" w:color="auto" w:fill="FFFFFF"/>
        </w:rPr>
        <w:t xml:space="preserve">This </w:t>
      </w:r>
      <w:r>
        <w:rPr>
          <w:rFonts w:cs="Arial"/>
          <w:color w:val="212121"/>
          <w:shd w:val="clear" w:color="auto" w:fill="FFFFFF"/>
        </w:rPr>
        <w:t xml:space="preserve">zip </w:t>
      </w:r>
      <w:r>
        <w:rPr>
          <w:rFonts w:cs="Arial"/>
          <w:color w:val="212121"/>
          <w:shd w:val="clear" w:color="auto" w:fill="FFFFFF"/>
        </w:rPr>
        <w:t xml:space="preserve">file contains </w:t>
      </w:r>
      <w:r>
        <w:rPr>
          <w:rFonts w:cs="Arial"/>
          <w:color w:val="212121"/>
          <w:shd w:val="clear" w:color="auto" w:fill="FFFFFF"/>
        </w:rPr>
        <w:t xml:space="preserve">.edge file which was used </w:t>
      </w:r>
      <w:r w:rsidR="00741924">
        <w:rPr>
          <w:rFonts w:cs="Arial"/>
          <w:color w:val="212121"/>
          <w:shd w:val="clear" w:color="auto" w:fill="FFFFFF"/>
        </w:rPr>
        <w:t xml:space="preserve">as an input of </w:t>
      </w:r>
      <w:proofErr w:type="spellStart"/>
      <w:r w:rsidR="00741924" w:rsidRPr="00741924">
        <w:rPr>
          <w:rFonts w:cs="Arial"/>
          <w:color w:val="212121"/>
          <w:shd w:val="clear" w:color="auto" w:fill="FFFFFF"/>
        </w:rPr>
        <w:t>BrainNet</w:t>
      </w:r>
      <w:proofErr w:type="spellEnd"/>
      <w:r w:rsidR="00741924" w:rsidRPr="00741924">
        <w:rPr>
          <w:rFonts w:cs="Arial"/>
          <w:color w:val="212121"/>
          <w:shd w:val="clear" w:color="auto" w:fill="FFFFFF"/>
        </w:rPr>
        <w:t xml:space="preserve"> Viewer</w:t>
      </w:r>
      <w:r w:rsidR="00741924">
        <w:rPr>
          <w:rFonts w:cs="Arial"/>
          <w:color w:val="212121"/>
          <w:shd w:val="clear" w:color="auto" w:fill="FFFFFF"/>
        </w:rPr>
        <w:t xml:space="preserve"> toolbox </w:t>
      </w:r>
      <w:r>
        <w:rPr>
          <w:rFonts w:cs="Arial"/>
          <w:color w:val="212121"/>
          <w:shd w:val="clear" w:color="auto" w:fill="FFFFFF"/>
        </w:rPr>
        <w:t xml:space="preserve">to create </w:t>
      </w:r>
      <w:r w:rsidR="00741924">
        <w:rPr>
          <w:rFonts w:cs="Arial"/>
          <w:color w:val="212121"/>
          <w:shd w:val="clear" w:color="auto" w:fill="FFFFFF"/>
        </w:rPr>
        <w:t xml:space="preserve">the </w:t>
      </w:r>
      <w:r w:rsidRPr="00044974">
        <w:rPr>
          <w:rFonts w:cs="Arial"/>
          <w:color w:val="212121"/>
          <w:shd w:val="clear" w:color="auto" w:fill="FFFFFF"/>
        </w:rPr>
        <w:t>3D visualizations of significantly greater functional connectivity during the high encoding state</w:t>
      </w:r>
      <w:r w:rsidR="00741924">
        <w:rPr>
          <w:rFonts w:cs="Arial"/>
          <w:color w:val="212121"/>
          <w:shd w:val="clear" w:color="auto" w:fill="FFFFFF"/>
        </w:rPr>
        <w:t xml:space="preserve"> shown in figure 4D.</w:t>
      </w:r>
    </w:p>
    <w:p w:rsidR="00741924" w:rsidRDefault="00741924" w:rsidP="00044974"/>
    <w:p w:rsidR="00741924" w:rsidRDefault="00741924" w:rsidP="00741924">
      <w:r w:rsidRPr="00044974">
        <w:t>Figure</w:t>
      </w:r>
      <w:r>
        <w:t xml:space="preserve"> </w:t>
      </w:r>
      <w:r w:rsidRPr="00044974">
        <w:t xml:space="preserve">4—source data </w:t>
      </w:r>
      <w:r>
        <w:t>5</w:t>
      </w:r>
    </w:p>
    <w:p w:rsidR="00741924" w:rsidRDefault="00741924" w:rsidP="00741924">
      <w:pPr>
        <w:rPr>
          <w:rFonts w:cs="Arial"/>
          <w:color w:val="212121"/>
          <w:shd w:val="clear" w:color="auto" w:fill="FFFFFF"/>
        </w:rPr>
      </w:pPr>
      <w:r>
        <w:rPr>
          <w:rFonts w:cs="Arial"/>
          <w:color w:val="212121"/>
          <w:shd w:val="clear" w:color="auto" w:fill="FFFFFF"/>
        </w:rPr>
        <w:t xml:space="preserve">This zip file contains .edge file which was used as an input of </w:t>
      </w:r>
      <w:proofErr w:type="spellStart"/>
      <w:r w:rsidRPr="00741924">
        <w:rPr>
          <w:rFonts w:cs="Arial"/>
          <w:color w:val="212121"/>
          <w:shd w:val="clear" w:color="auto" w:fill="FFFFFF"/>
        </w:rPr>
        <w:t>BrainNet</w:t>
      </w:r>
      <w:proofErr w:type="spellEnd"/>
      <w:r w:rsidRPr="00741924">
        <w:rPr>
          <w:rFonts w:cs="Arial"/>
          <w:color w:val="212121"/>
          <w:shd w:val="clear" w:color="auto" w:fill="FFFFFF"/>
        </w:rPr>
        <w:t xml:space="preserve"> Viewer</w:t>
      </w:r>
      <w:r>
        <w:rPr>
          <w:rFonts w:cs="Arial"/>
          <w:color w:val="212121"/>
          <w:shd w:val="clear" w:color="auto" w:fill="FFFFFF"/>
        </w:rPr>
        <w:t xml:space="preserve"> toolbox to create the </w:t>
      </w:r>
      <w:r w:rsidRPr="00044974">
        <w:rPr>
          <w:rFonts w:cs="Arial"/>
          <w:color w:val="212121"/>
          <w:shd w:val="clear" w:color="auto" w:fill="FFFFFF"/>
        </w:rPr>
        <w:t xml:space="preserve">3D visualizations of significantly greater functional connectivity during the </w:t>
      </w:r>
      <w:r>
        <w:rPr>
          <w:rFonts w:cs="Arial"/>
          <w:color w:val="212121"/>
          <w:shd w:val="clear" w:color="auto" w:fill="FFFFFF"/>
        </w:rPr>
        <w:t>low</w:t>
      </w:r>
      <w:r w:rsidRPr="00044974">
        <w:rPr>
          <w:rFonts w:cs="Arial"/>
          <w:color w:val="212121"/>
          <w:shd w:val="clear" w:color="auto" w:fill="FFFFFF"/>
        </w:rPr>
        <w:t xml:space="preserve"> encoding state</w:t>
      </w:r>
      <w:r>
        <w:rPr>
          <w:rFonts w:cs="Arial"/>
          <w:color w:val="212121"/>
          <w:shd w:val="clear" w:color="auto" w:fill="FFFFFF"/>
        </w:rPr>
        <w:t xml:space="preserve"> shown in figure 4</w:t>
      </w:r>
      <w:r>
        <w:rPr>
          <w:rFonts w:cs="Arial"/>
          <w:color w:val="212121"/>
          <w:shd w:val="clear" w:color="auto" w:fill="FFFFFF"/>
        </w:rPr>
        <w:t>E</w:t>
      </w:r>
      <w:r>
        <w:rPr>
          <w:rFonts w:cs="Arial"/>
          <w:color w:val="212121"/>
          <w:shd w:val="clear" w:color="auto" w:fill="FFFFFF"/>
        </w:rPr>
        <w:t>.</w:t>
      </w:r>
    </w:p>
    <w:p w:rsidR="00741924" w:rsidRDefault="00741924" w:rsidP="00741924">
      <w:pPr>
        <w:rPr>
          <w:rFonts w:cs="Arial"/>
          <w:color w:val="212121"/>
          <w:shd w:val="clear" w:color="auto" w:fill="FFFFFF"/>
        </w:rPr>
      </w:pPr>
    </w:p>
    <w:p w:rsidR="00741924" w:rsidRDefault="00741924" w:rsidP="00741924">
      <w:r>
        <w:t>Figure</w:t>
      </w:r>
      <w:r w:rsidR="00342FD6">
        <w:t xml:space="preserve"> </w:t>
      </w:r>
      <w:r>
        <w:t>5—source data 1</w:t>
      </w:r>
    </w:p>
    <w:p w:rsidR="00741924" w:rsidRDefault="00741924" w:rsidP="00741924">
      <w:r>
        <w:rPr>
          <w:rFonts w:cs="Arial"/>
          <w:color w:val="212121"/>
          <w:shd w:val="clear" w:color="auto" w:fill="FFFFFF"/>
        </w:rPr>
        <w:t xml:space="preserve">This mat file contains </w:t>
      </w:r>
      <w:r>
        <w:rPr>
          <w:rFonts w:cs="Arial"/>
          <w:color w:val="212121"/>
          <w:shd w:val="clear" w:color="auto" w:fill="FFFFFF"/>
        </w:rPr>
        <w:t>global efficiency in high and low encoding states for each participant</w:t>
      </w:r>
      <w:r>
        <w:t>.</w:t>
      </w:r>
      <w:r>
        <w:rPr>
          <w:rFonts w:cs="Arial"/>
          <w:color w:val="212121"/>
          <w:shd w:val="clear" w:color="auto" w:fill="FFFFFF"/>
        </w:rPr>
        <w:t xml:space="preserve"> </w:t>
      </w:r>
      <w:r w:rsidRPr="00E83CF0">
        <w:t xml:space="preserve">These data were used to generate </w:t>
      </w:r>
      <w:r>
        <w:t xml:space="preserve">the scatter plot </w:t>
      </w:r>
      <w:r w:rsidRPr="00E83CF0">
        <w:t xml:space="preserve">shown in figure </w:t>
      </w:r>
      <w:r>
        <w:t>5A</w:t>
      </w:r>
      <w:r w:rsidRPr="00E83CF0">
        <w:t>.</w:t>
      </w:r>
    </w:p>
    <w:p w:rsidR="00741924" w:rsidRDefault="00741924" w:rsidP="00741924"/>
    <w:p w:rsidR="00741924" w:rsidRDefault="00741924" w:rsidP="00741924">
      <w:r>
        <w:t>Figure</w:t>
      </w:r>
      <w:r w:rsidR="00342FD6">
        <w:t xml:space="preserve"> </w:t>
      </w:r>
      <w:r>
        <w:t xml:space="preserve">5—source data </w:t>
      </w:r>
      <w:r>
        <w:t>2</w:t>
      </w:r>
    </w:p>
    <w:p w:rsidR="00741924" w:rsidRDefault="00741924" w:rsidP="00741924">
      <w:r>
        <w:rPr>
          <w:rFonts w:cs="Arial"/>
          <w:color w:val="212121"/>
          <w:shd w:val="clear" w:color="auto" w:fill="FFFFFF"/>
        </w:rPr>
        <w:t xml:space="preserve">This mat file contains </w:t>
      </w:r>
      <w:r>
        <w:rPr>
          <w:rFonts w:cs="Arial"/>
          <w:color w:val="212121"/>
          <w:shd w:val="clear" w:color="auto" w:fill="FFFFFF"/>
        </w:rPr>
        <w:t>p</w:t>
      </w:r>
      <w:r w:rsidRPr="00741924">
        <w:rPr>
          <w:rFonts w:cs="Arial"/>
          <w:color w:val="212121"/>
          <w:shd w:val="clear" w:color="auto" w:fill="FFFFFF"/>
        </w:rPr>
        <w:t>articipation coefficient (averaged across nodes within each subnetwork)</w:t>
      </w:r>
      <w:r>
        <w:rPr>
          <w:rFonts w:cs="Arial"/>
          <w:color w:val="212121"/>
          <w:shd w:val="clear" w:color="auto" w:fill="FFFFFF"/>
        </w:rPr>
        <w:t xml:space="preserve"> </w:t>
      </w:r>
      <w:r>
        <w:rPr>
          <w:rFonts w:cs="Arial"/>
          <w:color w:val="212121"/>
          <w:shd w:val="clear" w:color="auto" w:fill="FFFFFF"/>
        </w:rPr>
        <w:t>in high and low encoding states for each participant</w:t>
      </w:r>
      <w:r>
        <w:t>.</w:t>
      </w:r>
      <w:r>
        <w:rPr>
          <w:rFonts w:cs="Arial"/>
          <w:color w:val="212121"/>
          <w:shd w:val="clear" w:color="auto" w:fill="FFFFFF"/>
        </w:rPr>
        <w:t xml:space="preserve"> </w:t>
      </w:r>
      <w:r w:rsidRPr="00E83CF0">
        <w:t xml:space="preserve">These data were used to generate </w:t>
      </w:r>
      <w:r>
        <w:t xml:space="preserve">the scatter plot </w:t>
      </w:r>
      <w:r w:rsidRPr="00E83CF0">
        <w:t xml:space="preserve">shown in figure </w:t>
      </w:r>
      <w:r>
        <w:t>5</w:t>
      </w:r>
      <w:r>
        <w:t>B</w:t>
      </w:r>
      <w:r w:rsidRPr="00E83CF0">
        <w:t>.</w:t>
      </w:r>
    </w:p>
    <w:p w:rsidR="00741924" w:rsidRDefault="00741924" w:rsidP="00741924"/>
    <w:p w:rsidR="00741924" w:rsidRDefault="00741924" w:rsidP="00741924">
      <w:r>
        <w:t>Figure</w:t>
      </w:r>
      <w:r w:rsidR="00342FD6">
        <w:t xml:space="preserve"> </w:t>
      </w:r>
      <w:r>
        <w:t xml:space="preserve">5—source data </w:t>
      </w:r>
      <w:r>
        <w:t>3</w:t>
      </w:r>
    </w:p>
    <w:p w:rsidR="00741924" w:rsidRDefault="00741924" w:rsidP="00741924">
      <w:r>
        <w:rPr>
          <w:rFonts w:cs="Arial"/>
          <w:color w:val="212121"/>
          <w:shd w:val="clear" w:color="auto" w:fill="FFFFFF"/>
        </w:rPr>
        <w:t xml:space="preserve">This mat file contains </w:t>
      </w:r>
      <w:r>
        <w:rPr>
          <w:rFonts w:cs="Arial"/>
          <w:color w:val="212121"/>
          <w:shd w:val="clear" w:color="auto" w:fill="FFFFFF"/>
        </w:rPr>
        <w:t>local efficiency</w:t>
      </w:r>
      <w:r>
        <w:rPr>
          <w:rFonts w:cs="Arial"/>
          <w:color w:val="212121"/>
          <w:shd w:val="clear" w:color="auto" w:fill="FFFFFF"/>
        </w:rPr>
        <w:t xml:space="preserve"> </w:t>
      </w:r>
      <w:r>
        <w:t xml:space="preserve">(averaged across all nodes) </w:t>
      </w:r>
      <w:r>
        <w:rPr>
          <w:rFonts w:cs="Arial"/>
          <w:color w:val="212121"/>
          <w:shd w:val="clear" w:color="auto" w:fill="FFFFFF"/>
        </w:rPr>
        <w:t>in high and low encoding states for each participant</w:t>
      </w:r>
      <w:r>
        <w:t>.</w:t>
      </w:r>
      <w:r>
        <w:rPr>
          <w:rFonts w:cs="Arial"/>
          <w:color w:val="212121"/>
          <w:shd w:val="clear" w:color="auto" w:fill="FFFFFF"/>
        </w:rPr>
        <w:t xml:space="preserve"> </w:t>
      </w:r>
      <w:r w:rsidRPr="00E83CF0">
        <w:t xml:space="preserve">These data were used to generate </w:t>
      </w:r>
      <w:r>
        <w:t xml:space="preserve">the scatter plot </w:t>
      </w:r>
      <w:r w:rsidRPr="00E83CF0">
        <w:t xml:space="preserve">shown in figure </w:t>
      </w:r>
      <w:r>
        <w:t>5</w:t>
      </w:r>
      <w:r>
        <w:t>C</w:t>
      </w:r>
      <w:r w:rsidRPr="00E83CF0">
        <w:t>.</w:t>
      </w:r>
    </w:p>
    <w:p w:rsidR="00741924" w:rsidRDefault="00741924" w:rsidP="00741924"/>
    <w:p w:rsidR="00741924" w:rsidRDefault="00741924" w:rsidP="00741924">
      <w:r>
        <w:lastRenderedPageBreak/>
        <w:t>Figure</w:t>
      </w:r>
      <w:r w:rsidR="00342FD6">
        <w:t xml:space="preserve"> </w:t>
      </w:r>
      <w:r>
        <w:t xml:space="preserve">5—source data </w:t>
      </w:r>
      <w:r>
        <w:t>4</w:t>
      </w:r>
    </w:p>
    <w:p w:rsidR="00741924" w:rsidRDefault="00741924" w:rsidP="00741924">
      <w:r>
        <w:rPr>
          <w:rFonts w:cs="Arial"/>
          <w:color w:val="212121"/>
          <w:shd w:val="clear" w:color="auto" w:fill="FFFFFF"/>
        </w:rPr>
        <w:t xml:space="preserve">This mat file contains </w:t>
      </w:r>
      <w:r w:rsidR="00342FD6">
        <w:rPr>
          <w:rFonts w:cs="Arial"/>
          <w:color w:val="212121"/>
          <w:shd w:val="clear" w:color="auto" w:fill="FFFFFF"/>
        </w:rPr>
        <w:t>local efficiency</w:t>
      </w:r>
      <w:r w:rsidRPr="00741924">
        <w:rPr>
          <w:rFonts w:cs="Arial"/>
          <w:color w:val="212121"/>
          <w:shd w:val="clear" w:color="auto" w:fill="FFFFFF"/>
        </w:rPr>
        <w:t xml:space="preserve"> (averaged across nodes within each subnetwork)</w:t>
      </w:r>
      <w:r>
        <w:rPr>
          <w:rFonts w:cs="Arial"/>
          <w:color w:val="212121"/>
          <w:shd w:val="clear" w:color="auto" w:fill="FFFFFF"/>
        </w:rPr>
        <w:t xml:space="preserve"> in high and low encoding states for each participant</w:t>
      </w:r>
      <w:r>
        <w:t>.</w:t>
      </w:r>
      <w:r>
        <w:rPr>
          <w:rFonts w:cs="Arial"/>
          <w:color w:val="212121"/>
          <w:shd w:val="clear" w:color="auto" w:fill="FFFFFF"/>
        </w:rPr>
        <w:t xml:space="preserve"> </w:t>
      </w:r>
      <w:r w:rsidRPr="00E83CF0">
        <w:t xml:space="preserve">These data were used to generate </w:t>
      </w:r>
      <w:r>
        <w:t xml:space="preserve">the scatter plot </w:t>
      </w:r>
      <w:r w:rsidRPr="00E83CF0">
        <w:t xml:space="preserve">shown in figure </w:t>
      </w:r>
      <w:r>
        <w:t>5</w:t>
      </w:r>
      <w:r>
        <w:t>D</w:t>
      </w:r>
      <w:r w:rsidRPr="00E83CF0">
        <w:t>.</w:t>
      </w:r>
    </w:p>
    <w:p w:rsidR="00342FD6" w:rsidRDefault="00342FD6" w:rsidP="00741924"/>
    <w:p w:rsidR="00342FD6" w:rsidRDefault="00342FD6" w:rsidP="00342FD6">
      <w:r>
        <w:t>Figure</w:t>
      </w:r>
      <w:r>
        <w:t xml:space="preserve"> 6</w:t>
      </w:r>
      <w:r>
        <w:t>—source data 1</w:t>
      </w:r>
    </w:p>
    <w:p w:rsidR="00342FD6" w:rsidRDefault="00342FD6" w:rsidP="00342FD6">
      <w:r>
        <w:rPr>
          <w:rFonts w:cs="Arial"/>
          <w:color w:val="212121"/>
          <w:shd w:val="clear" w:color="auto" w:fill="FFFFFF"/>
        </w:rPr>
        <w:t>This mat file contains</w:t>
      </w:r>
      <w:r>
        <w:rPr>
          <w:rFonts w:cs="Arial"/>
          <w:color w:val="212121"/>
          <w:shd w:val="clear" w:color="auto" w:fill="FFFFFF"/>
        </w:rPr>
        <w:t xml:space="preserve"> </w:t>
      </w:r>
      <w:r w:rsidRPr="00342FD6">
        <w:rPr>
          <w:rFonts w:cs="Arial"/>
          <w:color w:val="212121"/>
          <w:shd w:val="clear" w:color="auto" w:fill="FFFFFF"/>
        </w:rPr>
        <w:t>z values derived from Wilcoxon signed-rank test across participants</w:t>
      </w:r>
      <w:r>
        <w:rPr>
          <w:rFonts w:cs="Arial"/>
          <w:color w:val="212121"/>
          <w:shd w:val="clear" w:color="auto" w:fill="FFFFFF"/>
        </w:rPr>
        <w:t xml:space="preserve">. </w:t>
      </w:r>
      <w:r w:rsidRPr="00E83CF0">
        <w:t>These data were used to generate</w:t>
      </w:r>
      <w:r>
        <w:t xml:space="preserve"> the matrix comparing </w:t>
      </w:r>
      <w:r>
        <w:t>i</w:t>
      </w:r>
      <w:r>
        <w:t>nter</w:t>
      </w:r>
      <w:r>
        <w:t xml:space="preserve"> </w:t>
      </w:r>
      <w:r>
        <w:t xml:space="preserve">subnetwork efficiency between high and low encoding states </w:t>
      </w:r>
      <w:r w:rsidRPr="00E83CF0">
        <w:t xml:space="preserve">shown in figure </w:t>
      </w:r>
      <w:r>
        <w:t>6</w:t>
      </w:r>
      <w:r w:rsidRPr="00E83CF0">
        <w:t>.</w:t>
      </w:r>
    </w:p>
    <w:p w:rsidR="00342FD6" w:rsidRDefault="00342FD6" w:rsidP="00342FD6"/>
    <w:p w:rsidR="00342FD6" w:rsidRDefault="00342FD6" w:rsidP="00342FD6">
      <w:r>
        <w:t>Figure</w:t>
      </w:r>
      <w:r>
        <w:t xml:space="preserve"> 7</w:t>
      </w:r>
      <w:r>
        <w:t>—source data 1</w:t>
      </w:r>
    </w:p>
    <w:p w:rsidR="008947AB" w:rsidRDefault="00342FD6" w:rsidP="00342FD6">
      <w:r>
        <w:t xml:space="preserve">This mat file contains </w:t>
      </w:r>
      <w:r w:rsidR="008947AB">
        <w:t xml:space="preserve">the </w:t>
      </w:r>
      <w:r w:rsidR="008947AB" w:rsidRPr="00342FD6">
        <w:t>matri</w:t>
      </w:r>
      <w:r w:rsidR="008947AB">
        <w:t xml:space="preserve">x </w:t>
      </w:r>
      <w:r>
        <w:t xml:space="preserve">showing </w:t>
      </w:r>
      <w:r w:rsidRPr="00342FD6">
        <w:t xml:space="preserve">how frequently each node </w:t>
      </w:r>
      <w:r>
        <w:t xml:space="preserve">was assigned to be the same </w:t>
      </w:r>
      <w:r w:rsidRPr="00342FD6">
        <w:t>submodule</w:t>
      </w:r>
      <w:r>
        <w:t xml:space="preserve">. </w:t>
      </w:r>
      <w:r w:rsidRPr="00E83CF0">
        <w:t>These data were used to generate</w:t>
      </w:r>
      <w:r>
        <w:t xml:space="preserve"> the</w:t>
      </w:r>
      <w:r>
        <w:t xml:space="preserve"> </w:t>
      </w:r>
      <w:r w:rsidRPr="00342FD6">
        <w:t>consistency matri</w:t>
      </w:r>
      <w:r>
        <w:t>x indicating the five DMN submodules shown in figure 7A.</w:t>
      </w:r>
    </w:p>
    <w:p w:rsidR="008947AB" w:rsidRDefault="008947AB" w:rsidP="00342FD6"/>
    <w:p w:rsidR="008947AB" w:rsidRDefault="008947AB" w:rsidP="008947AB">
      <w:r>
        <w:t xml:space="preserve">Figure 7—source data </w:t>
      </w:r>
      <w:r>
        <w:t>2</w:t>
      </w:r>
    </w:p>
    <w:p w:rsidR="008947AB" w:rsidRDefault="008947AB" w:rsidP="008947AB">
      <w:pPr>
        <w:rPr>
          <w:rFonts w:cs="Arial"/>
          <w:color w:val="212121"/>
          <w:shd w:val="clear" w:color="auto" w:fill="FFFFFF"/>
        </w:rPr>
      </w:pPr>
      <w:r>
        <w:rPr>
          <w:rFonts w:cs="Arial"/>
          <w:color w:val="212121"/>
          <w:shd w:val="clear" w:color="auto" w:fill="FFFFFF"/>
        </w:rPr>
        <w:t>This zip file contains .</w:t>
      </w:r>
      <w:r>
        <w:rPr>
          <w:rFonts w:cs="Arial"/>
          <w:color w:val="212121"/>
          <w:shd w:val="clear" w:color="auto" w:fill="FFFFFF"/>
        </w:rPr>
        <w:t>node</w:t>
      </w:r>
      <w:r>
        <w:rPr>
          <w:rFonts w:cs="Arial"/>
          <w:color w:val="212121"/>
          <w:shd w:val="clear" w:color="auto" w:fill="FFFFFF"/>
        </w:rPr>
        <w:t xml:space="preserve"> file which was used as an input of </w:t>
      </w:r>
      <w:proofErr w:type="spellStart"/>
      <w:r w:rsidRPr="00741924">
        <w:rPr>
          <w:rFonts w:cs="Arial"/>
          <w:color w:val="212121"/>
          <w:shd w:val="clear" w:color="auto" w:fill="FFFFFF"/>
        </w:rPr>
        <w:t>BrainNet</w:t>
      </w:r>
      <w:proofErr w:type="spellEnd"/>
      <w:r w:rsidRPr="00741924">
        <w:rPr>
          <w:rFonts w:cs="Arial"/>
          <w:color w:val="212121"/>
          <w:shd w:val="clear" w:color="auto" w:fill="FFFFFF"/>
        </w:rPr>
        <w:t xml:space="preserve"> Viewer</w:t>
      </w:r>
      <w:r>
        <w:rPr>
          <w:rFonts w:cs="Arial"/>
          <w:color w:val="212121"/>
          <w:shd w:val="clear" w:color="auto" w:fill="FFFFFF"/>
        </w:rPr>
        <w:t xml:space="preserve"> toolbox to create the </w:t>
      </w:r>
      <w:r w:rsidRPr="00044974">
        <w:rPr>
          <w:rFonts w:cs="Arial"/>
          <w:color w:val="212121"/>
          <w:shd w:val="clear" w:color="auto" w:fill="FFFFFF"/>
        </w:rPr>
        <w:t xml:space="preserve">3D visualizations of </w:t>
      </w:r>
      <w:r>
        <w:t xml:space="preserve">the 56 DMN nodes classified into five submodules </w:t>
      </w:r>
      <w:r>
        <w:t xml:space="preserve">as </w:t>
      </w:r>
      <w:r>
        <w:rPr>
          <w:rFonts w:cs="Arial"/>
          <w:color w:val="212121"/>
          <w:shd w:val="clear" w:color="auto" w:fill="FFFFFF"/>
        </w:rPr>
        <w:t xml:space="preserve">shown in figure </w:t>
      </w:r>
      <w:r>
        <w:rPr>
          <w:rFonts w:cs="Arial"/>
          <w:color w:val="212121"/>
          <w:shd w:val="clear" w:color="auto" w:fill="FFFFFF"/>
        </w:rPr>
        <w:t>7B</w:t>
      </w:r>
      <w:r>
        <w:rPr>
          <w:rFonts w:cs="Arial"/>
          <w:color w:val="212121"/>
          <w:shd w:val="clear" w:color="auto" w:fill="FFFFFF"/>
        </w:rPr>
        <w:t>.</w:t>
      </w:r>
    </w:p>
    <w:p w:rsidR="008947AB" w:rsidRDefault="008947AB" w:rsidP="008947AB"/>
    <w:p w:rsidR="008947AB" w:rsidRPr="008947AB" w:rsidRDefault="008947AB" w:rsidP="008947AB">
      <w:r>
        <w:t xml:space="preserve">Figure </w:t>
      </w:r>
      <w:r>
        <w:t>8</w:t>
      </w:r>
      <w:r>
        <w:t xml:space="preserve">—source data </w:t>
      </w:r>
      <w:r>
        <w:t>1</w:t>
      </w:r>
    </w:p>
    <w:p w:rsidR="008947AB" w:rsidRDefault="008947AB" w:rsidP="008947AB">
      <w:pPr>
        <w:rPr>
          <w:rFonts w:cs="Arial"/>
          <w:color w:val="212121"/>
          <w:shd w:val="clear" w:color="auto" w:fill="FFFFFF"/>
        </w:rPr>
      </w:pPr>
      <w:r w:rsidRPr="008947AB">
        <w:rPr>
          <w:rFonts w:cs="Arial"/>
          <w:color w:val="212121"/>
          <w:shd w:val="clear" w:color="auto" w:fill="FFFFFF"/>
        </w:rPr>
        <w:t>This spreadsheet contains the</w:t>
      </w:r>
      <w:r>
        <w:rPr>
          <w:rFonts w:cs="Arial"/>
          <w:color w:val="212121"/>
          <w:shd w:val="clear" w:color="auto" w:fill="FFFFFF"/>
        </w:rPr>
        <w:t xml:space="preserve"> p</w:t>
      </w:r>
      <w:r w:rsidRPr="008947AB">
        <w:rPr>
          <w:rFonts w:cs="Arial"/>
          <w:color w:val="212121"/>
          <w:shd w:val="clear" w:color="auto" w:fill="FFFFFF"/>
        </w:rPr>
        <w:t>rediction accuracy</w:t>
      </w:r>
      <w:r>
        <w:rPr>
          <w:rFonts w:cs="Arial"/>
          <w:color w:val="212121"/>
          <w:shd w:val="clear" w:color="auto" w:fill="FFFFFF"/>
        </w:rPr>
        <w:t xml:space="preserve">, </w:t>
      </w:r>
      <w:r w:rsidRPr="008947AB">
        <w:rPr>
          <w:rFonts w:cs="Arial"/>
          <w:color w:val="212121"/>
          <w:shd w:val="clear" w:color="auto" w:fill="FFFFFF"/>
        </w:rPr>
        <w:t>significance threshold determined by permutation null distributions</w:t>
      </w:r>
      <w:r>
        <w:rPr>
          <w:rFonts w:cs="Arial"/>
          <w:color w:val="212121"/>
          <w:shd w:val="clear" w:color="auto" w:fill="FFFFFF"/>
        </w:rPr>
        <w:t xml:space="preserve">, </w:t>
      </w:r>
      <w:r w:rsidRPr="008947AB">
        <w:rPr>
          <w:rFonts w:cs="Arial"/>
          <w:color w:val="212121"/>
          <w:shd w:val="clear" w:color="auto" w:fill="FFFFFF"/>
        </w:rPr>
        <w:t xml:space="preserve">statistical significance </w:t>
      </w:r>
      <w:r>
        <w:rPr>
          <w:rFonts w:cs="Arial"/>
          <w:color w:val="212121"/>
          <w:shd w:val="clear" w:color="auto" w:fill="FFFFFF"/>
        </w:rPr>
        <w:t>(</w:t>
      </w:r>
      <w:r w:rsidRPr="008947AB">
        <w:rPr>
          <w:rFonts w:cs="Arial"/>
          <w:i/>
          <w:iCs/>
          <w:color w:val="212121"/>
          <w:shd w:val="clear" w:color="auto" w:fill="FFFFFF"/>
        </w:rPr>
        <w:t>P</w:t>
      </w:r>
      <w:r>
        <w:rPr>
          <w:rFonts w:cs="Arial"/>
          <w:color w:val="212121"/>
          <w:shd w:val="clear" w:color="auto" w:fill="FFFFFF"/>
        </w:rPr>
        <w:t xml:space="preserve"> &lt; 0.05, permutation test), the output from the SVM </w:t>
      </w:r>
      <w:r w:rsidRPr="008947AB">
        <w:rPr>
          <w:rFonts w:cs="Arial"/>
          <w:color w:val="212121"/>
          <w:shd w:val="clear" w:color="auto" w:fill="FFFFFF"/>
        </w:rPr>
        <w:t>classifier using subnetwork-wise PCs</w:t>
      </w:r>
      <w:r>
        <w:rPr>
          <w:rFonts w:cs="Arial"/>
          <w:color w:val="212121"/>
          <w:shd w:val="clear" w:color="auto" w:fill="FFFFFF"/>
        </w:rPr>
        <w:t xml:space="preserve">, </w:t>
      </w:r>
      <w:r>
        <w:t>s</w:t>
      </w:r>
      <w:r>
        <w:t>ubnetwork-wise local efficiency, and</w:t>
      </w:r>
      <w:r w:rsidRPr="008947AB">
        <w:rPr>
          <w:rFonts w:cs="Arial"/>
          <w:color w:val="212121"/>
          <w:shd w:val="clear" w:color="auto" w:fill="FFFFFF"/>
        </w:rPr>
        <w:t xml:space="preserve"> </w:t>
      </w:r>
      <w:r>
        <w:t>inter-sub</w:t>
      </w:r>
      <w:r>
        <w:t xml:space="preserve">network efficiency as the input. </w:t>
      </w:r>
      <w:r>
        <w:rPr>
          <w:rFonts w:cs="Arial"/>
          <w:color w:val="212121"/>
          <w:shd w:val="clear" w:color="auto" w:fill="FFFFFF"/>
        </w:rPr>
        <w:t xml:space="preserve">These numbers were used </w:t>
      </w:r>
      <w:r w:rsidRPr="008947AB">
        <w:rPr>
          <w:rFonts w:cs="Arial"/>
          <w:color w:val="212121"/>
          <w:shd w:val="clear" w:color="auto" w:fill="FFFFFF"/>
        </w:rPr>
        <w:t>to generate the bar plots shown in Figures</w:t>
      </w:r>
      <w:r>
        <w:rPr>
          <w:rFonts w:cs="Arial"/>
          <w:color w:val="212121"/>
          <w:shd w:val="clear" w:color="auto" w:fill="FFFFFF"/>
        </w:rPr>
        <w:t xml:space="preserve"> 8A</w:t>
      </w:r>
      <w:r w:rsidRPr="008947AB">
        <w:rPr>
          <w:rFonts w:cs="Arial"/>
          <w:color w:val="212121"/>
          <w:shd w:val="clear" w:color="auto" w:fill="FFFFFF"/>
        </w:rPr>
        <w:t xml:space="preserve">, </w:t>
      </w:r>
      <w:r>
        <w:rPr>
          <w:rFonts w:cs="Arial"/>
          <w:color w:val="212121"/>
          <w:shd w:val="clear" w:color="auto" w:fill="FFFFFF"/>
        </w:rPr>
        <w:t>B</w:t>
      </w:r>
      <w:r w:rsidRPr="008947AB">
        <w:rPr>
          <w:rFonts w:cs="Arial"/>
          <w:color w:val="212121"/>
          <w:shd w:val="clear" w:color="auto" w:fill="FFFFFF"/>
        </w:rPr>
        <w:t xml:space="preserve"> and </w:t>
      </w:r>
      <w:r>
        <w:rPr>
          <w:rFonts w:cs="Arial"/>
          <w:color w:val="212121"/>
          <w:shd w:val="clear" w:color="auto" w:fill="FFFFFF"/>
        </w:rPr>
        <w:t>C</w:t>
      </w:r>
      <w:bookmarkStart w:id="0" w:name="_GoBack"/>
      <w:bookmarkEnd w:id="0"/>
      <w:r w:rsidRPr="008947AB">
        <w:rPr>
          <w:rFonts w:cs="Arial"/>
          <w:color w:val="212121"/>
          <w:shd w:val="clear" w:color="auto" w:fill="FFFFFF"/>
        </w:rPr>
        <w:t>.</w:t>
      </w:r>
    </w:p>
    <w:p w:rsidR="00342FD6" w:rsidRDefault="00342FD6" w:rsidP="00342FD6"/>
    <w:p w:rsidR="00342FD6" w:rsidRDefault="00342FD6" w:rsidP="00342FD6"/>
    <w:p w:rsidR="00741924" w:rsidRDefault="00741924" w:rsidP="00741924"/>
    <w:p w:rsidR="00044974" w:rsidRDefault="00044974" w:rsidP="00044974"/>
    <w:p w:rsidR="00044974" w:rsidRDefault="00044974" w:rsidP="00044974"/>
    <w:p w:rsidR="00044974" w:rsidRDefault="00044974" w:rsidP="00044974"/>
    <w:p w:rsidR="00E83CF0" w:rsidRPr="00E83CF0" w:rsidRDefault="00E83CF0" w:rsidP="00E83CF0">
      <w:pPr>
        <w:rPr>
          <w:rFonts w:cs="Arial"/>
          <w:color w:val="212121"/>
          <w:shd w:val="clear" w:color="auto" w:fill="FFFFFF"/>
        </w:rPr>
      </w:pPr>
    </w:p>
    <w:p w:rsidR="00E83CF0" w:rsidRDefault="00E83CF0">
      <w:pPr>
        <w:rPr>
          <w:rFonts w:cs="Arial"/>
          <w:color w:val="212121"/>
          <w:shd w:val="clear" w:color="auto" w:fill="FFFFFF"/>
        </w:rPr>
      </w:pPr>
    </w:p>
    <w:p w:rsidR="00073A47" w:rsidRPr="00073A47" w:rsidRDefault="00073A47">
      <w:pPr>
        <w:rPr>
          <w:rFonts w:cs="Arial"/>
          <w:color w:val="212121"/>
          <w:shd w:val="clear" w:color="auto" w:fill="FFFFFF"/>
        </w:rPr>
      </w:pPr>
    </w:p>
    <w:sectPr w:rsidR="00073A47" w:rsidRPr="00073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A47"/>
    <w:rsid w:val="00044974"/>
    <w:rsid w:val="00073A47"/>
    <w:rsid w:val="00090F9B"/>
    <w:rsid w:val="00342FD6"/>
    <w:rsid w:val="003C10AE"/>
    <w:rsid w:val="00491E15"/>
    <w:rsid w:val="00741924"/>
    <w:rsid w:val="008947AB"/>
    <w:rsid w:val="00E8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7E1D3-874D-46A0-9A99-68850C89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3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</dc:creator>
  <cp:keywords/>
  <dc:description/>
  <cp:lastModifiedBy>KUT</cp:lastModifiedBy>
  <cp:revision>1</cp:revision>
  <dcterms:created xsi:type="dcterms:W3CDTF">2018-05-31T13:25:00Z</dcterms:created>
  <dcterms:modified xsi:type="dcterms:W3CDTF">2018-05-31T14:25:00Z</dcterms:modified>
</cp:coreProperties>
</file>