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6B9F29" w:rsidR="00877644" w:rsidRPr="00125190" w:rsidRDefault="003C5A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Data Reporting section was included in the Materials and Methods to address these points.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E09307" w:rsidR="00B330BD" w:rsidRDefault="00FB16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 points are addressed in the Figure legends and Data Reporting section of Materials and Methods.</w:t>
      </w:r>
      <w:r w:rsidR="004258AD">
        <w:rPr>
          <w:rFonts w:asciiTheme="minorHAnsi" w:hAnsiTheme="minorHAnsi"/>
        </w:rPr>
        <w:t xml:space="preserve">  GEO accession numbers are given in Data Availability section of Materials and Methods.</w:t>
      </w:r>
    </w:p>
    <w:p w14:paraId="4EABB956" w14:textId="77777777" w:rsidR="007A66D2" w:rsidRDefault="007A66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CF1EA4A" w14:textId="79951BBB" w:rsidR="007A66D2" w:rsidRDefault="007A66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Private link to GEO data is here:</w:t>
      </w:r>
    </w:p>
    <w:p w14:paraId="57B5EEC0" w14:textId="3E09E678" w:rsidR="007A66D2" w:rsidRPr="00125190" w:rsidRDefault="007A66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A66D2">
        <w:rPr>
          <w:rFonts w:asciiTheme="minorHAnsi" w:hAnsiTheme="minorHAnsi"/>
        </w:rPr>
        <w:t>https://www.ncbi.nlm.nih.gov/geo/query/acc.cgi</w:t>
      </w:r>
      <w:proofErr w:type="gramStart"/>
      <w:r w:rsidRPr="007A66D2">
        <w:rPr>
          <w:rFonts w:asciiTheme="minorHAnsi" w:hAnsiTheme="minorHAnsi"/>
        </w:rPr>
        <w:t>?acc</w:t>
      </w:r>
      <w:proofErr w:type="gramEnd"/>
      <w:r w:rsidRPr="007A66D2">
        <w:rPr>
          <w:rFonts w:asciiTheme="minorHAnsi" w:hAnsiTheme="minorHAnsi"/>
        </w:rPr>
        <w:t>=GSE96076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9A4B03" w:rsidR="0015519A" w:rsidRPr="00505C51" w:rsidRDefault="00ED0B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located in the relevant Figure Legends.  For bioinformatic analyses, more detailed explanations also appear in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CA0A06" w:rsidR="00BC3CCE" w:rsidRPr="00505C51" w:rsidRDefault="00FB16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Mouse studies were allocated by genotype, and were not blinded.  This is stated in the Data Reporting section of Materials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C5A7C" w:rsidRDefault="003C5A7C" w:rsidP="004215FE">
      <w:r>
        <w:separator/>
      </w:r>
    </w:p>
  </w:endnote>
  <w:endnote w:type="continuationSeparator" w:id="0">
    <w:p w14:paraId="65BC2F8D" w14:textId="77777777" w:rsidR="003C5A7C" w:rsidRDefault="003C5A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C5A7C" w:rsidRDefault="003C5A7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C5A7C" w:rsidRDefault="003C5A7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C5A7C" w:rsidRDefault="003C5A7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C5A7C" w:rsidRPr="0009520A" w:rsidRDefault="003C5A7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A66D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C5A7C" w:rsidRPr="00062DBF" w:rsidRDefault="003C5A7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C5A7C" w:rsidRDefault="003C5A7C" w:rsidP="004215FE">
      <w:r>
        <w:separator/>
      </w:r>
    </w:p>
  </w:footnote>
  <w:footnote w:type="continuationSeparator" w:id="0">
    <w:p w14:paraId="7F6ABFA4" w14:textId="77777777" w:rsidR="003C5A7C" w:rsidRDefault="003C5A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C5A7C" w:rsidRDefault="003C5A7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5A7C"/>
    <w:rsid w:val="003F19A6"/>
    <w:rsid w:val="00402ADD"/>
    <w:rsid w:val="00406FF4"/>
    <w:rsid w:val="0041682E"/>
    <w:rsid w:val="004215FE"/>
    <w:rsid w:val="004242DB"/>
    <w:rsid w:val="004258AD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66D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70C2"/>
    <w:rsid w:val="00E234CA"/>
    <w:rsid w:val="00E41364"/>
    <w:rsid w:val="00E61AB4"/>
    <w:rsid w:val="00E70517"/>
    <w:rsid w:val="00E870D1"/>
    <w:rsid w:val="00ED0BB3"/>
    <w:rsid w:val="00ED346E"/>
    <w:rsid w:val="00EF7423"/>
    <w:rsid w:val="00F27DEC"/>
    <w:rsid w:val="00F3344F"/>
    <w:rsid w:val="00F60CF4"/>
    <w:rsid w:val="00FB161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1DDFDE-1BBC-AF42-B519-89D3A523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765</Words>
  <Characters>4361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Moore</cp:lastModifiedBy>
  <cp:revision>6</cp:revision>
  <dcterms:created xsi:type="dcterms:W3CDTF">2017-11-07T00:40:00Z</dcterms:created>
  <dcterms:modified xsi:type="dcterms:W3CDTF">2017-11-07T01:37:00Z</dcterms:modified>
</cp:coreProperties>
</file>