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EFDF0" w14:textId="77777777" w:rsidR="001422B3" w:rsidRPr="00D85341" w:rsidRDefault="00584983">
      <w:pPr>
        <w:jc w:val="both"/>
        <w:rPr>
          <w:b/>
          <w:bCs/>
          <w:color w:val="000000" w:themeColor="text1"/>
        </w:rPr>
      </w:pPr>
      <w:r w:rsidRPr="00D85341">
        <w:rPr>
          <w:b/>
          <w:bCs/>
          <w:color w:val="000000" w:themeColor="text1"/>
        </w:rPr>
        <w:t>Strain list</w:t>
      </w:r>
    </w:p>
    <w:p w14:paraId="2440BD07" w14:textId="77777777" w:rsidR="001422B3" w:rsidRPr="00D85341" w:rsidRDefault="001422B3">
      <w:pPr>
        <w:jc w:val="both"/>
        <w:rPr>
          <w:color w:val="000000" w:themeColor="text1"/>
        </w:rPr>
      </w:pPr>
    </w:p>
    <w:tbl>
      <w:tblPr>
        <w:tblW w:w="47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4"/>
        <w:gridCol w:w="994"/>
        <w:gridCol w:w="1628"/>
        <w:gridCol w:w="8714"/>
        <w:gridCol w:w="1239"/>
      </w:tblGrid>
      <w:tr w:rsidR="001422B3" w:rsidRPr="00D85341" w14:paraId="422BE91C" w14:textId="77777777">
        <w:trPr>
          <w:trHeight w:val="480"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06B0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Name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3752F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Background</w:t>
            </w:r>
          </w:p>
        </w:tc>
        <w:tc>
          <w:tcPr>
            <w:tcW w:w="6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77DDD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Relevant Genotype</w:t>
            </w:r>
          </w:p>
        </w:tc>
        <w:tc>
          <w:tcPr>
            <w:tcW w:w="3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6A62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Genotype</w:t>
            </w:r>
          </w:p>
        </w:tc>
        <w:tc>
          <w:tcPr>
            <w:tcW w:w="46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A1C5BD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Origin</w:t>
            </w:r>
          </w:p>
        </w:tc>
      </w:tr>
      <w:tr w:rsidR="001422B3" w:rsidRPr="00D85341" w14:paraId="3929664A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A9DFB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YCG01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AB729D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8AF0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3E752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lys2Δ0; met15Δ0; ura3Δ0; TRP1; HTB2-sfGFP::kanMX4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1579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0B489D0C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5EE1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YCG02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CBAD9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(BY4742)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F4D6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D9303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BY4742; MATα; ADE2; his3Δ1; leu2Δ0; lys2Δ0; MET15; ura3Δ0; TRP1; HTB2-sfGFP::kanMX4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AEED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40AB8210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D960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YCG07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134A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(BY4742)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DC7C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HTB2-GFP; CDC10-mCherry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6FB3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BY4742; MATα; ADE2; HIS3; leu2Δ0; ura3Δ0;  HTB2GFP::HIS3; CDC10-mCherry::KanMX4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00042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3D340CA4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9875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AD5AD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A40DF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CDC10-mCherry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B968F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LYS2; ura3Δ0; TRP1; HTB2-sfGFP::kanMX4; CDC10-mCherry::KanMX4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FCC59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1310BEDC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5B59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321D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513DD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CDC10-mCherry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7BCF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lys2Δ0; ura3Δ0; TRP1; HTB2-sfGFP::kanMX4; CDC10-mCherry::KanMX4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8DB4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452E06A5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76BAD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A976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0423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CDC10-mCherry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7DC2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MATα; ADE2;  his3Δ1; leu2Δ0; LYS2; ura3Δ0; TRP1; HTB2-sfGFP::kanMX4; CDC10-mCherry::KanMX4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52D7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3AB02F12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1CEA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2511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8D801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CDC10-mCherry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8276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LYS2; ura3Δ0; TRP1; HTB2-sfGFP::kanMX4; CDC10-mCherry::KanMX4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8BAE7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15F539B8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0A8F5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9F99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8C87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CDC10-mCherry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E152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MATα; ADE2;  his3Δ1; leu2Δ0; lys2Δ0; ura3Δ0; TRP1; HTB2-sfGFP::kanMX4; CDC10-mCherry::KanMX4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F4ACB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3BE56DEC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417F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YCG32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7590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W303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06C7D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WHI5-mCherry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EE1A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W303; MATα; ADE2;  HIS3; leu2Δ0; LYS2; ura3Δ0; trp1∆1; MET15; HTB2-sfGFP::kanMX4; WHI5-mCherry::SpHIS5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A3D9C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10324D40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B6C20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YCG60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3EC22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AB988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fkh1Δ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65F2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fkh1::KanMX4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C862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743F3273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A38A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YCG64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EB9B6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B4D43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hcm1Δ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3F3FF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α</w:t>
            </w: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lys2Δ0; ura3Δ0; TRP1; HTB2-sfGFP::kanMX4; hcm1::KanMX4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5C0B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11191879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7F5D4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YCG66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2AAEE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5D28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dpb3Δ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E963E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lys2Δ0; ura3Δ0; TRP1; HTB2-sfGFP::kanMX4; dpbDPB3::KanMX4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9471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4B79AEC1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C88A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YCG68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2B54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11130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ura7Δ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13A9C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α</w:t>
            </w: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LYS2; ura3Δ0; TRP1; HTB2-sfGFP::kanMX4; ura7::KanMX4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597B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4E7D3D17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1FE3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YCG70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1CD6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2EC2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sic1Δ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B2D7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α</w:t>
            </w: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LYS2; ura3Δ0; TRP1; HTB2-sfGFP::kanMX4; sic1::KanMX4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DB69F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028D8B07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D67B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YCG72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0681D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C706D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cln1Δ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D312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lys2Δ0; ura3Δ0; TRP1; HTB2-sfGFP::kanMX4; cln1::KanMX4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38BF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7EDAD388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B4E8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lastRenderedPageBreak/>
              <w:t>YCG75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079B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A6F2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cln2Δ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3754F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LYS2; ura3Δ0; TRP1; HTB2-sfGFP::kanMX4; cln2::KanMX4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4757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15B60667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F1F3E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YCG77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27BE1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5316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swi4Δ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538B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α</w:t>
            </w: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LYS2; ura3Δ0; TRP1; HTB2-sfGFP::kanMX4; swi4::KanMX4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DF82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3DBB7A2E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20582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YCG79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3065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6411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slk19Δ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B32B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LYS2; ura3Δ0; TRP1; HTB2-sfGFP::kanMX4; slk19::KanMX4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C633B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297D59AA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B0A1B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YCG85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CF8E0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811F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whi5Δ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26C4E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whi5::KanMX4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D331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3038AD79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5889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YCG86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65E7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342B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whi5Δ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2480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whi5::KanMX4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01481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4F8646EA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3B72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YCG87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751AF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99705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whi5Δ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7B34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whi5::KanMX4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5F71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1D822F33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B530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YCG88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8C189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840C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whi5Δ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A100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whi5::KanMX4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5881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43FB3540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9796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YCG89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2D53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0A30F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whi5Δ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53DFB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α</w:t>
            </w: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whi5::KanMX4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7C69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0C1B074D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6A54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YCG91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6F642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61A0A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fkh2Δ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C1B6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fkh2::KanMX4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3186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7476C46B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3C21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YCG93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9607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A5AD7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swe1Δ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C5C9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α</w:t>
            </w: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swe1::KanMX4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9B73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4974E501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A3E5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YCG97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6B16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F8FE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mrc1Δ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1986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ADE2;  his3Δ1; leu2Δ0; ura3Δ0; TRP1; HTB2-sfGFP::kanMX4; mrc1::KanMX4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211D7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4C2FF8AF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23D3B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YCG99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3C4C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0863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rad27Δ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9E53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α</w:t>
            </w: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rad27::KanMX4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1B44E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3676D4A2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4417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YCG103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F6D2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B80F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tda3Δ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F004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tda3::KanMX4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8ABCB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2FA03AF3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C8130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YCG105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8E0A7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56AA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94B3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ADE2;  his3Δ1; leu2Δ0; ura3Δ0; TRP1; HTB2-sfGFP::kanMX4; clb5::KanMX4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D6EF1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7572C2DE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2493B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YCG109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024D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12B3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cdh1Δ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4774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α</w:t>
            </w: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met15Δ0; ura3Δ0; TRP1; HTB2-sfGFP::kanMX4; cdh1::KanMX4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91FBB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1275B45C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AB69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YCG111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C512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32B7E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dia2Δ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7397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α</w:t>
            </w: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dia2::KanMX4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39A5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09D411B4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4E77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YCG115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19DD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155D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dbf2Δ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6E1E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dbf2::KanMX4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67CF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2BB7FA84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B7EC4D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YCG119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10B8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3434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cln3Δ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8FED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ura3Δ0; TRP1; HTB2-sfGFP::kanMX4; cln3::KanMX4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473B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0026F861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254E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lastRenderedPageBreak/>
              <w:t>YCG121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0B9B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0EB4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clb2Δ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0031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α</w:t>
            </w: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met15Δ0; ura3Δ0; TRP1; HTB2-sfGFP::kanMX4; clb2::KanMX4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03C84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293CD8CD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357A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YCG127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5DD1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D05BC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bck2Δ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CDA3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 xml:space="preserve">BY4741; </w:t>
            </w:r>
            <w:proofErr w:type="spellStart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MAT</w:t>
            </w: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a</w:t>
            </w:r>
            <w:proofErr w:type="spellEnd"/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; ADE2;  his3Δ1; leu2Δ0; MET15; ura3Δ0; TRP1; HTB2-sfGFP::kanMX4; bck2::KanMX4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2B9D4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4E5567BA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55F29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YCG131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739BB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E965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5A9EE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8E3A0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714C4F56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9191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YCG132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4955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232D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84AB0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A23EB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3AFD495C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8C8F2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YCG133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D91C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E76B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DABF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8A056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32468A37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4103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YCG134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1EAD8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3D99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ECBD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E14F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7929B77F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134F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YCG135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9275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819DD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50F8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1522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7907BF14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183B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YCG136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D6D1A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4F8A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3554F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CBE9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4E833932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A4C8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YCG137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62D5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502D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BF05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F1C0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09E8BC20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084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YCG138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89930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9708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6F87DA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B6A4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2A6953E7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85D00C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YCG141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B2D9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0831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1307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MATα;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FE1B4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57AF3CCF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C487FB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YCG142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A1717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8AAE6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52A7D3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MATα;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D18DB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02D517F6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CB45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YCG143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EE04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CE845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6FBC2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MATα;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4FD4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  <w:tr w:rsidR="001422B3" w:rsidRPr="00D85341" w14:paraId="619FBA35" w14:textId="77777777">
        <w:trPr>
          <w:trHeight w:val="480"/>
        </w:trPr>
        <w:tc>
          <w:tcPr>
            <w:tcW w:w="2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4EE5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YCG144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376AE1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S288C (BY4741)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0BEEDD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HTB2-sfGFP; clb5Δ; clb6Δ</w:t>
            </w:r>
          </w:p>
        </w:tc>
        <w:tc>
          <w:tcPr>
            <w:tcW w:w="3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D765CE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6"/>
                <w:szCs w:val="16"/>
                <w:lang w:eastAsia="zh-CN"/>
              </w:rPr>
              <w:t>BY4741; MATα; ADE2;  his3Δ1; LEU2; ura3Δ0; TRP1; HTB2-sfGFP::kanMX4; clb5::KanMX4; clb6::LEU2</w:t>
            </w:r>
          </w:p>
        </w:tc>
        <w:tc>
          <w:tcPr>
            <w:tcW w:w="4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981A6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eastAsia="zh-CN"/>
              </w:rPr>
              <w:t>This study</w:t>
            </w:r>
          </w:p>
        </w:tc>
      </w:tr>
    </w:tbl>
    <w:p w14:paraId="47B77B97" w14:textId="77777777" w:rsidR="001422B3" w:rsidRPr="00D85341" w:rsidRDefault="001422B3">
      <w:pPr>
        <w:jc w:val="both"/>
        <w:rPr>
          <w:color w:val="000000" w:themeColor="text1"/>
        </w:rPr>
      </w:pPr>
    </w:p>
    <w:p w14:paraId="650D1EC1" w14:textId="77777777" w:rsidR="001422B3" w:rsidRPr="00D85341" w:rsidRDefault="00584983">
      <w:pPr>
        <w:jc w:val="both"/>
        <w:rPr>
          <w:b/>
          <w:bCs/>
          <w:color w:val="000000" w:themeColor="text1"/>
        </w:rPr>
      </w:pPr>
      <w:r w:rsidRPr="00D85341">
        <w:rPr>
          <w:b/>
          <w:bCs/>
          <w:color w:val="000000" w:themeColor="text1"/>
        </w:rPr>
        <w:t>Plasmid list</w:t>
      </w:r>
    </w:p>
    <w:p w14:paraId="4361B638" w14:textId="77777777" w:rsidR="001422B3" w:rsidRPr="00D85341" w:rsidRDefault="001422B3">
      <w:pPr>
        <w:jc w:val="both"/>
        <w:rPr>
          <w:color w:val="000000" w:themeColor="text1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6"/>
        <w:gridCol w:w="2931"/>
        <w:gridCol w:w="3161"/>
        <w:gridCol w:w="4503"/>
        <w:gridCol w:w="2165"/>
      </w:tblGrid>
      <w:tr w:rsidR="001422B3" w:rsidRPr="00D85341" w14:paraId="2E385220" w14:textId="77777777">
        <w:trPr>
          <w:trHeight w:val="320"/>
        </w:trPr>
        <w:tc>
          <w:tcPr>
            <w:tcW w:w="43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84F99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zh-CN"/>
              </w:rPr>
              <w:t>Name</w:t>
            </w:r>
          </w:p>
        </w:tc>
        <w:tc>
          <w:tcPr>
            <w:tcW w:w="10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325E78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eastAsia="zh-CN"/>
              </w:rPr>
              <w:t>Background</w:t>
            </w:r>
          </w:p>
        </w:tc>
        <w:tc>
          <w:tcPr>
            <w:tcW w:w="113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5F2325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eastAsia="zh-CN"/>
              </w:rPr>
              <w:t>Relevant Genotype</w:t>
            </w:r>
          </w:p>
        </w:tc>
        <w:tc>
          <w:tcPr>
            <w:tcW w:w="161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41E87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eastAsia="zh-CN"/>
              </w:rPr>
            </w:pPr>
            <w:r w:rsidRPr="00D85341">
              <w:rPr>
                <w:rFonts w:ascii="Arial" w:eastAsia="Times New Roman" w:hAnsi="Arial" w:cs="Arial"/>
                <w:i/>
                <w:iCs/>
                <w:color w:val="000000" w:themeColor="text1"/>
                <w:sz w:val="18"/>
                <w:szCs w:val="18"/>
                <w:lang w:eastAsia="zh-CN"/>
              </w:rPr>
              <w:t>Genotype</w:t>
            </w:r>
          </w:p>
        </w:tc>
        <w:tc>
          <w:tcPr>
            <w:tcW w:w="7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403F4" w14:textId="77777777" w:rsidR="001422B3" w:rsidRPr="00D85341" w:rsidRDefault="00584983">
            <w:pPr>
              <w:jc w:val="both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zh-CN"/>
              </w:rPr>
            </w:pPr>
            <w:r w:rsidRPr="00D85341"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lang w:eastAsia="zh-CN"/>
              </w:rPr>
              <w:t>Origin</w:t>
            </w:r>
          </w:p>
        </w:tc>
      </w:tr>
      <w:tr w:rsidR="001422B3" w:rsidRPr="00D85341" w14:paraId="06383BA5" w14:textId="77777777">
        <w:trPr>
          <w:trHeight w:val="320"/>
        </w:trPr>
        <w:tc>
          <w:tcPr>
            <w:tcW w:w="4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36F17" w14:textId="77777777" w:rsidR="001422B3" w:rsidRPr="00D85341" w:rsidRDefault="00584983">
            <w:pPr>
              <w:jc w:val="both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</w:pPr>
            <w:r w:rsidRPr="00D85341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  <w:t>pMaM4</w:t>
            </w:r>
          </w:p>
        </w:tc>
        <w:tc>
          <w:tcPr>
            <w:tcW w:w="10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99A8D" w14:textId="77777777" w:rsidR="001422B3" w:rsidRPr="00D85341" w:rsidRDefault="00584983">
            <w:pPr>
              <w:jc w:val="both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</w:pPr>
            <w:proofErr w:type="spellStart"/>
            <w:r w:rsidRPr="00D85341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  <w:t>sfGFP</w:t>
            </w:r>
            <w:proofErr w:type="spellEnd"/>
            <w:r w:rsidRPr="00D85341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  <w:t xml:space="preserve"> cloned into pCM76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ADADB" w14:textId="77777777" w:rsidR="001422B3" w:rsidRPr="00D85341" w:rsidRDefault="00584983">
            <w:pPr>
              <w:jc w:val="both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</w:pPr>
            <w:proofErr w:type="spellStart"/>
            <w:r w:rsidRPr="00D85341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  <w:t>sfGFP-kanMX</w:t>
            </w:r>
            <w:proofErr w:type="spellEnd"/>
          </w:p>
        </w:tc>
        <w:tc>
          <w:tcPr>
            <w:tcW w:w="16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ACFE9" w14:textId="77777777" w:rsidR="001422B3" w:rsidRPr="00D85341" w:rsidRDefault="00584983">
            <w:pPr>
              <w:jc w:val="both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</w:pPr>
            <w:r w:rsidRPr="00D85341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  <w:t xml:space="preserve">pFA6a-sfGFP-kanMX, </w:t>
            </w:r>
            <w:proofErr w:type="spellStart"/>
            <w:r w:rsidRPr="00D85341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  <w:t>AmpR</w:t>
            </w:r>
            <w:proofErr w:type="spellEnd"/>
          </w:p>
        </w:tc>
        <w:tc>
          <w:tcPr>
            <w:tcW w:w="7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6FB02" w14:textId="77777777" w:rsidR="001422B3" w:rsidRPr="00D85341" w:rsidRDefault="00584983">
            <w:pPr>
              <w:jc w:val="both"/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</w:pPr>
            <w:r w:rsidRPr="00D85341">
              <w:rPr>
                <w:rFonts w:ascii="Calibri" w:eastAsia="Times New Roman" w:hAnsi="Calibri" w:cs="Times New Roman"/>
                <w:color w:val="000000" w:themeColor="text1"/>
                <w:sz w:val="22"/>
                <w:szCs w:val="22"/>
                <w:lang w:eastAsia="zh-CN"/>
              </w:rPr>
              <w:t>Knop M.</w:t>
            </w:r>
          </w:p>
        </w:tc>
      </w:tr>
    </w:tbl>
    <w:p w14:paraId="3654DA18" w14:textId="77777777" w:rsidR="001422B3" w:rsidRPr="00D85341" w:rsidRDefault="001422B3">
      <w:pPr>
        <w:jc w:val="both"/>
        <w:rPr>
          <w:color w:val="000000" w:themeColor="text1"/>
        </w:rPr>
        <w:sectPr w:rsidR="001422B3" w:rsidRPr="00D85341">
          <w:pgSz w:w="16840" w:h="11900" w:orient="landscape"/>
          <w:pgMar w:top="1417" w:right="1417" w:bottom="1417" w:left="1417" w:header="708" w:footer="708" w:gutter="0"/>
          <w:cols w:space="708"/>
          <w:docGrid w:linePitch="360"/>
        </w:sectPr>
      </w:pPr>
      <w:bookmarkStart w:id="0" w:name="_GoBack"/>
    </w:p>
    <w:bookmarkEnd w:id="0"/>
    <w:p w14:paraId="5D299846" w14:textId="5D70D83C" w:rsidR="001422B3" w:rsidRPr="00D85341" w:rsidRDefault="001422B3" w:rsidP="00200653">
      <w:pPr>
        <w:jc w:val="both"/>
        <w:rPr>
          <w:color w:val="000000" w:themeColor="text1"/>
        </w:rPr>
      </w:pPr>
    </w:p>
    <w:sectPr w:rsidR="001422B3" w:rsidRPr="00D8534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oNotTrackMoves/>
  <w:doNotTrackFormatting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2B3"/>
    <w:rsid w:val="00016680"/>
    <w:rsid w:val="00032928"/>
    <w:rsid w:val="00033C3C"/>
    <w:rsid w:val="0005644C"/>
    <w:rsid w:val="000742EE"/>
    <w:rsid w:val="00095AE5"/>
    <w:rsid w:val="000A1AC2"/>
    <w:rsid w:val="000B2088"/>
    <w:rsid w:val="000F0D4C"/>
    <w:rsid w:val="00114E4D"/>
    <w:rsid w:val="00122E5C"/>
    <w:rsid w:val="00132642"/>
    <w:rsid w:val="001422B3"/>
    <w:rsid w:val="00146169"/>
    <w:rsid w:val="00151DCE"/>
    <w:rsid w:val="0015507D"/>
    <w:rsid w:val="00192A56"/>
    <w:rsid w:val="001A7A71"/>
    <w:rsid w:val="001E014A"/>
    <w:rsid w:val="00200653"/>
    <w:rsid w:val="00211265"/>
    <w:rsid w:val="00234CD2"/>
    <w:rsid w:val="00242CD2"/>
    <w:rsid w:val="00251FBE"/>
    <w:rsid w:val="00263DBE"/>
    <w:rsid w:val="00286E94"/>
    <w:rsid w:val="00292184"/>
    <w:rsid w:val="002A2DEE"/>
    <w:rsid w:val="002B6402"/>
    <w:rsid w:val="002C4E88"/>
    <w:rsid w:val="00345ACC"/>
    <w:rsid w:val="003627F1"/>
    <w:rsid w:val="0037210A"/>
    <w:rsid w:val="00372B02"/>
    <w:rsid w:val="003B02BB"/>
    <w:rsid w:val="003C026F"/>
    <w:rsid w:val="003E0C1F"/>
    <w:rsid w:val="003F57F2"/>
    <w:rsid w:val="00403466"/>
    <w:rsid w:val="004314D1"/>
    <w:rsid w:val="004365A8"/>
    <w:rsid w:val="00441C52"/>
    <w:rsid w:val="00441ED7"/>
    <w:rsid w:val="004C4738"/>
    <w:rsid w:val="004D444C"/>
    <w:rsid w:val="00502A4C"/>
    <w:rsid w:val="00522252"/>
    <w:rsid w:val="0053578A"/>
    <w:rsid w:val="00543915"/>
    <w:rsid w:val="0057510F"/>
    <w:rsid w:val="00584983"/>
    <w:rsid w:val="005906E4"/>
    <w:rsid w:val="005D16BE"/>
    <w:rsid w:val="005D4F0C"/>
    <w:rsid w:val="0060652C"/>
    <w:rsid w:val="0061716B"/>
    <w:rsid w:val="00620406"/>
    <w:rsid w:val="00662A11"/>
    <w:rsid w:val="006945D2"/>
    <w:rsid w:val="006A3B42"/>
    <w:rsid w:val="006C1C02"/>
    <w:rsid w:val="0070377B"/>
    <w:rsid w:val="0070710E"/>
    <w:rsid w:val="0073188B"/>
    <w:rsid w:val="0074798E"/>
    <w:rsid w:val="00750721"/>
    <w:rsid w:val="00751F05"/>
    <w:rsid w:val="00784877"/>
    <w:rsid w:val="007949BD"/>
    <w:rsid w:val="007A6C42"/>
    <w:rsid w:val="007C40AF"/>
    <w:rsid w:val="007D4728"/>
    <w:rsid w:val="007F7011"/>
    <w:rsid w:val="00840189"/>
    <w:rsid w:val="0084182B"/>
    <w:rsid w:val="00846313"/>
    <w:rsid w:val="00870000"/>
    <w:rsid w:val="0087242F"/>
    <w:rsid w:val="008A668C"/>
    <w:rsid w:val="008C3C04"/>
    <w:rsid w:val="008E0241"/>
    <w:rsid w:val="008E4CB7"/>
    <w:rsid w:val="00915501"/>
    <w:rsid w:val="00931315"/>
    <w:rsid w:val="009323D1"/>
    <w:rsid w:val="00932E55"/>
    <w:rsid w:val="009553B1"/>
    <w:rsid w:val="0097380C"/>
    <w:rsid w:val="00983840"/>
    <w:rsid w:val="009E20EE"/>
    <w:rsid w:val="009E752D"/>
    <w:rsid w:val="009F23E1"/>
    <w:rsid w:val="009F6FF6"/>
    <w:rsid w:val="00A43E59"/>
    <w:rsid w:val="00A46AE2"/>
    <w:rsid w:val="00A8170B"/>
    <w:rsid w:val="00A84869"/>
    <w:rsid w:val="00AB05EB"/>
    <w:rsid w:val="00AB30D1"/>
    <w:rsid w:val="00AC7C55"/>
    <w:rsid w:val="00AF388E"/>
    <w:rsid w:val="00AF46B9"/>
    <w:rsid w:val="00AF4F77"/>
    <w:rsid w:val="00B05E5C"/>
    <w:rsid w:val="00B1126B"/>
    <w:rsid w:val="00B37454"/>
    <w:rsid w:val="00B4135D"/>
    <w:rsid w:val="00B62D3F"/>
    <w:rsid w:val="00BB5889"/>
    <w:rsid w:val="00BB7819"/>
    <w:rsid w:val="00BD7419"/>
    <w:rsid w:val="00BF66A4"/>
    <w:rsid w:val="00C55945"/>
    <w:rsid w:val="00C90A1C"/>
    <w:rsid w:val="00C94225"/>
    <w:rsid w:val="00CB5E99"/>
    <w:rsid w:val="00CD646D"/>
    <w:rsid w:val="00CD6C90"/>
    <w:rsid w:val="00CF5423"/>
    <w:rsid w:val="00D25E5B"/>
    <w:rsid w:val="00D30866"/>
    <w:rsid w:val="00D3479B"/>
    <w:rsid w:val="00D35F51"/>
    <w:rsid w:val="00D57448"/>
    <w:rsid w:val="00D608FB"/>
    <w:rsid w:val="00D649B7"/>
    <w:rsid w:val="00D72A65"/>
    <w:rsid w:val="00D85341"/>
    <w:rsid w:val="00D97E8A"/>
    <w:rsid w:val="00DB1649"/>
    <w:rsid w:val="00DB70E3"/>
    <w:rsid w:val="00DC0CE2"/>
    <w:rsid w:val="00DF78DF"/>
    <w:rsid w:val="00DF7D09"/>
    <w:rsid w:val="00E15EA1"/>
    <w:rsid w:val="00E30CE4"/>
    <w:rsid w:val="00E61322"/>
    <w:rsid w:val="00E63A72"/>
    <w:rsid w:val="00E7516D"/>
    <w:rsid w:val="00E7578F"/>
    <w:rsid w:val="00E85A30"/>
    <w:rsid w:val="00EE2287"/>
    <w:rsid w:val="00EF04E6"/>
    <w:rsid w:val="00EF356B"/>
    <w:rsid w:val="00F13533"/>
    <w:rsid w:val="00F2600C"/>
    <w:rsid w:val="00F306FA"/>
    <w:rsid w:val="00F3544D"/>
    <w:rsid w:val="00F8180D"/>
    <w:rsid w:val="00F94226"/>
    <w:rsid w:val="00F94D2C"/>
    <w:rsid w:val="00FA7D36"/>
    <w:rsid w:val="00FB1E4E"/>
    <w:rsid w:val="00FB4A9A"/>
    <w:rsid w:val="00FC7838"/>
    <w:rsid w:val="00FC7C7C"/>
    <w:rsid w:val="00FE1BBD"/>
    <w:rsid w:val="00FF3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66AF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Pr>
      <w:color w:val="800080" w:themeColor="followedHyperlink"/>
      <w:u w:val="single"/>
    </w:rPr>
  </w:style>
  <w:style w:type="paragraph" w:styleId="Par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edelespacerserv">
    <w:name w:val="Placeholder Text"/>
    <w:basedOn w:val="Policepardfaut"/>
    <w:uiPriority w:val="99"/>
    <w:semiHidden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  <w:lang w:val="en-US"/>
    </w:rPr>
  </w:style>
  <w:style w:type="paragraph" w:styleId="Rvision">
    <w:name w:val="Revision"/>
    <w:hidden/>
    <w:uiPriority w:val="99"/>
    <w:semiHidden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71E353C-7CED-9843-890F-E50ECBA9E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1065</Words>
  <Characters>5863</Characters>
  <Application>Microsoft Macintosh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igbmc</Company>
  <LinksUpToDate>false</LinksUpToDate>
  <CharactersWithSpaces>6915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Gilles CHARVIN</dc:creator>
  <cp:lastModifiedBy>Gilles CHARVIN</cp:lastModifiedBy>
  <cp:revision>3</cp:revision>
  <cp:lastPrinted>2018-06-20T19:06:00Z</cp:lastPrinted>
  <dcterms:created xsi:type="dcterms:W3CDTF">2018-06-22T06:59:00Z</dcterms:created>
  <dcterms:modified xsi:type="dcterms:W3CDTF">2018-06-22T07:01:00Z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id="http://www.zotero.org/styles/pnas"/&gt;&lt;hasBiblio/&gt;&lt;format class="21"/&gt;&lt;count citations="4" publications="4"/&gt;&lt;/info&gt;PAPERS2_INFO_END</vt:lpwstr>
  </property>
</Properties>
</file>