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B31BBBE" w14:textId="77777777" w:rsidR="00C46B25" w:rsidRPr="00125190" w:rsidRDefault="00C46B25" w:rsidP="00C46B2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bookmarkStart w:id="0" w:name="_Hlk501363972"/>
      <w:r>
        <w:rPr>
          <w:rFonts w:asciiTheme="minorHAnsi" w:hAnsiTheme="minorHAnsi"/>
        </w:rPr>
        <w:t xml:space="preserve">Power analysis based on pilot data was used to estimate the number of animals required to detect a significant difference in D* in the perivascular space when motion probing gradients are applied parallel to the </w:t>
      </w:r>
      <w:proofErr w:type="spellStart"/>
      <w:r>
        <w:rPr>
          <w:rFonts w:asciiTheme="minorHAnsi" w:hAnsiTheme="minorHAnsi"/>
        </w:rPr>
        <w:t>paravascular</w:t>
      </w:r>
      <w:proofErr w:type="spellEnd"/>
      <w:r>
        <w:rPr>
          <w:rFonts w:asciiTheme="minorHAnsi" w:hAnsiTheme="minorHAnsi"/>
        </w:rPr>
        <w:t xml:space="preserve"> tracts relative to D* when motion probing gradients are applied perpendicular to the </w:t>
      </w:r>
      <w:proofErr w:type="spellStart"/>
      <w:r>
        <w:rPr>
          <w:rFonts w:asciiTheme="minorHAnsi" w:hAnsiTheme="minorHAnsi"/>
        </w:rPr>
        <w:t>paravascular</w:t>
      </w:r>
      <w:proofErr w:type="spellEnd"/>
      <w:r>
        <w:rPr>
          <w:rFonts w:asciiTheme="minorHAnsi" w:hAnsiTheme="minorHAnsi"/>
        </w:rPr>
        <w:t xml:space="preserve"> tracts (assuming a normal distribution)</w:t>
      </w:r>
      <w:bookmarkEnd w:id="0"/>
      <w:r>
        <w:rPr>
          <w:rFonts w:asciiTheme="minorHAnsi" w:hAnsiTheme="minorHAnsi"/>
        </w:rPr>
        <w:t xml:space="preserve"> ([Page 10, Methods]).</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3ACCAF4" w14:textId="3A9F1998" w:rsidR="006B4C1A" w:rsidRPr="00125190" w:rsidRDefault="006B4C1A" w:rsidP="006B4C1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multiple direction diffusion weighted experiments were applied to 10 rats separately, beginning from the induction of anesthesia through to the completion of the imaging protocol (biological replicates). In the same way, the diffusion tensor imaging experiments were applied in 6 separate rats (biological replicates). </w:t>
      </w:r>
      <w:r w:rsidR="00B27E1E">
        <w:rPr>
          <w:rFonts w:asciiTheme="minorHAnsi" w:hAnsiTheme="minorHAnsi"/>
        </w:rPr>
        <w:t xml:space="preserve">The </w:t>
      </w:r>
      <w:r w:rsidR="00301C83">
        <w:rPr>
          <w:rFonts w:asciiTheme="minorHAnsi" w:hAnsiTheme="minorHAnsi"/>
        </w:rPr>
        <w:t>‘</w:t>
      </w:r>
      <w:r w:rsidR="00B27E1E">
        <w:rPr>
          <w:rFonts w:asciiTheme="minorHAnsi" w:hAnsiTheme="minorHAnsi"/>
        </w:rPr>
        <w:t>ECG</w:t>
      </w:r>
      <w:r w:rsidR="00301C83">
        <w:rPr>
          <w:rFonts w:asciiTheme="minorHAnsi" w:hAnsiTheme="minorHAnsi"/>
        </w:rPr>
        <w:t xml:space="preserve">’ and ‘dobutamine’ experiment were also applied to 5 and 6 separate rats respectively. </w:t>
      </w:r>
      <w:r>
        <w:rPr>
          <w:rFonts w:asciiTheme="minorHAnsi" w:hAnsiTheme="minorHAnsi"/>
        </w:rPr>
        <w:t xml:space="preserve">No possible outliers were excluded in any of the experiments reported in this work.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E1A6B61" w14:textId="20E1D97F"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B779F40" w14:textId="77777777" w:rsidR="00C46B25" w:rsidRDefault="00C46B25" w:rsidP="00C46B2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w:t>
      </w:r>
      <w:proofErr w:type="gramStart"/>
      <w:r>
        <w:rPr>
          <w:rFonts w:asciiTheme="minorHAnsi" w:hAnsiTheme="minorHAnsi"/>
          <w:sz w:val="22"/>
          <w:szCs w:val="22"/>
        </w:rPr>
        <w:t>are</w:t>
      </w:r>
      <w:proofErr w:type="gramEnd"/>
      <w:r>
        <w:rPr>
          <w:rFonts w:asciiTheme="minorHAnsi" w:hAnsiTheme="minorHAnsi"/>
          <w:sz w:val="22"/>
          <w:szCs w:val="22"/>
        </w:rPr>
        <w:t xml:space="preserve"> described in page 10 (methods).</w:t>
      </w:r>
    </w:p>
    <w:p w14:paraId="27253511" w14:textId="20BE46BD" w:rsidR="00C46B25" w:rsidRDefault="00C46B25" w:rsidP="00C46B2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data: The individual animal data that make up Figures 2, 3 and 4 are given in supplementary Figures for each (Figure 1- figure supplement </w:t>
      </w:r>
      <w:proofErr w:type="gramStart"/>
      <w:r>
        <w:rPr>
          <w:rFonts w:asciiTheme="minorHAnsi" w:hAnsiTheme="minorHAnsi"/>
          <w:sz w:val="22"/>
          <w:szCs w:val="22"/>
        </w:rPr>
        <w:t xml:space="preserve">1  </w:t>
      </w:r>
      <w:proofErr w:type="spellStart"/>
      <w:r>
        <w:rPr>
          <w:rFonts w:asciiTheme="minorHAnsi" w:hAnsiTheme="minorHAnsi"/>
          <w:sz w:val="22"/>
          <w:szCs w:val="22"/>
        </w:rPr>
        <w:t>etc</w:t>
      </w:r>
      <w:proofErr w:type="spellEnd"/>
      <w:proofErr w:type="gramEnd"/>
      <w:r>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5209FFCA" w14:textId="77777777" w:rsidR="00C46B25" w:rsidRPr="00505C51" w:rsidRDefault="00C46B25" w:rsidP="00C46B2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Comparison of groups was not performed in this study (as it describes novel technique development).</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D2B725E" w:rsidR="00BC3CCE" w:rsidRPr="00505C51" w:rsidRDefault="00C46B2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bookmarkStart w:id="1" w:name="_GoBack"/>
      <w:bookmarkEnd w:id="1"/>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5FCD1" w14:textId="77777777" w:rsidR="00B27E1E" w:rsidRDefault="00B27E1E" w:rsidP="004215FE">
      <w:r>
        <w:separator/>
      </w:r>
    </w:p>
  </w:endnote>
  <w:endnote w:type="continuationSeparator" w:id="0">
    <w:p w14:paraId="65BC2F8D" w14:textId="77777777" w:rsidR="00B27E1E" w:rsidRDefault="00B27E1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27E1E" w:rsidRDefault="00B27E1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27E1E" w:rsidRDefault="00B27E1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27E1E" w:rsidRDefault="00B27E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4FED40FF" w:rsidR="00B27E1E" w:rsidRPr="0009520A" w:rsidRDefault="00B27E1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01C83">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27E1E" w:rsidRPr="00062DBF" w:rsidRDefault="00B27E1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06FCF" w14:textId="77777777" w:rsidR="00B27E1E" w:rsidRDefault="00B27E1E" w:rsidP="004215FE">
      <w:r>
        <w:separator/>
      </w:r>
    </w:p>
  </w:footnote>
  <w:footnote w:type="continuationSeparator" w:id="0">
    <w:p w14:paraId="7F6ABFA4" w14:textId="77777777" w:rsidR="00B27E1E" w:rsidRDefault="00B27E1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27E1E" w:rsidRDefault="00B27E1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1C83"/>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D4892"/>
    <w:rsid w:val="00605A12"/>
    <w:rsid w:val="00634AC7"/>
    <w:rsid w:val="00657587"/>
    <w:rsid w:val="00661DCC"/>
    <w:rsid w:val="00672545"/>
    <w:rsid w:val="00685CCF"/>
    <w:rsid w:val="006A632B"/>
    <w:rsid w:val="006B4C1A"/>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27E1E"/>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46B25"/>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10AF9255-BE66-4B28-8192-240F3E508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F5D0A-4051-4FA7-9F36-2A9640E0D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EC10C462</Template>
  <TotalTime>56</TotalTime>
  <Pages>3</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Jack Wells</cp:lastModifiedBy>
  <cp:revision>30</cp:revision>
  <dcterms:created xsi:type="dcterms:W3CDTF">2017-06-13T14:43:00Z</dcterms:created>
  <dcterms:modified xsi:type="dcterms:W3CDTF">2018-07-02T17:29:00Z</dcterms:modified>
</cp:coreProperties>
</file>