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4817435" w14:textId="32EAFAF6" w:rsidR="00375F06" w:rsidRPr="009F2871" w:rsidRDefault="00375F06" w:rsidP="00375F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F2871">
        <w:rPr>
          <w:rFonts w:asciiTheme="minorHAnsi" w:hAnsiTheme="minorHAnsi"/>
          <w:sz w:val="22"/>
          <w:szCs w:val="22"/>
        </w:rPr>
        <w:t xml:space="preserve">We include sample-size estimation for zebrafish rescue experiments in the materials and methods section </w:t>
      </w:r>
      <w:r w:rsidR="00892E9E">
        <w:rPr>
          <w:rFonts w:asciiTheme="minorHAnsi" w:hAnsiTheme="minorHAnsi"/>
          <w:sz w:val="22"/>
          <w:szCs w:val="22"/>
        </w:rPr>
        <w:t>(page 14</w:t>
      </w:r>
      <w:r w:rsidR="0017296B" w:rsidRPr="009F2871">
        <w:rPr>
          <w:rFonts w:asciiTheme="minorHAnsi" w:hAnsiTheme="minorHAnsi"/>
          <w:sz w:val="22"/>
          <w:szCs w:val="22"/>
        </w:rPr>
        <w:t xml:space="preserve">) </w:t>
      </w:r>
      <w:r w:rsidR="00892E9E">
        <w:rPr>
          <w:rFonts w:asciiTheme="minorHAnsi" w:hAnsiTheme="minorHAnsi"/>
          <w:sz w:val="22"/>
          <w:szCs w:val="22"/>
        </w:rPr>
        <w:t>and in supplementary file 5</w:t>
      </w:r>
      <w:r w:rsidRPr="009F2871">
        <w:rPr>
          <w:rFonts w:asciiTheme="minorHAnsi" w:hAnsiTheme="minorHAnsi"/>
          <w:sz w:val="22"/>
          <w:szCs w:val="22"/>
        </w:rPr>
        <w:t>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A22C5D" w:rsidR="00B330BD" w:rsidRPr="00441659" w:rsidRDefault="00375F0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9F2871">
        <w:rPr>
          <w:rFonts w:asciiTheme="minorHAnsi" w:hAnsiTheme="minorHAnsi"/>
          <w:sz w:val="22"/>
          <w:szCs w:val="22"/>
        </w:rPr>
        <w:lastRenderedPageBreak/>
        <w:t>We have included a Reproducibility and Rigor section in Materials and Methods</w:t>
      </w:r>
      <w:r w:rsidR="00892E9E">
        <w:rPr>
          <w:rFonts w:asciiTheme="minorHAnsi" w:hAnsiTheme="minorHAnsi"/>
          <w:sz w:val="22"/>
          <w:szCs w:val="22"/>
        </w:rPr>
        <w:t xml:space="preserve"> (page 14</w:t>
      </w:r>
      <w:bookmarkStart w:id="0" w:name="_GoBack"/>
      <w:bookmarkEnd w:id="0"/>
      <w:r w:rsidR="0017296B" w:rsidRPr="009F2871">
        <w:rPr>
          <w:rFonts w:asciiTheme="minorHAnsi" w:hAnsiTheme="minorHAnsi"/>
          <w:sz w:val="22"/>
          <w:szCs w:val="22"/>
        </w:rPr>
        <w:t>)</w:t>
      </w:r>
      <w:r w:rsidRPr="009F2871">
        <w:rPr>
          <w:rFonts w:asciiTheme="minorHAnsi" w:hAnsiTheme="minorHAnsi"/>
          <w:sz w:val="22"/>
          <w:szCs w:val="22"/>
        </w:rPr>
        <w:t xml:space="preserve">. In this section we indicate how often each experiment was performed, distinguish between </w:t>
      </w:r>
      <w:r w:rsidRPr="00EF0A15">
        <w:rPr>
          <w:rFonts w:ascii="Calibri" w:hAnsi="Calibri" w:cs="Calibri"/>
          <w:sz w:val="22"/>
          <w:szCs w:val="22"/>
        </w:rPr>
        <w:t xml:space="preserve">biological and </w:t>
      </w:r>
      <w:r w:rsidRPr="00441659">
        <w:rPr>
          <w:rFonts w:ascii="Calibri" w:hAnsi="Calibri" w:cs="Calibri"/>
          <w:sz w:val="22"/>
          <w:szCs w:val="22"/>
        </w:rPr>
        <w:t>technical replicates, describe exclusion/inclusion criteria, and state that there were no outliers.</w:t>
      </w:r>
    </w:p>
    <w:p w14:paraId="0F78ACE5" w14:textId="1729A647" w:rsidR="00DF6B27" w:rsidRPr="00441659" w:rsidRDefault="00DF6B2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33DCC03E" w14:textId="52E6F805" w:rsidR="00EF0A15" w:rsidRPr="00441659" w:rsidRDefault="00EF0A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441659">
        <w:rPr>
          <w:rFonts w:ascii="Calibri" w:hAnsi="Calibri" w:cs="Calibri"/>
          <w:sz w:val="22"/>
          <w:szCs w:val="22"/>
        </w:rPr>
        <w:t>5hmC-Seal data has been uploaded to GEO under accession GSE119500.</w:t>
      </w:r>
      <w:r w:rsidR="00441659" w:rsidRPr="00441659">
        <w:rPr>
          <w:rFonts w:ascii="Calibri" w:hAnsi="Calibri" w:cs="Calibri"/>
          <w:sz w:val="22"/>
          <w:szCs w:val="22"/>
        </w:rPr>
        <w:t xml:space="preserve"> Reviewers can access the data at</w:t>
      </w:r>
    </w:p>
    <w:p w14:paraId="3C32ABBC" w14:textId="44177BD8" w:rsidR="00441659" w:rsidRPr="00441659" w:rsidRDefault="000F35D5" w:rsidP="004416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hyperlink r:id="rId12" w:tgtFrame="_blank" w:history="1">
        <w:r w:rsidR="00441659" w:rsidRPr="00441659">
          <w:rPr>
            <w:rStyle w:val="Hyperlink"/>
            <w:rFonts w:ascii="Calibri" w:hAnsi="Calibri" w:cs="Calibri"/>
            <w:color w:val="1155CC"/>
            <w:sz w:val="22"/>
            <w:szCs w:val="22"/>
            <w:shd w:val="clear" w:color="auto" w:fill="FFFFFF"/>
          </w:rPr>
          <w:t>https://www.ncbi.nlm.nih.gov/geo/query/acc.cgi?acc=GSE119500</w:t>
        </w:r>
      </w:hyperlink>
      <w:r w:rsidR="00441659" w:rsidRPr="00441659">
        <w:rPr>
          <w:rFonts w:ascii="Calibri" w:hAnsi="Calibri" w:cs="Calibri"/>
          <w:color w:val="212121"/>
          <w:sz w:val="22"/>
          <w:szCs w:val="22"/>
        </w:rPr>
        <w:br/>
      </w:r>
      <w:r w:rsidR="00441659" w:rsidRPr="00441659">
        <w:rPr>
          <w:rFonts w:ascii="Calibri" w:hAnsi="Calibri" w:cs="Calibri"/>
          <w:color w:val="212121"/>
          <w:sz w:val="22"/>
          <w:szCs w:val="22"/>
          <w:shd w:val="clear" w:color="auto" w:fill="FFFFFF"/>
        </w:rPr>
        <w:t>using secure token ohonkmsopxaxjyr.</w:t>
      </w:r>
    </w:p>
    <w:p w14:paraId="08C893D0" w14:textId="77777777" w:rsidR="00EF0A15" w:rsidRPr="00EF0A15" w:rsidRDefault="00EF0A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137B9E3E" w14:textId="75DC98F6" w:rsidR="00070268" w:rsidRPr="00070268" w:rsidRDefault="00FB7909" w:rsidP="0007026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sz w:val="22"/>
          <w:szCs w:val="22"/>
        </w:rPr>
      </w:pPr>
      <w:r w:rsidRPr="00EF0A15">
        <w:rPr>
          <w:rFonts w:ascii="Calibri" w:hAnsi="Calibri" w:cs="Calibri"/>
          <w:sz w:val="22"/>
          <w:szCs w:val="22"/>
        </w:rPr>
        <w:t xml:space="preserve">High </w:t>
      </w:r>
      <w:r w:rsidRPr="00070268">
        <w:rPr>
          <w:rFonts w:ascii="Calibri" w:hAnsi="Calibri" w:cs="Calibri"/>
          <w:sz w:val="22"/>
          <w:szCs w:val="22"/>
        </w:rPr>
        <w:t>throughput RNA-seq</w:t>
      </w:r>
      <w:r w:rsidR="00EF0A15" w:rsidRPr="00070268">
        <w:rPr>
          <w:rFonts w:ascii="Calibri" w:hAnsi="Calibri" w:cs="Calibri"/>
          <w:sz w:val="22"/>
          <w:szCs w:val="22"/>
        </w:rPr>
        <w:t xml:space="preserve"> and WGBS</w:t>
      </w:r>
      <w:r w:rsidRPr="00070268">
        <w:rPr>
          <w:rFonts w:ascii="Calibri" w:hAnsi="Calibri" w:cs="Calibri"/>
          <w:sz w:val="22"/>
          <w:szCs w:val="22"/>
        </w:rPr>
        <w:t xml:space="preserve"> data has been uploaded to GEO under accession </w:t>
      </w:r>
      <w:r w:rsidR="00EF0A15" w:rsidRPr="00070268">
        <w:rPr>
          <w:rFonts w:ascii="Calibri" w:eastAsia="Times New Roman" w:hAnsi="Calibri" w:cs="Calibri"/>
          <w:color w:val="212121"/>
          <w:sz w:val="22"/>
          <w:szCs w:val="22"/>
          <w:shd w:val="clear" w:color="auto" w:fill="FFFFFF"/>
        </w:rPr>
        <w:t>GSE119666.</w:t>
      </w:r>
      <w:r w:rsidR="00070268" w:rsidRPr="00070268">
        <w:rPr>
          <w:rFonts w:ascii="Calibri" w:eastAsia="Times New Roman" w:hAnsi="Calibri" w:cs="Calibri"/>
          <w:color w:val="212121"/>
          <w:sz w:val="22"/>
          <w:szCs w:val="22"/>
          <w:shd w:val="clear" w:color="auto" w:fill="FFFFFF"/>
        </w:rPr>
        <w:t xml:space="preserve"> Reviewers can access the data at </w:t>
      </w:r>
      <w:hyperlink r:id="rId13" w:tgtFrame="_blank" w:history="1">
        <w:r w:rsidR="00070268" w:rsidRPr="00070268">
          <w:rPr>
            <w:rStyle w:val="Hyperlink"/>
            <w:rFonts w:ascii="Calibri" w:hAnsi="Calibri" w:cs="Calibri"/>
            <w:sz w:val="22"/>
            <w:szCs w:val="22"/>
            <w:shd w:val="clear" w:color="auto" w:fill="FFFFFF"/>
          </w:rPr>
          <w:t>https://www.ncbi.nlm.nih.gov/geo/query/acc.cgi?acc=GSE119666</w:t>
        </w:r>
      </w:hyperlink>
      <w:r w:rsidR="00070268" w:rsidRPr="00070268">
        <w:rPr>
          <w:rFonts w:ascii="Calibri" w:hAnsi="Calibri" w:cs="Calibri"/>
          <w:sz w:val="22"/>
          <w:szCs w:val="22"/>
        </w:rPr>
        <w:t xml:space="preserve"> using secure token </w:t>
      </w:r>
      <w:r w:rsidR="00070268" w:rsidRPr="00070268">
        <w:rPr>
          <w:rFonts w:ascii="Calibri" w:eastAsia="Times New Roman" w:hAnsi="Calibri" w:cs="Calibri"/>
          <w:color w:val="212121"/>
          <w:sz w:val="22"/>
          <w:szCs w:val="22"/>
          <w:shd w:val="clear" w:color="auto" w:fill="FFFFFF"/>
        </w:rPr>
        <w:t>kvufwikindeznmr</w:t>
      </w:r>
    </w:p>
    <w:p w14:paraId="41610441" w14:textId="2B76989C" w:rsidR="00EF0A15" w:rsidRDefault="00EF0A15" w:rsidP="00EF0A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color w:val="212121"/>
          <w:sz w:val="22"/>
          <w:szCs w:val="22"/>
          <w:shd w:val="clear" w:color="auto" w:fill="FFFFFF"/>
        </w:rPr>
      </w:pPr>
    </w:p>
    <w:p w14:paraId="0CD1F57A" w14:textId="77777777" w:rsidR="00070268" w:rsidRDefault="00070268" w:rsidP="00EF0A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color w:val="212121"/>
          <w:sz w:val="22"/>
          <w:szCs w:val="22"/>
          <w:shd w:val="clear" w:color="auto" w:fill="FFFFFF"/>
        </w:rPr>
      </w:pPr>
    </w:p>
    <w:p w14:paraId="3E1A6B61" w14:textId="4868D400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C2EF55D" w:rsidR="0015519A" w:rsidRPr="009F2871" w:rsidRDefault="005F18A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</w:t>
      </w:r>
      <w:r w:rsidR="00F62913" w:rsidRPr="009F2871">
        <w:rPr>
          <w:rFonts w:asciiTheme="minorHAnsi" w:hAnsiTheme="minorHAnsi"/>
          <w:sz w:val="22"/>
          <w:szCs w:val="22"/>
        </w:rPr>
        <w:t xml:space="preserve"> </w:t>
      </w:r>
      <w:r w:rsidR="009F2871" w:rsidRPr="009F2871">
        <w:rPr>
          <w:rFonts w:asciiTheme="minorHAnsi" w:hAnsiTheme="minorHAnsi"/>
          <w:sz w:val="22"/>
          <w:szCs w:val="22"/>
        </w:rPr>
        <w:t>methods for the</w:t>
      </w:r>
      <w:r w:rsidR="009066F8">
        <w:rPr>
          <w:rFonts w:asciiTheme="minorHAnsi" w:hAnsiTheme="minorHAnsi"/>
          <w:sz w:val="22"/>
          <w:szCs w:val="22"/>
        </w:rPr>
        <w:t xml:space="preserve"> quantification of slot blots</w:t>
      </w:r>
      <w:r w:rsidR="00AD6B45">
        <w:rPr>
          <w:rFonts w:asciiTheme="minorHAnsi" w:hAnsiTheme="minorHAnsi"/>
          <w:sz w:val="22"/>
          <w:szCs w:val="22"/>
        </w:rPr>
        <w:t xml:space="preserve">, </w:t>
      </w:r>
      <w:r w:rsidR="009066F8">
        <w:rPr>
          <w:rFonts w:asciiTheme="minorHAnsi" w:hAnsiTheme="minorHAnsi"/>
          <w:sz w:val="22"/>
          <w:szCs w:val="22"/>
        </w:rPr>
        <w:t>for</w:t>
      </w:r>
      <w:r w:rsidR="009F2871" w:rsidRPr="009F2871">
        <w:rPr>
          <w:rFonts w:asciiTheme="minorHAnsi" w:hAnsiTheme="minorHAnsi"/>
          <w:sz w:val="22"/>
          <w:szCs w:val="22"/>
        </w:rPr>
        <w:t xml:space="preserve"> zebrafish rescue experiments</w:t>
      </w:r>
      <w:r w:rsidR="00AD6B45">
        <w:rPr>
          <w:rFonts w:asciiTheme="minorHAnsi" w:hAnsiTheme="minorHAnsi"/>
          <w:sz w:val="22"/>
          <w:szCs w:val="22"/>
        </w:rPr>
        <w:t>, and for high throughput sequencing</w:t>
      </w:r>
      <w:r w:rsidR="009F2871" w:rsidRPr="009F2871">
        <w:rPr>
          <w:rFonts w:asciiTheme="minorHAnsi" w:hAnsiTheme="minorHAnsi"/>
          <w:sz w:val="22"/>
          <w:szCs w:val="22"/>
        </w:rPr>
        <w:t xml:space="preserve"> are found in the materials and methods section</w:t>
      </w:r>
      <w:r w:rsidR="00AD6B45">
        <w:rPr>
          <w:rFonts w:asciiTheme="minorHAnsi" w:hAnsiTheme="minorHAnsi"/>
          <w:sz w:val="22"/>
          <w:szCs w:val="22"/>
        </w:rPr>
        <w:t>.</w:t>
      </w:r>
      <w:r w:rsidR="009F2871" w:rsidRPr="009F2871">
        <w:rPr>
          <w:rFonts w:asciiTheme="minorHAnsi" w:hAnsiTheme="minorHAnsi"/>
          <w:sz w:val="22"/>
          <w:szCs w:val="22"/>
        </w:rPr>
        <w:t xml:space="preserve"> </w:t>
      </w:r>
      <w:r w:rsidR="0094392C">
        <w:rPr>
          <w:rFonts w:asciiTheme="minorHAnsi" w:hAnsiTheme="minorHAnsi"/>
          <w:sz w:val="22"/>
          <w:szCs w:val="22"/>
        </w:rPr>
        <w:t xml:space="preserve">Standard deviation and p-values </w:t>
      </w:r>
      <w:r w:rsidR="009A4DA4">
        <w:rPr>
          <w:rFonts w:asciiTheme="minorHAnsi" w:hAnsiTheme="minorHAnsi"/>
          <w:sz w:val="22"/>
          <w:szCs w:val="22"/>
        </w:rPr>
        <w:t xml:space="preserve">for slot blot quantification, zebrafish rescue, and mass spectrometry </w:t>
      </w:r>
      <w:r w:rsidR="0094392C">
        <w:rPr>
          <w:rFonts w:asciiTheme="minorHAnsi" w:hAnsiTheme="minorHAnsi"/>
          <w:sz w:val="22"/>
          <w:szCs w:val="22"/>
        </w:rPr>
        <w:t>are reported in the corresponding figures and f</w:t>
      </w:r>
      <w:r w:rsidR="009A4DA4">
        <w:rPr>
          <w:rFonts w:asciiTheme="minorHAnsi" w:hAnsiTheme="minorHAnsi"/>
          <w:sz w:val="22"/>
          <w:szCs w:val="22"/>
        </w:rPr>
        <w:t>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2E9EAE1" w:rsidR="00BC3CCE" w:rsidRPr="00505C51" w:rsidRDefault="00A27B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been provided for the slot blo</w:t>
      </w:r>
      <w:r w:rsidR="000F79E2">
        <w:rPr>
          <w:rFonts w:asciiTheme="minorHAnsi" w:hAnsiTheme="minorHAnsi"/>
          <w:sz w:val="22"/>
          <w:szCs w:val="22"/>
        </w:rPr>
        <w:t>t quantifications in figures 4D and 4F,</w:t>
      </w:r>
      <w:r>
        <w:rPr>
          <w:rFonts w:asciiTheme="minorHAnsi" w:hAnsiTheme="minorHAnsi"/>
          <w:sz w:val="22"/>
          <w:szCs w:val="22"/>
        </w:rPr>
        <w:t xml:space="preserve"> the zebrafish </w:t>
      </w:r>
      <w:r w:rsidR="000F79E2">
        <w:rPr>
          <w:rFonts w:asciiTheme="minorHAnsi" w:hAnsiTheme="minorHAnsi"/>
          <w:sz w:val="22"/>
          <w:szCs w:val="22"/>
        </w:rPr>
        <w:t>rescue experiment in figure 5B, the qPCR in figure 6E and figure 6 figure supplement 2C, the mass spectrometry in figure 6F and figure 6 figure supplement 2D, and the western blot quantification in figure 6 figure supplement 3.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E2031" w14:textId="77777777" w:rsidR="000F35D5" w:rsidRDefault="000F35D5" w:rsidP="004215FE">
      <w:r>
        <w:separator/>
      </w:r>
    </w:p>
  </w:endnote>
  <w:endnote w:type="continuationSeparator" w:id="0">
    <w:p w14:paraId="43961605" w14:textId="77777777" w:rsidR="000F35D5" w:rsidRDefault="000F35D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27BF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0269E" w14:textId="77777777" w:rsidR="000F35D5" w:rsidRDefault="000F35D5" w:rsidP="004215FE">
      <w:r>
        <w:separator/>
      </w:r>
    </w:p>
  </w:footnote>
  <w:footnote w:type="continuationSeparator" w:id="0">
    <w:p w14:paraId="1DF94AF0" w14:textId="77777777" w:rsidR="000F35D5" w:rsidRDefault="000F35D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0268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35D5"/>
    <w:rsid w:val="000F64EE"/>
    <w:rsid w:val="000F79E2"/>
    <w:rsid w:val="00100F97"/>
    <w:rsid w:val="001019CD"/>
    <w:rsid w:val="00125178"/>
    <w:rsid w:val="00125190"/>
    <w:rsid w:val="00133662"/>
    <w:rsid w:val="00133907"/>
    <w:rsid w:val="00146DE9"/>
    <w:rsid w:val="0015519A"/>
    <w:rsid w:val="001618D5"/>
    <w:rsid w:val="0017296B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5F06"/>
    <w:rsid w:val="003B6CE0"/>
    <w:rsid w:val="003F19A6"/>
    <w:rsid w:val="00402ADD"/>
    <w:rsid w:val="00406FF4"/>
    <w:rsid w:val="0041682E"/>
    <w:rsid w:val="004215FE"/>
    <w:rsid w:val="004242DB"/>
    <w:rsid w:val="00426FD0"/>
    <w:rsid w:val="00441659"/>
    <w:rsid w:val="00441726"/>
    <w:rsid w:val="004505C5"/>
    <w:rsid w:val="00451B01"/>
    <w:rsid w:val="00455849"/>
    <w:rsid w:val="00471732"/>
    <w:rsid w:val="00481BF3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2D82"/>
    <w:rsid w:val="00566103"/>
    <w:rsid w:val="005B0A15"/>
    <w:rsid w:val="005F18A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2E9E"/>
    <w:rsid w:val="008A22A7"/>
    <w:rsid w:val="008C73C0"/>
    <w:rsid w:val="008D7885"/>
    <w:rsid w:val="009066F8"/>
    <w:rsid w:val="00912B0B"/>
    <w:rsid w:val="009205E9"/>
    <w:rsid w:val="0092438C"/>
    <w:rsid w:val="009324A9"/>
    <w:rsid w:val="00941D04"/>
    <w:rsid w:val="0094392C"/>
    <w:rsid w:val="00963CEF"/>
    <w:rsid w:val="00993065"/>
    <w:rsid w:val="009A0661"/>
    <w:rsid w:val="009A4DA4"/>
    <w:rsid w:val="009D0D28"/>
    <w:rsid w:val="009E6ACE"/>
    <w:rsid w:val="009E7B13"/>
    <w:rsid w:val="009F2871"/>
    <w:rsid w:val="00A11EC6"/>
    <w:rsid w:val="00A131BD"/>
    <w:rsid w:val="00A27BFD"/>
    <w:rsid w:val="00A32E20"/>
    <w:rsid w:val="00A5368C"/>
    <w:rsid w:val="00A62B52"/>
    <w:rsid w:val="00A84B3E"/>
    <w:rsid w:val="00A8756F"/>
    <w:rsid w:val="00AB5612"/>
    <w:rsid w:val="00AC49AA"/>
    <w:rsid w:val="00AD6B45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6B27"/>
    <w:rsid w:val="00E007B4"/>
    <w:rsid w:val="00E234CA"/>
    <w:rsid w:val="00E41364"/>
    <w:rsid w:val="00E43645"/>
    <w:rsid w:val="00E61AB4"/>
    <w:rsid w:val="00E70517"/>
    <w:rsid w:val="00E870D1"/>
    <w:rsid w:val="00ED346E"/>
    <w:rsid w:val="00EF0A15"/>
    <w:rsid w:val="00EF7423"/>
    <w:rsid w:val="00F27DEC"/>
    <w:rsid w:val="00F3344F"/>
    <w:rsid w:val="00F60CF4"/>
    <w:rsid w:val="00F62913"/>
    <w:rsid w:val="00FB790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www.ncbi.nlm.nih.gov/geo/query/acc.cgi?acc=GSE11966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geo/query/acc.cgi?acc=GSE11950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7DF505-8088-1942-9E04-53471185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Joel Hrit</cp:lastModifiedBy>
  <cp:revision>15</cp:revision>
  <dcterms:created xsi:type="dcterms:W3CDTF">2018-01-19T18:17:00Z</dcterms:created>
  <dcterms:modified xsi:type="dcterms:W3CDTF">2018-09-14T19:56:00Z</dcterms:modified>
</cp:coreProperties>
</file>