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709B1F" w14:textId="06D90AF0" w:rsidR="00550F13" w:rsidRPr="00FF5ED7" w:rsidRDefault="00550F13" w:rsidP="00550F13">
      <w:pPr>
        <w:rPr>
          <w:rFonts w:asciiTheme="minorHAnsi" w:hAnsiTheme="minorHAnsi"/>
          <w:b/>
          <w:bCs/>
          <w:sz w:val="28"/>
          <w:szCs w:val="28"/>
        </w:rPr>
      </w:pPr>
      <w:proofErr w:type="spellStart"/>
      <w:proofErr w:type="gram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proofErr w:type="gram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"http://www.equator-network.org/%20"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EQUATOR Network</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life science research (see the </w:t>
      </w:r>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proofErr w:type="spellStart"/>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"http://www.plosbiology.org/article/info:doi/10.1371/journal.pbio.1000412"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ARRIVE guidelines</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9"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2327A85F" w:rsidR="00877644" w:rsidRPr="00125190" w:rsidRDefault="00781AE1"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Information on the replicate number, as well as the number of cells used for the replicative lifespan measurements can be found in the Methods section, as well as in the Figure Captions.</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18F39E5E" w14:textId="7371FC8D" w:rsidR="002A6F32" w:rsidRPr="00B70AD9" w:rsidRDefault="002A6F32" w:rsidP="002A6F32">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 xml:space="preserve">The numbers of cells curated for the determination of replicative </w:t>
      </w:r>
      <w:r w:rsidR="005150DF">
        <w:rPr>
          <w:rFonts w:asciiTheme="minorHAnsi" w:hAnsiTheme="minorHAnsi"/>
        </w:rPr>
        <w:t>lifespan are listed in Figure S4</w:t>
      </w:r>
      <w:r>
        <w:rPr>
          <w:rFonts w:asciiTheme="minorHAnsi" w:hAnsiTheme="minorHAnsi"/>
        </w:rPr>
        <w:t xml:space="preserve"> caption. Replicates for the determination of the phenotypic response to intron absence are defined in Figure 1 caption (for the wild type background), Figure 3 caption (for the Rtg2-null background), Figure 4 caption (for the Hap4-null background) and Figure 5 caption (for the evaluation of transcript level effects). </w:t>
      </w:r>
      <w:r w:rsidR="00B70AD9" w:rsidRPr="00B70AD9">
        <w:rPr>
          <w:rFonts w:asciiTheme="minorHAnsi" w:hAnsiTheme="minorHAnsi"/>
        </w:rPr>
        <w:t>This includes replicates for the measurements of oxygen consumption, mitochondrial mass and inner mitochondrial membrane potential, ATP levels, as well</w:t>
      </w:r>
      <w:bookmarkStart w:id="0" w:name="_GoBack"/>
      <w:bookmarkEnd w:id="0"/>
      <w:r w:rsidR="00B70AD9" w:rsidRPr="00B70AD9">
        <w:rPr>
          <w:rFonts w:asciiTheme="minorHAnsi" w:hAnsiTheme="minorHAnsi"/>
        </w:rPr>
        <w:t xml:space="preserve"> as ROS levels. </w:t>
      </w:r>
      <w:r w:rsidR="00B70AD9">
        <w:rPr>
          <w:rFonts w:asciiTheme="minorHAnsi" w:hAnsiTheme="minorHAnsi"/>
        </w:rPr>
        <w:t xml:space="preserve"> </w:t>
      </w:r>
      <w:r>
        <w:rPr>
          <w:rFonts w:asciiTheme="minorHAnsi" w:hAnsiTheme="minorHAnsi"/>
        </w:rPr>
        <w:t xml:space="preserve">Replicates for the measurement of transcriptional response </w:t>
      </w:r>
      <w:r w:rsidR="00B70AD9">
        <w:rPr>
          <w:rFonts w:asciiTheme="minorHAnsi" w:hAnsiTheme="minorHAnsi"/>
        </w:rPr>
        <w:t>(</w:t>
      </w:r>
      <w:proofErr w:type="spellStart"/>
      <w:r w:rsidR="00B70AD9">
        <w:rPr>
          <w:rFonts w:asciiTheme="minorHAnsi" w:hAnsiTheme="minorHAnsi"/>
        </w:rPr>
        <w:t>qPCR</w:t>
      </w:r>
      <w:proofErr w:type="spellEnd"/>
      <w:r w:rsidR="00B70AD9">
        <w:rPr>
          <w:rFonts w:asciiTheme="minorHAnsi" w:hAnsiTheme="minorHAnsi"/>
        </w:rPr>
        <w:t xml:space="preserve">) </w:t>
      </w:r>
      <w:r>
        <w:rPr>
          <w:rFonts w:asciiTheme="minorHAnsi" w:hAnsiTheme="minorHAnsi"/>
        </w:rPr>
        <w:t xml:space="preserve">to intron absence are defined in the Figure 2 caption. </w:t>
      </w:r>
      <w:r w:rsidR="00B70AD9">
        <w:rPr>
          <w:rFonts w:asciiTheme="minorHAnsi" w:hAnsiTheme="minorHAnsi"/>
        </w:rPr>
        <w:t>The number of cells that were analyzed for mitochondrial morphology is noted in the Methods section</w:t>
      </w:r>
      <w:r w:rsidR="00251D6B">
        <w:rPr>
          <w:rFonts w:asciiTheme="minorHAnsi" w:hAnsiTheme="minorHAnsi"/>
        </w:rPr>
        <w:t xml:space="preserve">, as well as the number of cells curated for counting of foci related to </w:t>
      </w:r>
      <w:r w:rsidR="00251D6B" w:rsidRPr="00251D6B">
        <w:rPr>
          <w:rFonts w:asciiTheme="minorHAnsi" w:hAnsiTheme="minorHAnsi"/>
          <w:i/>
        </w:rPr>
        <w:t>cox1</w:t>
      </w:r>
      <w:r w:rsidR="00251D6B">
        <w:rPr>
          <w:rFonts w:asciiTheme="minorHAnsi" w:hAnsiTheme="minorHAnsi"/>
        </w:rPr>
        <w:t xml:space="preserve"> introns and exons in the RNA FISH experiment</w:t>
      </w:r>
      <w:r w:rsidR="00B70AD9">
        <w:rPr>
          <w:rFonts w:asciiTheme="minorHAnsi" w:hAnsiTheme="minorHAnsi"/>
        </w:rPr>
        <w:t>.</w:t>
      </w:r>
    </w:p>
    <w:p w14:paraId="78102952" w14:textId="77777777" w:rsidR="00B330BD" w:rsidRPr="00125190" w:rsidRDefault="00B330BD"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0A6326B5" w14:textId="58EF0CE9" w:rsidR="00B70AD9" w:rsidRPr="00E473B0" w:rsidRDefault="00B70AD9" w:rsidP="00B70AD9">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rPr>
      </w:pPr>
      <w:r w:rsidRPr="00E473B0">
        <w:rPr>
          <w:rFonts w:asciiTheme="minorHAnsi" w:hAnsiTheme="minorHAnsi"/>
        </w:rPr>
        <w:t xml:space="preserve">Statistics regarding the analysis of the data </w:t>
      </w:r>
      <w:r w:rsidR="00E473B0" w:rsidRPr="00E473B0">
        <w:rPr>
          <w:rFonts w:asciiTheme="minorHAnsi" w:hAnsiTheme="minorHAnsi"/>
        </w:rPr>
        <w:t>in this study</w:t>
      </w:r>
      <w:r w:rsidRPr="00E473B0">
        <w:rPr>
          <w:rFonts w:asciiTheme="minorHAnsi" w:hAnsiTheme="minorHAnsi"/>
        </w:rPr>
        <w:t xml:space="preserve"> is described in the Methods section </w:t>
      </w:r>
      <w:r w:rsidR="00E473B0" w:rsidRPr="00E473B0">
        <w:rPr>
          <w:rFonts w:asciiTheme="minorHAnsi" w:hAnsiTheme="minorHAnsi"/>
        </w:rPr>
        <w:t>as well as in Figure Captions</w:t>
      </w:r>
      <w:r w:rsidRPr="00E473B0">
        <w:rPr>
          <w:rFonts w:asciiTheme="minorHAnsi" w:hAnsiTheme="minorHAnsi"/>
        </w:rPr>
        <w:t>.</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54EBB7E8" w:rsidR="00BC3CCE" w:rsidRPr="00B70AD9" w:rsidRDefault="00B70AD9"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Masking</w:t>
      </w:r>
      <w:r w:rsidRPr="00B70AD9">
        <w:rPr>
          <w:rFonts w:asciiTheme="minorHAnsi" w:hAnsiTheme="minorHAnsi"/>
          <w:b/>
        </w:rPr>
        <w:t xml:space="preserve"> </w:t>
      </w:r>
      <w:r w:rsidRPr="00B70AD9">
        <w:rPr>
          <w:rFonts w:asciiTheme="minorHAnsi" w:hAnsiTheme="minorHAnsi"/>
          <w:sz w:val="22"/>
          <w:szCs w:val="22"/>
        </w:rPr>
        <w:t>was not used during data analysis.</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5C094FA6" w14:textId="7FF14FAE" w:rsidR="00B70AD9" w:rsidRPr="00125190" w:rsidRDefault="00B70AD9" w:rsidP="00B70AD9">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Supplemental Table 1 contains a full list of genes and corresponding primer pairs used for the </w:t>
      </w:r>
      <w:proofErr w:type="spellStart"/>
      <w:r>
        <w:rPr>
          <w:rFonts w:asciiTheme="minorHAnsi" w:hAnsiTheme="minorHAnsi"/>
        </w:rPr>
        <w:t>qPCR</w:t>
      </w:r>
      <w:proofErr w:type="spellEnd"/>
      <w:r>
        <w:rPr>
          <w:rFonts w:asciiTheme="minorHAnsi" w:hAnsiTheme="minorHAnsi"/>
        </w:rPr>
        <w:t xml:space="preserve"> measurement of the transcript levels, sequences of primers used for cloning, as well sequences of </w:t>
      </w:r>
      <w:proofErr w:type="spellStart"/>
      <w:r>
        <w:rPr>
          <w:rFonts w:asciiTheme="minorHAnsi" w:hAnsiTheme="minorHAnsi"/>
        </w:rPr>
        <w:t>Stellaris</w:t>
      </w:r>
      <w:proofErr w:type="spellEnd"/>
      <w:r>
        <w:rPr>
          <w:rFonts w:asciiTheme="minorHAnsi" w:hAnsiTheme="minorHAnsi"/>
        </w:rPr>
        <w:t xml:space="preserve"> probes used for the RNA FISH experiment.</w:t>
      </w:r>
    </w:p>
    <w:p w14:paraId="3B6E60A6" w14:textId="77777777"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0"/>
      <w:footerReference w:type="even" r:id="rId11"/>
      <w:footerReference w:type="default" r:id="rId12"/>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75FCD1" w14:textId="77777777" w:rsidR="002A6F32" w:rsidRDefault="002A6F32" w:rsidP="004215FE">
      <w:r>
        <w:separator/>
      </w:r>
    </w:p>
  </w:endnote>
  <w:endnote w:type="continuationSeparator" w:id="0">
    <w:p w14:paraId="65BC2F8D" w14:textId="77777777" w:rsidR="002A6F32" w:rsidRDefault="002A6F32"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0D9A8E" w14:textId="77777777" w:rsidR="002A6F32" w:rsidRDefault="002A6F32"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2A6F32" w:rsidRDefault="002A6F32"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2A6F32" w:rsidRDefault="002A6F32">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3B882" w14:textId="77777777" w:rsidR="002A6F32" w:rsidRPr="0009520A" w:rsidRDefault="002A6F32"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5150DF">
      <w:rPr>
        <w:rStyle w:val="PageNumber"/>
        <w:rFonts w:asciiTheme="minorHAnsi" w:hAnsiTheme="minorHAnsi"/>
        <w:noProof/>
        <w:sz w:val="20"/>
        <w:szCs w:val="20"/>
      </w:rPr>
      <w:t>1</w:t>
    </w:r>
    <w:r w:rsidRPr="0009520A">
      <w:rPr>
        <w:rStyle w:val="PageNumber"/>
        <w:rFonts w:asciiTheme="minorHAnsi" w:hAnsiTheme="minorHAnsi"/>
        <w:sz w:val="20"/>
        <w:szCs w:val="20"/>
      </w:rPr>
      <w:fldChar w:fldCharType="end"/>
    </w:r>
  </w:p>
  <w:p w14:paraId="43DA2918" w14:textId="77777777" w:rsidR="002A6F32" w:rsidRPr="00062DBF" w:rsidRDefault="002A6F32" w:rsidP="0009520A">
    <w:pPr>
      <w:pStyle w:val="Footer"/>
      <w:tabs>
        <w:tab w:val="clear" w:pos="8640"/>
        <w:tab w:val="right" w:pos="9214"/>
      </w:tabs>
      <w:ind w:left="-709" w:right="360"/>
      <w:rPr>
        <w:rFonts w:ascii="Arial" w:hAnsi="Arial"/>
        <w:sz w:val="16"/>
        <w:szCs w:val="16"/>
      </w:rPr>
    </w:pPr>
    <w:proofErr w:type="spellStart"/>
    <w:proofErr w:type="gramStart"/>
    <w:r w:rsidRPr="00062DBF">
      <w:rPr>
        <w:rFonts w:ascii="Arial" w:hAnsi="Arial"/>
        <w:sz w:val="16"/>
        <w:szCs w:val="16"/>
      </w:rPr>
      <w:t>eLife</w:t>
    </w:r>
    <w:proofErr w:type="spellEnd"/>
    <w:proofErr w:type="gram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B06FCF" w14:textId="77777777" w:rsidR="002A6F32" w:rsidRDefault="002A6F32" w:rsidP="004215FE">
      <w:r>
        <w:separator/>
      </w:r>
    </w:p>
  </w:footnote>
  <w:footnote w:type="continuationSeparator" w:id="0">
    <w:p w14:paraId="7F6ABFA4" w14:textId="77777777" w:rsidR="002A6F32" w:rsidRDefault="002A6F32" w:rsidP="004215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767A8" w14:textId="77777777" w:rsidR="002A6F32" w:rsidRDefault="002A6F32"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51D6B"/>
    <w:rsid w:val="00266462"/>
    <w:rsid w:val="002A068D"/>
    <w:rsid w:val="002A0ED1"/>
    <w:rsid w:val="002A6F32"/>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50DF"/>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81AE1"/>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70AD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473B0"/>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EF4E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editorial@elifesciences.org" TargetMode="External"/><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3F16E8-6AE9-8B49-BC40-F09AA766F6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894</Words>
  <Characters>5102</Characters>
  <Application>Microsoft Macintosh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5985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hjhk Krisko</cp:lastModifiedBy>
  <cp:revision>6</cp:revision>
  <dcterms:created xsi:type="dcterms:W3CDTF">2017-07-27T10:24:00Z</dcterms:created>
  <dcterms:modified xsi:type="dcterms:W3CDTF">2018-02-03T15:24:00Z</dcterms:modified>
</cp:coreProperties>
</file>