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B6E035" w:rsidR="00877644" w:rsidRPr="00125190" w:rsidRDefault="00F07B7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Does not apply </w:t>
      </w:r>
      <w:r w:rsidR="0002462A">
        <w:rPr>
          <w:rFonts w:asciiTheme="minorHAnsi" w:hAnsiTheme="minorHAnsi"/>
        </w:rPr>
        <w:t>–clinical studies/trials or animal experiments have not been conducted for this submission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CDA84DA" w:rsidR="00B330BD" w:rsidRPr="00125190" w:rsidRDefault="00F07B7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B06B919" w:rsidR="0015519A" w:rsidRPr="00505C51" w:rsidRDefault="00F07B7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D7515F2" w:rsidR="00BC3CCE" w:rsidRPr="00505C51" w:rsidRDefault="0002462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 - no clinical study/trials</w:t>
      </w:r>
      <w:r w:rsidR="0039353C">
        <w:rPr>
          <w:rFonts w:asciiTheme="minorHAnsi" w:hAnsiTheme="minorHAnsi"/>
          <w:sz w:val="22"/>
          <w:szCs w:val="22"/>
        </w:rPr>
        <w:t xml:space="preserve"> have been conducted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C1678C5" w:rsidR="00BC3CCE" w:rsidRPr="00505C51" w:rsidRDefault="00F07B7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A0ADB" w14:textId="77777777" w:rsidR="00064B8E" w:rsidRDefault="00064B8E" w:rsidP="004215FE">
      <w:r>
        <w:separator/>
      </w:r>
    </w:p>
  </w:endnote>
  <w:endnote w:type="continuationSeparator" w:id="0">
    <w:p w14:paraId="23BC50C5" w14:textId="77777777" w:rsidR="00064B8E" w:rsidRDefault="00064B8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533F6E6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033F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3BEDD" w14:textId="77777777" w:rsidR="00064B8E" w:rsidRDefault="00064B8E" w:rsidP="004215FE">
      <w:r>
        <w:separator/>
      </w:r>
    </w:p>
  </w:footnote>
  <w:footnote w:type="continuationSeparator" w:id="0">
    <w:p w14:paraId="688CA94D" w14:textId="77777777" w:rsidR="00064B8E" w:rsidRDefault="00064B8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2462A"/>
    <w:rsid w:val="00062DBF"/>
    <w:rsid w:val="00064B8E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353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6110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33F2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44C2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7B78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888A5CA-F681-4E70-A531-B67AE13C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D4599B-C933-4234-B497-E5FF92D6B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4738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2018-02-19T14:24:00Z</dcterms:created>
  <dcterms:modified xsi:type="dcterms:W3CDTF">2018-02-19T14:24:00Z</dcterms:modified>
</cp:coreProperties>
</file>