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84F78">
        <w:fldChar w:fldCharType="begin"/>
      </w:r>
      <w:r w:rsidR="00984F78">
        <w:instrText xml:space="preserve"> HYPERLINK "https://biosharing.org/" \t "_blank" </w:instrText>
      </w:r>
      <w:r w:rsidR="00984F7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84F7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7BCD0B0" w:rsidR="00877644" w:rsidRPr="00125190" w:rsidRDefault="000D290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Choice of sample size </w:t>
      </w:r>
      <w:r w:rsidR="00AD7C67">
        <w:rPr>
          <w:rFonts w:asciiTheme="minorHAnsi" w:hAnsiTheme="minorHAnsi"/>
        </w:rPr>
        <w:t>is addressed under “Interference with protein function in animals” section of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5CC46F" w:rsidR="00B330BD" w:rsidRPr="00125190" w:rsidRDefault="003E5CD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and type of replicate is indicated in each figure legend. RNA-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and </w:t>
      </w:r>
      <w:proofErr w:type="spellStart"/>
      <w:r>
        <w:rPr>
          <w:rFonts w:asciiTheme="minorHAnsi" w:hAnsiTheme="minorHAnsi"/>
        </w:rPr>
        <w:t>ChIP-seq</w:t>
      </w:r>
      <w:proofErr w:type="spellEnd"/>
      <w:r>
        <w:rPr>
          <w:rFonts w:asciiTheme="minorHAnsi" w:hAnsiTheme="minorHAnsi"/>
        </w:rPr>
        <w:t xml:space="preserve"> outliers are discussed in the “Processing of RNA-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data” and </w:t>
      </w:r>
      <w:r w:rsidR="00873258">
        <w:rPr>
          <w:rFonts w:asciiTheme="minorHAnsi" w:hAnsiTheme="minorHAnsi"/>
        </w:rPr>
        <w:t>“</w:t>
      </w:r>
      <w:r>
        <w:rPr>
          <w:rFonts w:asciiTheme="minorHAnsi" w:hAnsiTheme="minorHAnsi"/>
        </w:rPr>
        <w:t xml:space="preserve">Processing of </w:t>
      </w:r>
      <w:proofErr w:type="spellStart"/>
      <w:r>
        <w:rPr>
          <w:rFonts w:asciiTheme="minorHAnsi" w:hAnsiTheme="minorHAnsi"/>
        </w:rPr>
        <w:t>ChIP-seq</w:t>
      </w:r>
      <w:proofErr w:type="spellEnd"/>
      <w:r>
        <w:rPr>
          <w:rFonts w:asciiTheme="minorHAnsi" w:hAnsiTheme="minorHAnsi"/>
        </w:rPr>
        <w:t xml:space="preserve"> data” sections of the Materials and Methods.</w:t>
      </w:r>
      <w:r w:rsidR="00B13DB9">
        <w:rPr>
          <w:rFonts w:asciiTheme="minorHAnsi" w:hAnsiTheme="minorHAnsi"/>
        </w:rPr>
        <w:t xml:space="preserve"> Private links to RNA-</w:t>
      </w:r>
      <w:proofErr w:type="spellStart"/>
      <w:r w:rsidR="00B13DB9">
        <w:rPr>
          <w:rFonts w:asciiTheme="minorHAnsi" w:hAnsiTheme="minorHAnsi"/>
        </w:rPr>
        <w:t>seq</w:t>
      </w:r>
      <w:proofErr w:type="spellEnd"/>
      <w:r w:rsidR="00B13DB9">
        <w:rPr>
          <w:rFonts w:asciiTheme="minorHAnsi" w:hAnsiTheme="minorHAnsi"/>
        </w:rPr>
        <w:t xml:space="preserve"> and </w:t>
      </w:r>
      <w:proofErr w:type="spellStart"/>
      <w:r w:rsidR="00B13DB9">
        <w:rPr>
          <w:rFonts w:asciiTheme="minorHAnsi" w:hAnsiTheme="minorHAnsi"/>
        </w:rPr>
        <w:t>ChIP-seq</w:t>
      </w:r>
      <w:proofErr w:type="spellEnd"/>
      <w:r w:rsidR="00B13DB9">
        <w:rPr>
          <w:rFonts w:asciiTheme="minorHAnsi" w:hAnsiTheme="minorHAnsi"/>
        </w:rPr>
        <w:t xml:space="preserve"> data are </w:t>
      </w:r>
      <w:r w:rsidR="00E57069">
        <w:rPr>
          <w:rFonts w:asciiTheme="minorHAnsi" w:hAnsiTheme="minorHAnsi"/>
        </w:rPr>
        <w:t>provided in the cover letter.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8D964D" w:rsidR="0015519A" w:rsidRPr="00505C51" w:rsidRDefault="00B13D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general description of statistical analyses is provided in the “Quantification and Statistical analysis” section of Materials and Methods. Details of specific statistical tests, parameters and p-values are provided in each figure/figure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2C77A8" w14:textId="3E95F17B" w:rsidR="00B13DB9" w:rsidRPr="00125190" w:rsidRDefault="00B13DB9" w:rsidP="00B13DB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Group allocation is addressed under “Interference with protein function in animals” section of Materials and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74871E" w:rsidR="00BC3CCE" w:rsidRPr="00505C51" w:rsidRDefault="00B13D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GO-term</w:t>
      </w:r>
      <w:r w:rsidR="007C0F1F">
        <w:rPr>
          <w:rFonts w:asciiTheme="minorHAnsi" w:hAnsiTheme="minorHAnsi"/>
          <w:sz w:val="22"/>
          <w:szCs w:val="22"/>
        </w:rPr>
        <w:t xml:space="preserve"> </w:t>
      </w:r>
      <w:r w:rsidR="003C290A">
        <w:rPr>
          <w:rFonts w:asciiTheme="minorHAnsi" w:hAnsiTheme="minorHAnsi"/>
          <w:sz w:val="22"/>
          <w:szCs w:val="22"/>
        </w:rPr>
        <w:t>analyses</w:t>
      </w:r>
      <w:r>
        <w:rPr>
          <w:rFonts w:asciiTheme="minorHAnsi" w:hAnsiTheme="minorHAnsi"/>
          <w:sz w:val="22"/>
          <w:szCs w:val="22"/>
        </w:rPr>
        <w:t xml:space="preserve"> </w:t>
      </w:r>
      <w:r w:rsidR="00867C2B">
        <w:rPr>
          <w:rFonts w:asciiTheme="minorHAnsi" w:hAnsiTheme="minorHAnsi"/>
          <w:sz w:val="22"/>
          <w:szCs w:val="22"/>
        </w:rPr>
        <w:t xml:space="preserve">in Figures 1, 2, 4, 6, </w:t>
      </w:r>
      <w:r w:rsidR="00A201CB">
        <w:rPr>
          <w:rFonts w:asciiTheme="minorHAnsi" w:hAnsiTheme="minorHAnsi"/>
          <w:sz w:val="22"/>
          <w:szCs w:val="22"/>
        </w:rPr>
        <w:t>Figure 4 – figure supplement 2 and Figure 5 – figure supplement 1</w:t>
      </w:r>
      <w:r w:rsidR="00E00C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are </w:t>
      </w:r>
      <w:r w:rsidR="00334B24">
        <w:rPr>
          <w:rFonts w:asciiTheme="minorHAnsi" w:hAnsiTheme="minorHAnsi"/>
          <w:sz w:val="22"/>
          <w:szCs w:val="22"/>
        </w:rPr>
        <w:t>provided</w:t>
      </w:r>
      <w:r w:rsidR="00A201CB">
        <w:rPr>
          <w:rFonts w:asciiTheme="minorHAnsi" w:hAnsiTheme="minorHAnsi"/>
          <w:sz w:val="22"/>
          <w:szCs w:val="22"/>
        </w:rPr>
        <w:t xml:space="preserve"> in Supplementary Files 2 and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091D6" w14:textId="77777777" w:rsidR="00F264C4" w:rsidRDefault="00F264C4" w:rsidP="004215FE">
      <w:r>
        <w:separator/>
      </w:r>
    </w:p>
  </w:endnote>
  <w:endnote w:type="continuationSeparator" w:id="0">
    <w:p w14:paraId="0662DF5B" w14:textId="77777777" w:rsidR="00F264C4" w:rsidRDefault="00F264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3FE2D" w14:textId="77777777" w:rsidR="00F264C4" w:rsidRDefault="00F264C4" w:rsidP="004215FE">
      <w:r>
        <w:separator/>
      </w:r>
    </w:p>
  </w:footnote>
  <w:footnote w:type="continuationSeparator" w:id="0">
    <w:p w14:paraId="15A92552" w14:textId="77777777" w:rsidR="00F264C4" w:rsidRDefault="00F264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290D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7743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4B24"/>
    <w:rsid w:val="00370080"/>
    <w:rsid w:val="003C290A"/>
    <w:rsid w:val="003E5CD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F1F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C2B"/>
    <w:rsid w:val="0087056D"/>
    <w:rsid w:val="00873258"/>
    <w:rsid w:val="00876F8F"/>
    <w:rsid w:val="00877644"/>
    <w:rsid w:val="00877729"/>
    <w:rsid w:val="008963CC"/>
    <w:rsid w:val="008A22A7"/>
    <w:rsid w:val="008C73C0"/>
    <w:rsid w:val="008D7885"/>
    <w:rsid w:val="00912B0B"/>
    <w:rsid w:val="009205E9"/>
    <w:rsid w:val="0092438C"/>
    <w:rsid w:val="00941D04"/>
    <w:rsid w:val="00963CEF"/>
    <w:rsid w:val="00984F78"/>
    <w:rsid w:val="00993065"/>
    <w:rsid w:val="009A0661"/>
    <w:rsid w:val="009B1F7D"/>
    <w:rsid w:val="009D0D28"/>
    <w:rsid w:val="009E6ACE"/>
    <w:rsid w:val="009E7B13"/>
    <w:rsid w:val="00A11EC6"/>
    <w:rsid w:val="00A131BD"/>
    <w:rsid w:val="00A201CB"/>
    <w:rsid w:val="00A32E20"/>
    <w:rsid w:val="00A5368C"/>
    <w:rsid w:val="00A62B52"/>
    <w:rsid w:val="00A84B3E"/>
    <w:rsid w:val="00AB5612"/>
    <w:rsid w:val="00AC49AA"/>
    <w:rsid w:val="00AD7A8F"/>
    <w:rsid w:val="00AD7C67"/>
    <w:rsid w:val="00AE7C75"/>
    <w:rsid w:val="00AF5736"/>
    <w:rsid w:val="00B124CC"/>
    <w:rsid w:val="00B13DB9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0C0F"/>
    <w:rsid w:val="00E234CA"/>
    <w:rsid w:val="00E41364"/>
    <w:rsid w:val="00E57069"/>
    <w:rsid w:val="00E61AB4"/>
    <w:rsid w:val="00E70517"/>
    <w:rsid w:val="00E870D1"/>
    <w:rsid w:val="00E96FA0"/>
    <w:rsid w:val="00ED346E"/>
    <w:rsid w:val="00EF7423"/>
    <w:rsid w:val="00F264C4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6B5006B-DB5D-B347-A843-74DB4DCD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4B1D20-A25E-824C-8ADC-3655ACEC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cp:lastPrinted>2018-02-23T19:50:00Z</cp:lastPrinted>
  <dcterms:created xsi:type="dcterms:W3CDTF">2018-05-23T13:17:00Z</dcterms:created>
  <dcterms:modified xsi:type="dcterms:W3CDTF">2018-05-30T13:54:00Z</dcterms:modified>
</cp:coreProperties>
</file>