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14:paraId="647D5302" w14:textId="77777777" w:rsidR="0018031D" w:rsidRPr="00123F76" w:rsidRDefault="0018031D" w:rsidP="0018031D">
      <w:pPr>
        <w:pStyle w:val="Refhead"/>
        <w:spacing w:line="360" w:lineRule="auto"/>
        <w:rPr>
          <w:color w:val="000000"/>
          <w:sz w:val="22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 wp14:anchorId="4AB41B19" wp14:editId="7A8067B1">
                <wp:simplePos x="0" y="0"/>
                <wp:positionH relativeFrom="column">
                  <wp:posOffset>-9525</wp:posOffset>
                </wp:positionH>
                <wp:positionV relativeFrom="paragraph">
                  <wp:posOffset>563244</wp:posOffset>
                </wp:positionV>
                <wp:extent cx="5638800" cy="0"/>
                <wp:effectExtent l="0" t="0" r="19050" b="19050"/>
                <wp:wrapNone/>
                <wp:docPr id="61" name="Straight Connector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.75pt,44.35pt" to="443.2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" strokecolor="windowText">
                <v:path arrowok="f"/>
                <o:lock v:ext="edit" aspectratio="t" verticies="t"/>
              </v:line>
            </w:pict>
          </mc:Fallback>
        </mc:AlternateContent>
      </w:r>
      <w:proofErr w:type="gramStart"/>
      <w:r w:rsidR="00E770E0">
        <w:rPr>
          <w:b w:val="0"/>
          <w:color w:val="000000"/>
          <w:sz w:val="22"/>
        </w:rPr>
        <w:t>Supplementary File 3</w:t>
      </w:r>
      <w:r w:rsidRPr="00123F76">
        <w:rPr>
          <w:b w:val="0"/>
          <w:color w:val="000000"/>
          <w:sz w:val="22"/>
        </w:rPr>
        <w:t>.</w:t>
      </w:r>
      <w:proofErr w:type="gramEnd"/>
      <w:r w:rsidRPr="00123F76">
        <w:rPr>
          <w:b w:val="0"/>
          <w:color w:val="000000"/>
          <w:sz w:val="22"/>
        </w:rPr>
        <w:t xml:space="preserve"> </w:t>
      </w:r>
      <w:proofErr w:type="gramStart"/>
      <w:r w:rsidRPr="00123F76">
        <w:rPr>
          <w:b w:val="0"/>
          <w:color w:val="000000"/>
          <w:sz w:val="22"/>
        </w:rPr>
        <w:t>Multi-reaction monitoring settings for the quantification of [</w:t>
      </w:r>
      <w:r w:rsidRPr="00123F76">
        <w:rPr>
          <w:b w:val="0"/>
          <w:color w:val="000000"/>
          <w:sz w:val="22"/>
          <w:vertAlign w:val="superscript"/>
        </w:rPr>
        <w:t>14</w:t>
      </w:r>
      <w:r w:rsidRPr="00123F76">
        <w:rPr>
          <w:b w:val="0"/>
          <w:color w:val="000000"/>
          <w:sz w:val="22"/>
        </w:rPr>
        <w:t>N</w:t>
      </w:r>
      <w:r w:rsidRPr="00123F76">
        <w:rPr>
          <w:b w:val="0"/>
          <w:color w:val="000000"/>
          <w:sz w:val="22"/>
          <w:vertAlign w:val="subscript"/>
        </w:rPr>
        <w:t>5</w:t>
      </w:r>
      <w:r w:rsidRPr="00123F76">
        <w:rPr>
          <w:b w:val="0"/>
          <w:color w:val="000000"/>
          <w:sz w:val="22"/>
        </w:rPr>
        <w:t>]-, [</w:t>
      </w:r>
      <w:r w:rsidRPr="00123F76">
        <w:rPr>
          <w:b w:val="0"/>
          <w:color w:val="000000"/>
          <w:sz w:val="22"/>
          <w:vertAlign w:val="superscript"/>
        </w:rPr>
        <w:t>15</w:t>
      </w:r>
      <w:r w:rsidRPr="00123F76">
        <w:rPr>
          <w:b w:val="0"/>
          <w:color w:val="000000"/>
          <w:sz w:val="22"/>
        </w:rPr>
        <w:t>N</w:t>
      </w:r>
      <w:r w:rsidRPr="00123F76">
        <w:rPr>
          <w:b w:val="0"/>
          <w:color w:val="000000"/>
          <w:sz w:val="22"/>
          <w:vertAlign w:val="subscript"/>
        </w:rPr>
        <w:t>5</w:t>
      </w:r>
      <w:r w:rsidRPr="00123F76">
        <w:rPr>
          <w:b w:val="0"/>
          <w:color w:val="000000"/>
          <w:sz w:val="22"/>
        </w:rPr>
        <w:t>]- and deuterated cytokinins in positive ionization mode</w:t>
      </w:r>
      <w:bookmarkEnd w:id="0"/>
      <w:r w:rsidRPr="00123F76">
        <w:rPr>
          <w:b w:val="0"/>
          <w:color w:val="000000"/>
          <w:sz w:val="22"/>
        </w:rPr>
        <w:t>.</w:t>
      </w:r>
      <w:proofErr w:type="gramEnd"/>
    </w:p>
    <w:p w14:paraId="36E652E3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2B16FACC" wp14:editId="2BA02393">
                <wp:simplePos x="0" y="0"/>
                <wp:positionH relativeFrom="column">
                  <wp:posOffset>0</wp:posOffset>
                </wp:positionH>
                <wp:positionV relativeFrom="paragraph">
                  <wp:posOffset>211454</wp:posOffset>
                </wp:positionV>
                <wp:extent cx="5638800" cy="0"/>
                <wp:effectExtent l="0" t="0" r="19050" b="19050"/>
                <wp:wrapNone/>
                <wp:docPr id="44" name="Straight Connector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4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16.65pt" to="444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" strokecolor="windowText">
                <v:path arrowok="f"/>
                <o:lock v:ext="edit" aspectratio="t" verticies="t"/>
              </v:line>
            </w:pict>
          </mc:Fallback>
        </mc:AlternateContent>
      </w:r>
      <w:proofErr w:type="spellStart"/>
      <w:r w:rsidRPr="00123F76">
        <w:rPr>
          <w:bCs/>
          <w:color w:val="000000"/>
          <w:szCs w:val="24"/>
          <w:lang w:val="en-US"/>
        </w:rPr>
        <w:t>Analyte</w:t>
      </w:r>
      <w:proofErr w:type="spellEnd"/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RT [min]</w:t>
      </w:r>
      <w:r w:rsidRPr="00123F76">
        <w:rPr>
          <w:bCs/>
          <w:color w:val="000000"/>
          <w:szCs w:val="24"/>
          <w:lang w:val="en-US"/>
        </w:rPr>
        <w:tab/>
        <w:t xml:space="preserve">Q1 [m/z] → </w:t>
      </w:r>
      <w:r w:rsidRPr="00123F76">
        <w:rPr>
          <w:bCs/>
          <w:color w:val="000000"/>
          <w:szCs w:val="24"/>
          <w:lang w:val="en-US"/>
        </w:rPr>
        <w:tab/>
        <w:t>Q3 [m/</w:t>
      </w:r>
      <w:proofErr w:type="gramStart"/>
      <w:r w:rsidRPr="00123F76">
        <w:rPr>
          <w:bCs/>
          <w:color w:val="000000"/>
          <w:szCs w:val="24"/>
          <w:lang w:val="en-US"/>
        </w:rPr>
        <w:t>z]</w:t>
      </w:r>
      <w:proofErr w:type="spellStart"/>
      <w:r w:rsidRPr="00123F76">
        <w:rPr>
          <w:bCs/>
          <w:color w:val="000000"/>
          <w:szCs w:val="24"/>
          <w:vertAlign w:val="superscript"/>
          <w:lang w:val="en-US"/>
        </w:rPr>
        <w:t>a,b</w:t>
      </w:r>
      <w:proofErr w:type="spellEnd"/>
      <w:proofErr w:type="gramEnd"/>
      <w:r w:rsidRPr="00123F76">
        <w:rPr>
          <w:bCs/>
          <w:color w:val="000000"/>
          <w:szCs w:val="24"/>
          <w:lang w:val="en-US"/>
        </w:rPr>
        <w:t xml:space="preserve">    CE [V]</w:t>
      </w:r>
      <w:r w:rsidRPr="00123F76">
        <w:rPr>
          <w:bCs/>
          <w:color w:val="000000"/>
          <w:szCs w:val="24"/>
          <w:vertAlign w:val="superscript"/>
          <w:lang w:val="en-US"/>
        </w:rPr>
        <w:t>a</w:t>
      </w:r>
      <w:r w:rsidRPr="00123F76">
        <w:rPr>
          <w:bCs/>
          <w:color w:val="000000"/>
          <w:szCs w:val="24"/>
          <w:lang w:val="en-US"/>
        </w:rPr>
        <w:t xml:space="preserve">    </w:t>
      </w:r>
      <w:proofErr w:type="spellStart"/>
      <w:r w:rsidRPr="00123F76">
        <w:rPr>
          <w:bCs/>
          <w:color w:val="000000"/>
          <w:szCs w:val="24"/>
          <w:lang w:val="en-US"/>
        </w:rPr>
        <w:t>Standard</w:t>
      </w:r>
      <w:r w:rsidRPr="00123F76">
        <w:rPr>
          <w:bCs/>
          <w:color w:val="000000"/>
          <w:szCs w:val="24"/>
          <w:vertAlign w:val="superscript"/>
          <w:lang w:val="en-US"/>
        </w:rPr>
        <w:t>c</w:t>
      </w:r>
      <w:proofErr w:type="spellEnd"/>
      <w:r w:rsidRPr="00123F76">
        <w:rPr>
          <w:bCs/>
          <w:color w:val="000000"/>
          <w:szCs w:val="24"/>
          <w:lang w:val="en-US"/>
        </w:rPr>
        <w:tab/>
        <w:t xml:space="preserve">       </w:t>
      </w:r>
    </w:p>
    <w:p w14:paraId="3D069C2A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 w:rsidRPr="00123F76">
        <w:rPr>
          <w:bCs/>
          <w:color w:val="000000"/>
          <w:szCs w:val="24"/>
          <w:lang w:val="en-US"/>
        </w:rPr>
        <w:t>[</w:t>
      </w:r>
      <w:r w:rsidRPr="00123F76">
        <w:rPr>
          <w:bCs/>
          <w:color w:val="000000"/>
          <w:szCs w:val="24"/>
          <w:vertAlign w:val="superscript"/>
          <w:lang w:val="en-US"/>
        </w:rPr>
        <w:t>15</w:t>
      </w:r>
      <w:r w:rsidRPr="00123F76">
        <w:rPr>
          <w:bCs/>
          <w:color w:val="000000"/>
          <w:szCs w:val="24"/>
          <w:lang w:val="en-US"/>
        </w:rPr>
        <w:t>N</w:t>
      </w:r>
      <w:r w:rsidRPr="00123F76">
        <w:rPr>
          <w:bCs/>
          <w:color w:val="000000"/>
          <w:szCs w:val="24"/>
          <w:vertAlign w:val="subscript"/>
          <w:lang w:val="en-US"/>
        </w:rPr>
        <w:t>5</w:t>
      </w:r>
      <w:r w:rsidRPr="00123F76">
        <w:rPr>
          <w:bCs/>
          <w:color w:val="000000"/>
          <w:szCs w:val="24"/>
          <w:lang w:val="en-US"/>
        </w:rPr>
        <w:t>]-IP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5.12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</w:t>
      </w:r>
      <w:proofErr w:type="gramStart"/>
      <w:r w:rsidRPr="00123F76">
        <w:rPr>
          <w:bCs/>
          <w:color w:val="000000"/>
          <w:szCs w:val="24"/>
          <w:lang w:val="en-US"/>
        </w:rPr>
        <w:t>)209.10</w:t>
      </w:r>
      <w:proofErr w:type="gramEnd"/>
      <w:r w:rsidRPr="00123F76">
        <w:rPr>
          <w:bCs/>
          <w:color w:val="000000"/>
          <w:szCs w:val="24"/>
          <w:lang w:val="en-US"/>
        </w:rPr>
        <w:t xml:space="preserve"> →</w:t>
      </w:r>
      <w:r w:rsidRPr="00123F76">
        <w:rPr>
          <w:bCs/>
          <w:color w:val="000000"/>
          <w:szCs w:val="24"/>
          <w:lang w:val="en-US"/>
        </w:rPr>
        <w:tab/>
        <w:t>141.00</w:t>
      </w:r>
      <w:r w:rsidRPr="00123F76">
        <w:rPr>
          <w:bCs/>
          <w:color w:val="000000"/>
          <w:szCs w:val="24"/>
          <w:lang w:val="en-US"/>
        </w:rPr>
        <w:tab/>
        <w:t>-14</w:t>
      </w:r>
      <w:r w:rsidRPr="00123F76">
        <w:rPr>
          <w:bCs/>
          <w:color w:val="000000"/>
          <w:szCs w:val="24"/>
          <w:lang w:val="en-US"/>
        </w:rPr>
        <w:tab/>
        <w:t>D</w:t>
      </w:r>
      <w:r w:rsidRPr="00123F76">
        <w:rPr>
          <w:bCs/>
          <w:color w:val="000000"/>
          <w:szCs w:val="24"/>
          <w:vertAlign w:val="subscript"/>
          <w:lang w:val="en-US"/>
        </w:rPr>
        <w:t>6</w:t>
      </w:r>
      <w:r w:rsidRPr="00123F76">
        <w:rPr>
          <w:bCs/>
          <w:color w:val="000000"/>
          <w:szCs w:val="24"/>
          <w:lang w:val="en-US"/>
        </w:rPr>
        <w:t>-IP</w:t>
      </w:r>
    </w:p>
    <w:p w14:paraId="41A1DEF5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 w:rsidRPr="00123F76">
        <w:rPr>
          <w:bCs/>
          <w:color w:val="000000"/>
          <w:szCs w:val="24"/>
          <w:lang w:val="en-US"/>
        </w:rPr>
        <w:t>[</w:t>
      </w:r>
      <w:r w:rsidRPr="00123F76">
        <w:rPr>
          <w:bCs/>
          <w:color w:val="000000"/>
          <w:szCs w:val="24"/>
          <w:vertAlign w:val="superscript"/>
          <w:lang w:val="en-US"/>
        </w:rPr>
        <w:t>15</w:t>
      </w:r>
      <w:r w:rsidRPr="00123F76">
        <w:rPr>
          <w:bCs/>
          <w:color w:val="000000"/>
          <w:szCs w:val="24"/>
          <w:lang w:val="en-US"/>
        </w:rPr>
        <w:t>N</w:t>
      </w:r>
      <w:r w:rsidRPr="00123F76">
        <w:rPr>
          <w:bCs/>
          <w:color w:val="000000"/>
          <w:szCs w:val="24"/>
          <w:vertAlign w:val="subscript"/>
          <w:lang w:val="en-US"/>
        </w:rPr>
        <w:t>5</w:t>
      </w:r>
      <w:r w:rsidRPr="00123F76">
        <w:rPr>
          <w:bCs/>
          <w:color w:val="000000"/>
          <w:szCs w:val="24"/>
          <w:lang w:val="en-US"/>
        </w:rPr>
        <w:t>]-IPR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6.14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</w:t>
      </w:r>
      <w:proofErr w:type="gramStart"/>
      <w:r w:rsidRPr="00123F76">
        <w:rPr>
          <w:bCs/>
          <w:color w:val="000000"/>
          <w:szCs w:val="24"/>
          <w:lang w:val="en-US"/>
        </w:rPr>
        <w:t>)341.10</w:t>
      </w:r>
      <w:proofErr w:type="gramEnd"/>
      <w:r w:rsidRPr="00123F76">
        <w:rPr>
          <w:bCs/>
          <w:color w:val="000000"/>
          <w:szCs w:val="24"/>
          <w:lang w:val="en-US"/>
        </w:rPr>
        <w:t xml:space="preserve"> →</w:t>
      </w:r>
      <w:r w:rsidRPr="00123F76">
        <w:rPr>
          <w:bCs/>
          <w:color w:val="000000"/>
          <w:szCs w:val="24"/>
          <w:lang w:val="en-US"/>
        </w:rPr>
        <w:tab/>
        <w:t>209.30</w:t>
      </w:r>
      <w:r w:rsidRPr="00123F76">
        <w:rPr>
          <w:bCs/>
          <w:color w:val="000000"/>
          <w:szCs w:val="24"/>
          <w:lang w:val="en-US"/>
        </w:rPr>
        <w:tab/>
        <w:t>-12</w:t>
      </w:r>
      <w:r w:rsidRPr="00123F76">
        <w:rPr>
          <w:bCs/>
          <w:color w:val="000000"/>
          <w:szCs w:val="24"/>
          <w:lang w:val="en-US"/>
        </w:rPr>
        <w:tab/>
        <w:t>D</w:t>
      </w:r>
      <w:r w:rsidRPr="00123F76">
        <w:rPr>
          <w:bCs/>
          <w:color w:val="000000"/>
          <w:szCs w:val="24"/>
          <w:vertAlign w:val="subscript"/>
          <w:lang w:val="en-US"/>
        </w:rPr>
        <w:t>6</w:t>
      </w:r>
      <w:r w:rsidRPr="00123F76">
        <w:rPr>
          <w:bCs/>
          <w:color w:val="000000"/>
          <w:szCs w:val="24"/>
          <w:lang w:val="en-US"/>
        </w:rPr>
        <w:t>-IPR</w:t>
      </w:r>
    </w:p>
    <w:p w14:paraId="79F345D3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 w:rsidRPr="00123F76">
        <w:rPr>
          <w:bCs/>
          <w:i/>
          <w:color w:val="000000"/>
          <w:szCs w:val="24"/>
          <w:lang w:val="en-US"/>
        </w:rPr>
        <w:tab/>
      </w:r>
      <w:r w:rsidRPr="00123F76">
        <w:rPr>
          <w:bCs/>
          <w:i/>
          <w:color w:val="000000"/>
          <w:szCs w:val="24"/>
          <w:lang w:val="en-US"/>
        </w:rPr>
        <w:tab/>
      </w:r>
      <w:r w:rsidRPr="00123F76">
        <w:rPr>
          <w:bCs/>
          <w:i/>
          <w:color w:val="000000"/>
          <w:szCs w:val="24"/>
          <w:lang w:val="en-US"/>
        </w:rPr>
        <w:tab/>
      </w:r>
      <w:r w:rsidRPr="00123F76">
        <w:rPr>
          <w:bCs/>
          <w:i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</w:t>
      </w:r>
      <w:proofErr w:type="gramStart"/>
      <w:r w:rsidRPr="00123F76">
        <w:rPr>
          <w:bCs/>
          <w:color w:val="000000"/>
          <w:szCs w:val="24"/>
          <w:lang w:val="en-US"/>
        </w:rPr>
        <w:t>)341.10</w:t>
      </w:r>
      <w:proofErr w:type="gramEnd"/>
      <w:r w:rsidRPr="00123F76">
        <w:rPr>
          <w:bCs/>
          <w:color w:val="000000"/>
          <w:szCs w:val="24"/>
          <w:lang w:val="en-US"/>
        </w:rPr>
        <w:t xml:space="preserve"> →</w:t>
      </w:r>
      <w:r w:rsidRPr="00123F76">
        <w:rPr>
          <w:bCs/>
          <w:color w:val="000000"/>
          <w:szCs w:val="24"/>
          <w:lang w:val="en-US"/>
        </w:rPr>
        <w:tab/>
        <w:t>141.00</w:t>
      </w:r>
      <w:r w:rsidRPr="00123F76">
        <w:rPr>
          <w:bCs/>
          <w:color w:val="000000"/>
          <w:szCs w:val="24"/>
          <w:lang w:val="en-US"/>
        </w:rPr>
        <w:tab/>
        <w:t>-28</w:t>
      </w:r>
    </w:p>
    <w:p w14:paraId="04CAB448" w14:textId="77777777" w:rsidR="0018031D" w:rsidRPr="00123F76" w:rsidRDefault="0018031D" w:rsidP="0018031D">
      <w:pPr>
        <w:spacing w:after="0" w:line="360" w:lineRule="auto"/>
        <w:rPr>
          <w:bCs/>
          <w:i/>
          <w:color w:val="000000"/>
          <w:szCs w:val="24"/>
          <w:lang w:val="en-US"/>
        </w:rPr>
      </w:pPr>
      <w:proofErr w:type="spellStart"/>
      <w:r w:rsidRPr="00123F76">
        <w:rPr>
          <w:bCs/>
          <w:i/>
          <w:color w:val="000000"/>
          <w:szCs w:val="24"/>
          <w:lang w:val="en-US"/>
        </w:rPr>
        <w:t>c</w:t>
      </w:r>
      <w:r w:rsidRPr="00123F76">
        <w:rPr>
          <w:bCs/>
          <w:color w:val="000000"/>
          <w:szCs w:val="24"/>
          <w:lang w:val="en-US"/>
        </w:rPr>
        <w:t>Z</w:t>
      </w:r>
      <w:proofErr w:type="spellEnd"/>
      <w:r w:rsidRPr="00123F76">
        <w:rPr>
          <w:bCs/>
          <w:color w:val="000000"/>
          <w:szCs w:val="24"/>
          <w:lang w:val="en-US"/>
        </w:rPr>
        <w:t xml:space="preserve"> 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2.53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</w:t>
      </w:r>
      <w:proofErr w:type="gramStart"/>
      <w:r w:rsidRPr="00123F76">
        <w:rPr>
          <w:bCs/>
          <w:color w:val="000000"/>
          <w:szCs w:val="24"/>
          <w:lang w:val="en-US"/>
        </w:rPr>
        <w:t>)220.20</w:t>
      </w:r>
      <w:proofErr w:type="gramEnd"/>
      <w:r w:rsidRPr="00123F76">
        <w:rPr>
          <w:bCs/>
          <w:color w:val="000000"/>
          <w:szCs w:val="24"/>
          <w:lang w:val="en-US"/>
        </w:rPr>
        <w:t xml:space="preserve"> →</w:t>
      </w:r>
      <w:r w:rsidRPr="00123F76">
        <w:rPr>
          <w:bCs/>
          <w:color w:val="000000"/>
          <w:szCs w:val="24"/>
          <w:lang w:val="en-US"/>
        </w:rPr>
        <w:tab/>
        <w:t>136.30</w:t>
      </w:r>
      <w:r w:rsidRPr="00123F76">
        <w:rPr>
          <w:bCs/>
          <w:color w:val="000000"/>
          <w:szCs w:val="24"/>
          <w:lang w:val="en-US"/>
        </w:rPr>
        <w:tab/>
        <w:t>-16</w:t>
      </w:r>
      <w:r w:rsidRPr="00123F76">
        <w:rPr>
          <w:bCs/>
          <w:color w:val="000000"/>
          <w:szCs w:val="24"/>
          <w:lang w:val="en-US"/>
        </w:rPr>
        <w:tab/>
        <w:t>D</w:t>
      </w:r>
      <w:r w:rsidRPr="00123F76">
        <w:rPr>
          <w:bCs/>
          <w:color w:val="000000"/>
          <w:szCs w:val="24"/>
          <w:vertAlign w:val="subscript"/>
          <w:lang w:val="en-US"/>
        </w:rPr>
        <w:t>5</w:t>
      </w:r>
      <w:r w:rsidRPr="00123F76">
        <w:rPr>
          <w:bCs/>
          <w:color w:val="000000"/>
          <w:szCs w:val="24"/>
          <w:lang w:val="en-US"/>
        </w:rPr>
        <w:t>-</w:t>
      </w:r>
      <w:r w:rsidRPr="00123F76">
        <w:rPr>
          <w:bCs/>
          <w:i/>
          <w:color w:val="000000"/>
          <w:szCs w:val="24"/>
          <w:lang w:val="en-US"/>
        </w:rPr>
        <w:t>t</w:t>
      </w:r>
      <w:r w:rsidRPr="00123F76">
        <w:rPr>
          <w:bCs/>
          <w:color w:val="000000"/>
          <w:szCs w:val="24"/>
          <w:lang w:val="en-US"/>
        </w:rPr>
        <w:t>Z</w:t>
      </w:r>
      <w:r w:rsidRPr="00123F76">
        <w:rPr>
          <w:bCs/>
          <w:i/>
          <w:color w:val="000000"/>
          <w:szCs w:val="24"/>
          <w:lang w:val="en-US"/>
        </w:rPr>
        <w:t xml:space="preserve"> </w:t>
      </w:r>
    </w:p>
    <w:p w14:paraId="6F72CEBF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 w:rsidRPr="00123F76">
        <w:rPr>
          <w:bCs/>
          <w:i/>
          <w:color w:val="000000"/>
          <w:szCs w:val="24"/>
          <w:lang w:val="en-US"/>
        </w:rPr>
        <w:tab/>
      </w:r>
      <w:r w:rsidRPr="00123F76">
        <w:rPr>
          <w:bCs/>
          <w:i/>
          <w:color w:val="000000"/>
          <w:szCs w:val="24"/>
          <w:lang w:val="en-US"/>
        </w:rPr>
        <w:tab/>
      </w:r>
      <w:r w:rsidRPr="00123F76">
        <w:rPr>
          <w:bCs/>
          <w:i/>
          <w:color w:val="000000"/>
          <w:szCs w:val="24"/>
          <w:lang w:val="en-US"/>
        </w:rPr>
        <w:tab/>
      </w:r>
      <w:r w:rsidRPr="00123F76">
        <w:rPr>
          <w:bCs/>
          <w:i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</w:t>
      </w:r>
      <w:proofErr w:type="gramStart"/>
      <w:r w:rsidRPr="00123F76">
        <w:rPr>
          <w:bCs/>
          <w:color w:val="000000"/>
          <w:szCs w:val="24"/>
          <w:lang w:val="en-US"/>
        </w:rPr>
        <w:t>)220.20</w:t>
      </w:r>
      <w:proofErr w:type="gramEnd"/>
      <w:r w:rsidRPr="00123F76">
        <w:rPr>
          <w:bCs/>
          <w:color w:val="000000"/>
          <w:szCs w:val="24"/>
          <w:lang w:val="en-US"/>
        </w:rPr>
        <w:t xml:space="preserve"> →</w:t>
      </w:r>
      <w:r w:rsidRPr="00123F76">
        <w:rPr>
          <w:bCs/>
          <w:color w:val="000000"/>
          <w:szCs w:val="24"/>
          <w:lang w:val="en-US"/>
        </w:rPr>
        <w:tab/>
        <w:t>148.30</w:t>
      </w:r>
      <w:r w:rsidRPr="00123F76">
        <w:rPr>
          <w:bCs/>
          <w:color w:val="000000"/>
          <w:szCs w:val="24"/>
          <w:lang w:val="en-US"/>
        </w:rPr>
        <w:tab/>
        <w:t>-16</w:t>
      </w:r>
    </w:p>
    <w:p w14:paraId="2272761E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proofErr w:type="spellStart"/>
      <w:proofErr w:type="gramStart"/>
      <w:r w:rsidRPr="00123F76">
        <w:rPr>
          <w:bCs/>
          <w:i/>
          <w:color w:val="000000"/>
          <w:szCs w:val="24"/>
          <w:lang w:val="en-US"/>
        </w:rPr>
        <w:t>c</w:t>
      </w:r>
      <w:r w:rsidRPr="00123F76">
        <w:rPr>
          <w:bCs/>
          <w:color w:val="000000"/>
          <w:szCs w:val="24"/>
          <w:lang w:val="en-US"/>
        </w:rPr>
        <w:t>ZR</w:t>
      </w:r>
      <w:proofErr w:type="spellEnd"/>
      <w:proofErr w:type="gramEnd"/>
      <w:r w:rsidRPr="00123F76">
        <w:rPr>
          <w:bCs/>
          <w:color w:val="000000"/>
          <w:szCs w:val="24"/>
          <w:lang w:val="en-US"/>
        </w:rPr>
        <w:t xml:space="preserve"> 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4.45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(+)352.20 →</w:t>
      </w:r>
      <w:r w:rsidRPr="00123F76">
        <w:rPr>
          <w:bCs/>
          <w:color w:val="000000"/>
          <w:szCs w:val="24"/>
          <w:lang w:val="en-US"/>
        </w:rPr>
        <w:tab/>
        <w:t>220.30</w:t>
      </w:r>
      <w:r w:rsidRPr="00123F76">
        <w:rPr>
          <w:bCs/>
          <w:color w:val="000000"/>
          <w:szCs w:val="24"/>
          <w:lang w:val="en-US"/>
        </w:rPr>
        <w:tab/>
        <w:t>-16</w:t>
      </w:r>
      <w:r w:rsidRPr="00123F76">
        <w:rPr>
          <w:bCs/>
          <w:color w:val="000000"/>
          <w:szCs w:val="24"/>
          <w:lang w:val="en-US"/>
        </w:rPr>
        <w:tab/>
        <w:t>D</w:t>
      </w:r>
      <w:r w:rsidRPr="00123F76">
        <w:rPr>
          <w:bCs/>
          <w:color w:val="000000"/>
          <w:szCs w:val="24"/>
          <w:vertAlign w:val="subscript"/>
          <w:lang w:val="en-US"/>
        </w:rPr>
        <w:t>5</w:t>
      </w:r>
      <w:r w:rsidRPr="00123F76">
        <w:rPr>
          <w:bCs/>
          <w:color w:val="000000"/>
          <w:szCs w:val="24"/>
          <w:lang w:val="en-US"/>
        </w:rPr>
        <w:t>-</w:t>
      </w:r>
      <w:r w:rsidRPr="00123F76">
        <w:rPr>
          <w:bCs/>
          <w:i/>
          <w:color w:val="000000"/>
          <w:szCs w:val="24"/>
          <w:lang w:val="en-US"/>
        </w:rPr>
        <w:t>t</w:t>
      </w:r>
      <w:r w:rsidRPr="00123F76">
        <w:rPr>
          <w:bCs/>
          <w:color w:val="000000"/>
          <w:szCs w:val="24"/>
          <w:lang w:val="en-US"/>
        </w:rPr>
        <w:t>ZR</w:t>
      </w:r>
    </w:p>
    <w:p w14:paraId="1C2A12C6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</w:t>
      </w:r>
      <w:proofErr w:type="gramStart"/>
      <w:r w:rsidRPr="00123F76">
        <w:rPr>
          <w:bCs/>
          <w:color w:val="000000"/>
          <w:szCs w:val="24"/>
          <w:lang w:val="en-US"/>
        </w:rPr>
        <w:t>)352.20</w:t>
      </w:r>
      <w:proofErr w:type="gramEnd"/>
      <w:r w:rsidRPr="00123F76">
        <w:rPr>
          <w:bCs/>
          <w:color w:val="000000"/>
          <w:szCs w:val="24"/>
          <w:lang w:val="en-US"/>
        </w:rPr>
        <w:t xml:space="preserve"> →</w:t>
      </w:r>
      <w:r w:rsidRPr="00123F76">
        <w:rPr>
          <w:bCs/>
          <w:color w:val="000000"/>
          <w:szCs w:val="24"/>
          <w:lang w:val="en-US"/>
        </w:rPr>
        <w:tab/>
        <w:t>136.00</w:t>
      </w:r>
      <w:r w:rsidRPr="00123F76">
        <w:rPr>
          <w:bCs/>
          <w:color w:val="000000"/>
          <w:szCs w:val="24"/>
          <w:lang w:val="en-US"/>
        </w:rPr>
        <w:tab/>
        <w:t>-25</w:t>
      </w:r>
    </w:p>
    <w:p w14:paraId="151F0069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 w:rsidRPr="00123F76">
        <w:rPr>
          <w:bCs/>
          <w:color w:val="000000"/>
          <w:szCs w:val="24"/>
          <w:lang w:val="en-US"/>
        </w:rPr>
        <w:t xml:space="preserve">IP 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5.18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</w:t>
      </w:r>
      <w:proofErr w:type="gramStart"/>
      <w:r w:rsidRPr="00123F76">
        <w:rPr>
          <w:bCs/>
          <w:color w:val="000000"/>
          <w:szCs w:val="24"/>
          <w:lang w:val="en-US"/>
        </w:rPr>
        <w:t>)204.10</w:t>
      </w:r>
      <w:proofErr w:type="gramEnd"/>
      <w:r w:rsidRPr="00123F76">
        <w:rPr>
          <w:bCs/>
          <w:color w:val="000000"/>
          <w:szCs w:val="24"/>
          <w:lang w:val="en-US"/>
        </w:rPr>
        <w:t xml:space="preserve"> →</w:t>
      </w:r>
      <w:r w:rsidRPr="00123F76">
        <w:rPr>
          <w:bCs/>
          <w:color w:val="000000"/>
          <w:szCs w:val="24"/>
          <w:lang w:val="en-US"/>
        </w:rPr>
        <w:tab/>
        <w:t>136.00</w:t>
      </w:r>
      <w:r w:rsidRPr="00123F76">
        <w:rPr>
          <w:bCs/>
          <w:color w:val="000000"/>
          <w:szCs w:val="24"/>
          <w:lang w:val="en-US"/>
        </w:rPr>
        <w:tab/>
        <w:t>-14</w:t>
      </w:r>
      <w:r w:rsidRPr="00123F76">
        <w:rPr>
          <w:bCs/>
          <w:color w:val="000000"/>
          <w:szCs w:val="24"/>
          <w:lang w:val="en-US"/>
        </w:rPr>
        <w:tab/>
        <w:t>D</w:t>
      </w:r>
      <w:r w:rsidRPr="00123F76">
        <w:rPr>
          <w:bCs/>
          <w:color w:val="000000"/>
          <w:szCs w:val="24"/>
          <w:vertAlign w:val="subscript"/>
          <w:lang w:val="en-US"/>
        </w:rPr>
        <w:t>6</w:t>
      </w:r>
      <w:r w:rsidRPr="00123F76">
        <w:rPr>
          <w:bCs/>
          <w:color w:val="000000"/>
          <w:szCs w:val="24"/>
          <w:lang w:val="en-US"/>
        </w:rPr>
        <w:t>-IP</w:t>
      </w:r>
      <w:r w:rsidRPr="00123F76">
        <w:rPr>
          <w:bCs/>
          <w:color w:val="000000"/>
          <w:szCs w:val="24"/>
          <w:lang w:val="en-US"/>
        </w:rPr>
        <w:tab/>
      </w:r>
    </w:p>
    <w:p w14:paraId="615F84C0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 w:rsidRPr="00123F76">
        <w:rPr>
          <w:bCs/>
          <w:color w:val="000000"/>
          <w:szCs w:val="24"/>
          <w:lang w:val="en-US"/>
        </w:rPr>
        <w:t xml:space="preserve">IPR 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6.10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</w:t>
      </w:r>
      <w:proofErr w:type="gramStart"/>
      <w:r w:rsidRPr="00123F76">
        <w:rPr>
          <w:bCs/>
          <w:color w:val="000000"/>
          <w:szCs w:val="24"/>
          <w:lang w:val="en-US"/>
        </w:rPr>
        <w:t>)336.10</w:t>
      </w:r>
      <w:proofErr w:type="gramEnd"/>
      <w:r w:rsidRPr="00123F76">
        <w:rPr>
          <w:bCs/>
          <w:color w:val="000000"/>
          <w:szCs w:val="24"/>
          <w:lang w:val="en-US"/>
        </w:rPr>
        <w:t xml:space="preserve"> →</w:t>
      </w:r>
      <w:r w:rsidRPr="00123F76">
        <w:rPr>
          <w:bCs/>
          <w:color w:val="000000"/>
          <w:szCs w:val="24"/>
          <w:lang w:val="en-US"/>
        </w:rPr>
        <w:tab/>
        <w:t>204.30</w:t>
      </w:r>
      <w:r w:rsidRPr="00123F76">
        <w:rPr>
          <w:bCs/>
          <w:color w:val="000000"/>
          <w:szCs w:val="24"/>
          <w:lang w:val="en-US"/>
        </w:rPr>
        <w:tab/>
        <w:t>-12</w:t>
      </w:r>
      <w:r w:rsidRPr="00123F76">
        <w:rPr>
          <w:bCs/>
          <w:color w:val="000000"/>
          <w:szCs w:val="24"/>
          <w:lang w:val="en-US"/>
        </w:rPr>
        <w:tab/>
        <w:t>D</w:t>
      </w:r>
      <w:r w:rsidRPr="00123F76">
        <w:rPr>
          <w:bCs/>
          <w:color w:val="000000"/>
          <w:szCs w:val="24"/>
          <w:vertAlign w:val="subscript"/>
          <w:lang w:val="en-US"/>
        </w:rPr>
        <w:t>6</w:t>
      </w:r>
      <w:r w:rsidRPr="00123F76">
        <w:rPr>
          <w:bCs/>
          <w:color w:val="000000"/>
          <w:szCs w:val="24"/>
          <w:lang w:val="en-US"/>
        </w:rPr>
        <w:t>-IPR</w:t>
      </w:r>
    </w:p>
    <w:p w14:paraId="287493F7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</w:t>
      </w:r>
      <w:proofErr w:type="gramStart"/>
      <w:r w:rsidRPr="00123F76">
        <w:rPr>
          <w:bCs/>
          <w:color w:val="000000"/>
          <w:szCs w:val="24"/>
          <w:lang w:val="en-US"/>
        </w:rPr>
        <w:t>)336.10</w:t>
      </w:r>
      <w:proofErr w:type="gramEnd"/>
      <w:r w:rsidRPr="00123F76">
        <w:rPr>
          <w:bCs/>
          <w:color w:val="000000"/>
          <w:szCs w:val="24"/>
          <w:lang w:val="en-US"/>
        </w:rPr>
        <w:t xml:space="preserve"> →</w:t>
      </w:r>
      <w:r w:rsidRPr="00123F76">
        <w:rPr>
          <w:bCs/>
          <w:color w:val="000000"/>
          <w:szCs w:val="24"/>
          <w:lang w:val="en-US"/>
        </w:rPr>
        <w:tab/>
        <w:t>136.50</w:t>
      </w:r>
      <w:r w:rsidRPr="00123F76">
        <w:rPr>
          <w:bCs/>
          <w:color w:val="000000"/>
          <w:szCs w:val="24"/>
          <w:lang w:val="en-US"/>
        </w:rPr>
        <w:tab/>
        <w:t>-28</w:t>
      </w:r>
    </w:p>
    <w:p w14:paraId="1B5D38E2" w14:textId="77777777" w:rsidR="0018031D" w:rsidRPr="00123F76" w:rsidRDefault="0018031D" w:rsidP="0018031D">
      <w:pPr>
        <w:spacing w:after="0" w:line="360" w:lineRule="auto"/>
        <w:rPr>
          <w:bCs/>
          <w:i/>
          <w:color w:val="000000"/>
          <w:szCs w:val="24"/>
          <w:lang w:val="en-US"/>
        </w:rPr>
      </w:pPr>
      <w:proofErr w:type="spellStart"/>
      <w:proofErr w:type="gramStart"/>
      <w:r w:rsidRPr="00123F76">
        <w:rPr>
          <w:bCs/>
          <w:i/>
          <w:color w:val="000000"/>
          <w:szCs w:val="24"/>
          <w:lang w:val="en-US"/>
        </w:rPr>
        <w:t>t</w:t>
      </w:r>
      <w:r w:rsidRPr="00123F76">
        <w:rPr>
          <w:bCs/>
          <w:color w:val="000000"/>
          <w:szCs w:val="24"/>
          <w:lang w:val="en-US"/>
        </w:rPr>
        <w:t>Z</w:t>
      </w:r>
      <w:proofErr w:type="spellEnd"/>
      <w:proofErr w:type="gramEnd"/>
      <w:r w:rsidRPr="00123F76">
        <w:rPr>
          <w:bCs/>
          <w:color w:val="000000"/>
          <w:szCs w:val="24"/>
          <w:lang w:val="en-US"/>
        </w:rPr>
        <w:t xml:space="preserve"> 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2.25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(+)220.20 →</w:t>
      </w:r>
      <w:r w:rsidRPr="00123F76">
        <w:rPr>
          <w:bCs/>
          <w:color w:val="000000"/>
          <w:szCs w:val="24"/>
          <w:lang w:val="en-US"/>
        </w:rPr>
        <w:tab/>
        <w:t>136.30</w:t>
      </w:r>
      <w:r w:rsidRPr="00123F76">
        <w:rPr>
          <w:bCs/>
          <w:color w:val="000000"/>
          <w:szCs w:val="24"/>
          <w:lang w:val="en-US"/>
        </w:rPr>
        <w:tab/>
        <w:t>-16</w:t>
      </w:r>
      <w:r w:rsidRPr="00123F76">
        <w:rPr>
          <w:bCs/>
          <w:color w:val="000000"/>
          <w:szCs w:val="24"/>
          <w:lang w:val="en-US"/>
        </w:rPr>
        <w:tab/>
        <w:t>D</w:t>
      </w:r>
      <w:r w:rsidRPr="00123F76">
        <w:rPr>
          <w:bCs/>
          <w:color w:val="000000"/>
          <w:szCs w:val="24"/>
          <w:vertAlign w:val="subscript"/>
          <w:lang w:val="en-US"/>
        </w:rPr>
        <w:t>5</w:t>
      </w:r>
      <w:r w:rsidRPr="00123F76">
        <w:rPr>
          <w:bCs/>
          <w:color w:val="000000"/>
          <w:szCs w:val="24"/>
          <w:lang w:val="en-US"/>
        </w:rPr>
        <w:t>-</w:t>
      </w:r>
      <w:r w:rsidRPr="00123F76">
        <w:rPr>
          <w:bCs/>
          <w:i/>
          <w:color w:val="000000"/>
          <w:szCs w:val="24"/>
          <w:lang w:val="en-US"/>
        </w:rPr>
        <w:t>t</w:t>
      </w:r>
      <w:r w:rsidRPr="00123F76">
        <w:rPr>
          <w:bCs/>
          <w:color w:val="000000"/>
          <w:szCs w:val="24"/>
          <w:lang w:val="en-US"/>
        </w:rPr>
        <w:t>Z</w:t>
      </w:r>
      <w:r w:rsidRPr="00123F76">
        <w:rPr>
          <w:bCs/>
          <w:i/>
          <w:color w:val="000000"/>
          <w:szCs w:val="24"/>
          <w:lang w:val="en-US"/>
        </w:rPr>
        <w:t xml:space="preserve"> </w:t>
      </w:r>
    </w:p>
    <w:p w14:paraId="625BFAE2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 w:rsidRPr="00123F76">
        <w:rPr>
          <w:bCs/>
          <w:i/>
          <w:color w:val="000000"/>
          <w:szCs w:val="24"/>
          <w:lang w:val="en-US"/>
        </w:rPr>
        <w:tab/>
      </w:r>
      <w:r w:rsidRPr="00123F76">
        <w:rPr>
          <w:bCs/>
          <w:i/>
          <w:color w:val="000000"/>
          <w:szCs w:val="24"/>
          <w:lang w:val="en-US"/>
        </w:rPr>
        <w:tab/>
      </w:r>
      <w:r w:rsidRPr="00123F76">
        <w:rPr>
          <w:bCs/>
          <w:i/>
          <w:color w:val="000000"/>
          <w:szCs w:val="24"/>
          <w:lang w:val="en-US"/>
        </w:rPr>
        <w:tab/>
      </w:r>
      <w:r w:rsidRPr="00123F76">
        <w:rPr>
          <w:bCs/>
          <w:i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</w:t>
      </w:r>
      <w:proofErr w:type="gramStart"/>
      <w:r w:rsidRPr="00123F76">
        <w:rPr>
          <w:bCs/>
          <w:color w:val="000000"/>
          <w:szCs w:val="24"/>
          <w:lang w:val="en-US"/>
        </w:rPr>
        <w:t>)220.20</w:t>
      </w:r>
      <w:proofErr w:type="gramEnd"/>
      <w:r w:rsidRPr="00123F76">
        <w:rPr>
          <w:bCs/>
          <w:color w:val="000000"/>
          <w:szCs w:val="24"/>
          <w:lang w:val="en-US"/>
        </w:rPr>
        <w:t xml:space="preserve"> →</w:t>
      </w:r>
      <w:r w:rsidRPr="00123F76">
        <w:rPr>
          <w:bCs/>
          <w:color w:val="000000"/>
          <w:szCs w:val="24"/>
          <w:lang w:val="en-US"/>
        </w:rPr>
        <w:tab/>
        <w:t>148.30</w:t>
      </w:r>
      <w:r w:rsidRPr="00123F76">
        <w:rPr>
          <w:bCs/>
          <w:color w:val="000000"/>
          <w:szCs w:val="24"/>
          <w:lang w:val="en-US"/>
        </w:rPr>
        <w:tab/>
        <w:t>-16</w:t>
      </w:r>
    </w:p>
    <w:p w14:paraId="7DB4A68F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proofErr w:type="spellStart"/>
      <w:proofErr w:type="gramStart"/>
      <w:r w:rsidRPr="00123F76">
        <w:rPr>
          <w:bCs/>
          <w:i/>
          <w:color w:val="000000"/>
          <w:szCs w:val="24"/>
          <w:lang w:val="en-US"/>
        </w:rPr>
        <w:t>t</w:t>
      </w:r>
      <w:r w:rsidRPr="00123F76">
        <w:rPr>
          <w:bCs/>
          <w:color w:val="000000"/>
          <w:szCs w:val="24"/>
          <w:lang w:val="en-US"/>
        </w:rPr>
        <w:t>ZR</w:t>
      </w:r>
      <w:proofErr w:type="spellEnd"/>
      <w:proofErr w:type="gramEnd"/>
      <w:r w:rsidRPr="00123F76">
        <w:rPr>
          <w:bCs/>
          <w:color w:val="000000"/>
          <w:szCs w:val="24"/>
          <w:lang w:val="en-US"/>
        </w:rPr>
        <w:t xml:space="preserve"> 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4.04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(+)352.20 →</w:t>
      </w:r>
      <w:r w:rsidRPr="00123F76">
        <w:rPr>
          <w:bCs/>
          <w:color w:val="000000"/>
          <w:szCs w:val="24"/>
          <w:lang w:val="en-US"/>
        </w:rPr>
        <w:tab/>
        <w:t>220.30</w:t>
      </w:r>
      <w:r w:rsidRPr="00123F76">
        <w:rPr>
          <w:bCs/>
          <w:color w:val="000000"/>
          <w:szCs w:val="24"/>
          <w:lang w:val="en-US"/>
        </w:rPr>
        <w:tab/>
        <w:t>-16</w:t>
      </w:r>
      <w:r w:rsidRPr="00123F76">
        <w:rPr>
          <w:bCs/>
          <w:color w:val="000000"/>
          <w:szCs w:val="24"/>
          <w:lang w:val="en-US"/>
        </w:rPr>
        <w:tab/>
        <w:t>D</w:t>
      </w:r>
      <w:r w:rsidRPr="00123F76">
        <w:rPr>
          <w:bCs/>
          <w:color w:val="000000"/>
          <w:szCs w:val="24"/>
          <w:vertAlign w:val="subscript"/>
          <w:lang w:val="en-US"/>
        </w:rPr>
        <w:t>5</w:t>
      </w:r>
      <w:r w:rsidRPr="00123F76">
        <w:rPr>
          <w:bCs/>
          <w:color w:val="000000"/>
          <w:szCs w:val="24"/>
          <w:lang w:val="en-US"/>
        </w:rPr>
        <w:t>-</w:t>
      </w:r>
      <w:r w:rsidRPr="00123F76">
        <w:rPr>
          <w:bCs/>
          <w:i/>
          <w:color w:val="000000"/>
          <w:szCs w:val="24"/>
          <w:lang w:val="en-US"/>
        </w:rPr>
        <w:t>t</w:t>
      </w:r>
      <w:r w:rsidRPr="00123F76">
        <w:rPr>
          <w:bCs/>
          <w:color w:val="000000"/>
          <w:szCs w:val="24"/>
          <w:lang w:val="en-US"/>
        </w:rPr>
        <w:t>ZR</w:t>
      </w:r>
    </w:p>
    <w:p w14:paraId="1666C2D3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</w:t>
      </w:r>
      <w:proofErr w:type="gramStart"/>
      <w:r w:rsidRPr="00123F76">
        <w:rPr>
          <w:bCs/>
          <w:color w:val="000000"/>
          <w:szCs w:val="24"/>
          <w:lang w:val="en-US"/>
        </w:rPr>
        <w:t>)352.20</w:t>
      </w:r>
      <w:proofErr w:type="gramEnd"/>
      <w:r w:rsidRPr="00123F76">
        <w:rPr>
          <w:bCs/>
          <w:color w:val="000000"/>
          <w:szCs w:val="24"/>
          <w:lang w:val="en-US"/>
        </w:rPr>
        <w:t xml:space="preserve"> →</w:t>
      </w:r>
      <w:r w:rsidRPr="00123F76">
        <w:rPr>
          <w:bCs/>
          <w:color w:val="000000"/>
          <w:szCs w:val="24"/>
          <w:lang w:val="en-US"/>
        </w:rPr>
        <w:tab/>
        <w:t>136.00</w:t>
      </w:r>
      <w:r w:rsidRPr="00123F76">
        <w:rPr>
          <w:bCs/>
          <w:color w:val="000000"/>
          <w:szCs w:val="24"/>
          <w:lang w:val="en-US"/>
        </w:rPr>
        <w:tab/>
        <w:t>-25</w:t>
      </w:r>
    </w:p>
    <w:p w14:paraId="7F4CCA54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 w:rsidRPr="00123F76">
        <w:rPr>
          <w:bCs/>
          <w:color w:val="000000"/>
          <w:szCs w:val="24"/>
          <w:lang w:val="en-US"/>
        </w:rPr>
        <w:t>D</w:t>
      </w:r>
      <w:r w:rsidRPr="00123F76">
        <w:rPr>
          <w:bCs/>
          <w:color w:val="000000"/>
          <w:szCs w:val="24"/>
          <w:vertAlign w:val="subscript"/>
          <w:lang w:val="en-US"/>
        </w:rPr>
        <w:t>6</w:t>
      </w:r>
      <w:r w:rsidRPr="00123F76">
        <w:rPr>
          <w:bCs/>
          <w:color w:val="000000"/>
          <w:szCs w:val="24"/>
          <w:lang w:val="en-US"/>
        </w:rPr>
        <w:t>-IP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5.11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</w:t>
      </w:r>
      <w:proofErr w:type="gramStart"/>
      <w:r w:rsidRPr="00123F76">
        <w:rPr>
          <w:bCs/>
          <w:color w:val="000000"/>
          <w:szCs w:val="24"/>
          <w:lang w:val="en-US"/>
        </w:rPr>
        <w:t>)210.10</w:t>
      </w:r>
      <w:proofErr w:type="gramEnd"/>
      <w:r w:rsidRPr="00123F76">
        <w:rPr>
          <w:bCs/>
          <w:color w:val="000000"/>
          <w:szCs w:val="24"/>
          <w:lang w:val="en-US"/>
        </w:rPr>
        <w:t xml:space="preserve"> →</w:t>
      </w:r>
      <w:r w:rsidRPr="00123F76">
        <w:rPr>
          <w:bCs/>
          <w:color w:val="000000"/>
          <w:szCs w:val="24"/>
          <w:lang w:val="en-US"/>
        </w:rPr>
        <w:tab/>
        <w:t>137.00</w:t>
      </w:r>
      <w:r w:rsidRPr="00123F76">
        <w:rPr>
          <w:bCs/>
          <w:color w:val="000000"/>
          <w:szCs w:val="24"/>
          <w:lang w:val="en-US"/>
        </w:rPr>
        <w:tab/>
        <w:t>-14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</w:p>
    <w:p w14:paraId="3FFAE2C4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 w:rsidRPr="00123F76">
        <w:rPr>
          <w:bCs/>
          <w:color w:val="000000"/>
          <w:szCs w:val="24"/>
          <w:lang w:val="en-US"/>
        </w:rPr>
        <w:t>D</w:t>
      </w:r>
      <w:r w:rsidRPr="00123F76">
        <w:rPr>
          <w:bCs/>
          <w:color w:val="000000"/>
          <w:szCs w:val="24"/>
          <w:vertAlign w:val="subscript"/>
          <w:lang w:val="en-US"/>
        </w:rPr>
        <w:t>6</w:t>
      </w:r>
      <w:r w:rsidRPr="00123F76">
        <w:rPr>
          <w:bCs/>
          <w:color w:val="000000"/>
          <w:szCs w:val="24"/>
          <w:lang w:val="en-US"/>
        </w:rPr>
        <w:t xml:space="preserve">-IPR 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6.04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</w:t>
      </w:r>
      <w:proofErr w:type="gramStart"/>
      <w:r w:rsidRPr="00123F76">
        <w:rPr>
          <w:bCs/>
          <w:color w:val="000000"/>
          <w:szCs w:val="24"/>
          <w:lang w:val="en-US"/>
        </w:rPr>
        <w:t>)342.00</w:t>
      </w:r>
      <w:proofErr w:type="gramEnd"/>
      <w:r w:rsidRPr="00123F76">
        <w:rPr>
          <w:bCs/>
          <w:color w:val="000000"/>
          <w:szCs w:val="24"/>
          <w:lang w:val="en-US"/>
        </w:rPr>
        <w:t xml:space="preserve"> →</w:t>
      </w:r>
      <w:r w:rsidRPr="00123F76">
        <w:rPr>
          <w:bCs/>
          <w:color w:val="000000"/>
          <w:szCs w:val="24"/>
          <w:lang w:val="en-US"/>
        </w:rPr>
        <w:tab/>
        <w:t>210.00</w:t>
      </w:r>
      <w:r w:rsidRPr="00123F76">
        <w:rPr>
          <w:bCs/>
          <w:color w:val="000000"/>
          <w:szCs w:val="24"/>
          <w:lang w:val="en-US"/>
        </w:rPr>
        <w:tab/>
        <w:t>-12</w:t>
      </w:r>
    </w:p>
    <w:p w14:paraId="16DA4290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</w:t>
      </w:r>
      <w:proofErr w:type="gramStart"/>
      <w:r w:rsidRPr="00123F76">
        <w:rPr>
          <w:bCs/>
          <w:color w:val="000000"/>
          <w:szCs w:val="24"/>
          <w:lang w:val="en-US"/>
        </w:rPr>
        <w:t>)342.00</w:t>
      </w:r>
      <w:proofErr w:type="gramEnd"/>
      <w:r w:rsidRPr="00123F76">
        <w:rPr>
          <w:bCs/>
          <w:color w:val="000000"/>
          <w:szCs w:val="24"/>
          <w:lang w:val="en-US"/>
        </w:rPr>
        <w:t xml:space="preserve"> →</w:t>
      </w:r>
      <w:r w:rsidRPr="00123F76">
        <w:rPr>
          <w:bCs/>
          <w:color w:val="000000"/>
          <w:szCs w:val="24"/>
          <w:lang w:val="en-US"/>
        </w:rPr>
        <w:tab/>
        <w:t>136.50</w:t>
      </w:r>
      <w:r w:rsidRPr="00123F76">
        <w:rPr>
          <w:bCs/>
          <w:color w:val="000000"/>
          <w:szCs w:val="24"/>
          <w:lang w:val="en-US"/>
        </w:rPr>
        <w:tab/>
        <w:t>-28</w:t>
      </w:r>
    </w:p>
    <w:p w14:paraId="4E383B1E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 w:rsidRPr="00123F76">
        <w:rPr>
          <w:bCs/>
          <w:color w:val="000000"/>
          <w:szCs w:val="24"/>
          <w:lang w:val="en-US"/>
        </w:rPr>
        <w:t>D</w:t>
      </w:r>
      <w:r w:rsidRPr="00123F76">
        <w:rPr>
          <w:bCs/>
          <w:color w:val="000000"/>
          <w:szCs w:val="24"/>
          <w:vertAlign w:val="subscript"/>
          <w:lang w:val="en-US"/>
        </w:rPr>
        <w:t>5</w:t>
      </w:r>
      <w:r w:rsidRPr="00123F76">
        <w:rPr>
          <w:bCs/>
          <w:color w:val="000000"/>
          <w:szCs w:val="24"/>
          <w:lang w:val="en-US"/>
        </w:rPr>
        <w:t>-</w:t>
      </w:r>
      <w:r w:rsidRPr="00123F76">
        <w:rPr>
          <w:bCs/>
          <w:i/>
          <w:color w:val="000000"/>
          <w:szCs w:val="24"/>
          <w:lang w:val="en-US"/>
        </w:rPr>
        <w:t>t</w:t>
      </w:r>
      <w:r w:rsidRPr="00123F76">
        <w:rPr>
          <w:bCs/>
          <w:color w:val="000000"/>
          <w:szCs w:val="24"/>
          <w:lang w:val="en-US"/>
        </w:rPr>
        <w:t>Z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2.22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</w:t>
      </w:r>
      <w:proofErr w:type="gramStart"/>
      <w:r w:rsidRPr="00123F76">
        <w:rPr>
          <w:bCs/>
          <w:color w:val="000000"/>
          <w:szCs w:val="24"/>
          <w:lang w:val="en-US"/>
        </w:rPr>
        <w:t>)225.20</w:t>
      </w:r>
      <w:proofErr w:type="gramEnd"/>
      <w:r w:rsidRPr="00123F76">
        <w:rPr>
          <w:bCs/>
          <w:color w:val="000000"/>
          <w:szCs w:val="24"/>
          <w:lang w:val="en-US"/>
        </w:rPr>
        <w:t xml:space="preserve"> →</w:t>
      </w:r>
      <w:r w:rsidRPr="00123F76">
        <w:rPr>
          <w:bCs/>
          <w:color w:val="000000"/>
          <w:szCs w:val="24"/>
          <w:lang w:val="en-US"/>
        </w:rPr>
        <w:tab/>
        <w:t>136.60</w:t>
      </w:r>
      <w:r w:rsidRPr="00123F76">
        <w:rPr>
          <w:bCs/>
          <w:color w:val="000000"/>
          <w:szCs w:val="24"/>
          <w:lang w:val="en-US"/>
        </w:rPr>
        <w:tab/>
        <w:t>-16</w:t>
      </w:r>
    </w:p>
    <w:p w14:paraId="5E40DF90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 w:rsidRPr="00123F76">
        <w:rPr>
          <w:bCs/>
          <w:color w:val="000000"/>
          <w:szCs w:val="24"/>
          <w:lang w:val="en-US"/>
        </w:rPr>
        <w:t>D</w:t>
      </w:r>
      <w:r w:rsidRPr="00123F76">
        <w:rPr>
          <w:bCs/>
          <w:color w:val="000000"/>
          <w:szCs w:val="24"/>
          <w:vertAlign w:val="subscript"/>
          <w:lang w:val="en-US"/>
        </w:rPr>
        <w:t>5</w:t>
      </w:r>
      <w:r w:rsidRPr="00123F76">
        <w:rPr>
          <w:bCs/>
          <w:color w:val="000000"/>
          <w:szCs w:val="24"/>
          <w:lang w:val="en-US"/>
        </w:rPr>
        <w:t>-</w:t>
      </w:r>
      <w:r w:rsidRPr="00123F76">
        <w:rPr>
          <w:bCs/>
          <w:i/>
          <w:color w:val="000000"/>
          <w:szCs w:val="24"/>
          <w:lang w:val="en-US"/>
        </w:rPr>
        <w:t>t</w:t>
      </w:r>
      <w:r w:rsidRPr="00123F76">
        <w:rPr>
          <w:bCs/>
          <w:color w:val="000000"/>
          <w:szCs w:val="24"/>
          <w:lang w:val="en-US"/>
        </w:rPr>
        <w:t xml:space="preserve">ZR 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3.98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  <w:t>(+</w:t>
      </w:r>
      <w:proofErr w:type="gramStart"/>
      <w:r w:rsidRPr="00123F76">
        <w:rPr>
          <w:bCs/>
          <w:color w:val="000000"/>
          <w:szCs w:val="24"/>
          <w:lang w:val="en-US"/>
        </w:rPr>
        <w:t>)357.20</w:t>
      </w:r>
      <w:proofErr w:type="gramEnd"/>
      <w:r w:rsidRPr="00123F76">
        <w:rPr>
          <w:bCs/>
          <w:color w:val="000000"/>
          <w:szCs w:val="24"/>
          <w:lang w:val="en-US"/>
        </w:rPr>
        <w:t xml:space="preserve"> →</w:t>
      </w:r>
      <w:r w:rsidRPr="00123F76">
        <w:rPr>
          <w:bCs/>
          <w:color w:val="000000"/>
          <w:szCs w:val="24"/>
          <w:lang w:val="en-US"/>
        </w:rPr>
        <w:tab/>
        <w:t>225.50</w:t>
      </w:r>
      <w:r w:rsidRPr="00123F76">
        <w:rPr>
          <w:bCs/>
          <w:color w:val="000000"/>
          <w:szCs w:val="24"/>
          <w:lang w:val="en-US"/>
        </w:rPr>
        <w:tab/>
        <w:t>-16</w:t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  <w:r w:rsidRPr="00123F76">
        <w:rPr>
          <w:bCs/>
          <w:color w:val="000000"/>
          <w:szCs w:val="24"/>
          <w:lang w:val="en-US"/>
        </w:rPr>
        <w:tab/>
      </w:r>
    </w:p>
    <w:p w14:paraId="79CD8634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4294967293" distB="4294967293" distL="114300" distR="114300" simplePos="0" relativeHeight="251661312" behindDoc="0" locked="0" layoutInCell="1" allowOverlap="1" wp14:anchorId="39819279" wp14:editId="3ADCFE27">
                <wp:simplePos x="0" y="0"/>
                <wp:positionH relativeFrom="column">
                  <wp:posOffset>-114300</wp:posOffset>
                </wp:positionH>
                <wp:positionV relativeFrom="paragraph">
                  <wp:posOffset>2539</wp:posOffset>
                </wp:positionV>
                <wp:extent cx="5638800" cy="0"/>
                <wp:effectExtent l="0" t="0" r="19050" b="19050"/>
                <wp:wrapNone/>
                <wp:docPr id="55" name="Straight Connector 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Aspect="1" noEditPoints="1" noChangeArrowheads="1" noChangeShapeType="1"/>
                      </wps:cNvCnPr>
                      <wps:spPr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5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9pt,.2pt" to="43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" strokecolor="windowText">
                <v:path arrowok="f"/>
                <o:lock v:ext="edit" aspectratio="t" verticies="t"/>
              </v:line>
            </w:pict>
          </mc:Fallback>
        </mc:AlternateContent>
      </w:r>
      <w:r w:rsidRPr="00123F76">
        <w:rPr>
          <w:bCs/>
          <w:color w:val="000000"/>
          <w:szCs w:val="24"/>
          <w:lang w:val="en-US"/>
        </w:rPr>
        <w:t>RT: retention time</w:t>
      </w:r>
    </w:p>
    <w:p w14:paraId="5CA2727F" w14:textId="77777777" w:rsidR="0018031D" w:rsidRPr="00123F76" w:rsidRDefault="0018031D" w:rsidP="0018031D">
      <w:pPr>
        <w:spacing w:line="360" w:lineRule="auto"/>
        <w:rPr>
          <w:bCs/>
          <w:color w:val="000000"/>
          <w:szCs w:val="24"/>
          <w:lang w:val="en-US"/>
        </w:rPr>
      </w:pPr>
      <w:r w:rsidRPr="00123F76">
        <w:rPr>
          <w:bCs/>
          <w:color w:val="000000"/>
          <w:szCs w:val="24"/>
          <w:lang w:val="en-US"/>
        </w:rPr>
        <w:t>CE: collision energy</w:t>
      </w:r>
    </w:p>
    <w:p w14:paraId="5F0F6AD8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lang w:val="en-US"/>
        </w:rPr>
      </w:pPr>
      <w:proofErr w:type="gramStart"/>
      <w:r w:rsidRPr="00123F76">
        <w:rPr>
          <w:bCs/>
          <w:color w:val="000000"/>
          <w:szCs w:val="24"/>
          <w:vertAlign w:val="superscript"/>
          <w:lang w:val="en-US"/>
        </w:rPr>
        <w:t>a</w:t>
      </w:r>
      <w:proofErr w:type="gramEnd"/>
      <w:r w:rsidRPr="00123F76">
        <w:rPr>
          <w:bCs/>
          <w:color w:val="000000"/>
          <w:szCs w:val="24"/>
          <w:lang w:val="en-US"/>
        </w:rPr>
        <w:t xml:space="preserve"> Qualifiers are depicted in grey</w:t>
      </w:r>
    </w:p>
    <w:p w14:paraId="6D82D235" w14:textId="77777777" w:rsidR="0018031D" w:rsidRPr="00123F76" w:rsidRDefault="0018031D" w:rsidP="0018031D">
      <w:pPr>
        <w:spacing w:after="0" w:line="360" w:lineRule="auto"/>
        <w:rPr>
          <w:bCs/>
          <w:color w:val="000000"/>
          <w:szCs w:val="24"/>
          <w:vertAlign w:val="superscript"/>
          <w:lang w:val="en-US"/>
        </w:rPr>
      </w:pPr>
      <w:proofErr w:type="gramStart"/>
      <w:r w:rsidRPr="00123F76">
        <w:rPr>
          <w:bCs/>
          <w:color w:val="000000"/>
          <w:szCs w:val="24"/>
          <w:vertAlign w:val="superscript"/>
          <w:lang w:val="en-US"/>
        </w:rPr>
        <w:t>b</w:t>
      </w:r>
      <w:proofErr w:type="gramEnd"/>
      <w:r w:rsidRPr="00123F76">
        <w:rPr>
          <w:bCs/>
          <w:color w:val="000000"/>
          <w:szCs w:val="24"/>
          <w:lang w:val="en-US"/>
        </w:rPr>
        <w:t xml:space="preserve"> Resolution: Q1: 0.7, Q3: 2</w:t>
      </w:r>
    </w:p>
    <w:p w14:paraId="4EC7311E" w14:textId="77777777" w:rsidR="005C42DE" w:rsidRDefault="00E770E0"/>
    <w:sectPr w:rsidR="005C42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31D"/>
    <w:rsid w:val="000061F3"/>
    <w:rsid w:val="00045142"/>
    <w:rsid w:val="00065B29"/>
    <w:rsid w:val="00066FF9"/>
    <w:rsid w:val="0014138B"/>
    <w:rsid w:val="0018031D"/>
    <w:rsid w:val="001A717B"/>
    <w:rsid w:val="005347A4"/>
    <w:rsid w:val="009E48D1"/>
    <w:rsid w:val="00B5603C"/>
    <w:rsid w:val="00E7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9CB85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31D"/>
    <w:rPr>
      <w:rFonts w:ascii="Times New Roman" w:eastAsia="Calibri" w:hAnsi="Times New Roman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head">
    <w:name w:val="Ref head"/>
    <w:basedOn w:val="Normal"/>
    <w:rsid w:val="0018031D"/>
    <w:pPr>
      <w:keepNext/>
      <w:spacing w:before="120" w:after="120" w:line="240" w:lineRule="auto"/>
      <w:outlineLvl w:val="0"/>
    </w:pPr>
    <w:rPr>
      <w:rFonts w:eastAsia="Times New Roman"/>
      <w:b/>
      <w:bCs/>
      <w:kern w:val="28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31D"/>
    <w:rPr>
      <w:rFonts w:ascii="Times New Roman" w:eastAsia="Calibri" w:hAnsi="Times New Roman" w:cs="Times New Roman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fhead">
    <w:name w:val="Ref head"/>
    <w:basedOn w:val="Normal"/>
    <w:rsid w:val="0018031D"/>
    <w:pPr>
      <w:keepNext/>
      <w:spacing w:before="120" w:after="120" w:line="240" w:lineRule="auto"/>
      <w:outlineLvl w:val="0"/>
    </w:pPr>
    <w:rPr>
      <w:rFonts w:eastAsia="Times New Roman"/>
      <w:b/>
      <w:bCs/>
      <w:kern w:val="28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Cristordina</dc:creator>
  <cp:lastModifiedBy>Susanna</cp:lastModifiedBy>
  <cp:revision>2</cp:revision>
  <dcterms:created xsi:type="dcterms:W3CDTF">2018-06-29T21:13:00Z</dcterms:created>
  <dcterms:modified xsi:type="dcterms:W3CDTF">2018-07-02T13:55:00Z</dcterms:modified>
</cp:coreProperties>
</file>