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 for </w:t>
      </w:r>
      <w:r w:rsidR="007B7AF0" w:rsidRPr="002E665E">
        <w:rPr>
          <w:rFonts w:asciiTheme="minorHAnsi" w:hAnsiTheme="minorHAnsi"/>
          <w:bCs/>
          <w:sz w:val="22"/>
          <w:szCs w:val="22"/>
          <w:lang w:val="en-GB"/>
        </w:rPr>
        <w:t>reporting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3F167C2" w:rsidR="00877644" w:rsidRPr="00125190" w:rsidRDefault="002E665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study is purely phylogenetic and contains no experiments per se, and therefore conventional statistical concepts of replication and sample size do not apply.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7D01618" w:rsidR="00B330BD" w:rsidRPr="00125190" w:rsidRDefault="002E665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clearly state chain lengths and bootstrap resampling replicates for nodal support estimation within the “phylogenetic inference” portion of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ED686D" w:rsidR="0015519A" w:rsidRPr="00505C51" w:rsidRDefault="002E665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 used to investigate compositional bias are described under the “</w:t>
      </w:r>
      <w:r w:rsidRPr="002E665E">
        <w:rPr>
          <w:rFonts w:asciiTheme="minorHAnsi" w:hAnsiTheme="minorHAnsi"/>
          <w:sz w:val="22"/>
          <w:szCs w:val="22"/>
        </w:rPr>
        <w:t>Tests of compositional heterogeneity</w:t>
      </w:r>
      <w:r>
        <w:rPr>
          <w:rFonts w:asciiTheme="minorHAnsi" w:hAnsiTheme="minorHAnsi"/>
          <w:sz w:val="22"/>
          <w:szCs w:val="22"/>
        </w:rPr>
        <w:t>” header in the Methods section. Original posterior predictive test output files and tsv files defining outcomes of the per-gene compositional heterogeneity test are included in the DataDryad accession (see below)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B08FA4" w:rsidR="00BC3CCE" w:rsidRPr="00505C51" w:rsidRDefault="00626E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paper does not report the outcomes of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2CEAAE6" w14:textId="50C3E53E" w:rsidR="00626E1B" w:rsidRPr="00505C51" w:rsidRDefault="00626E1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All original peptide data, orthogroups, orthologue alignments, supermatrices, phylogenetic and statistical test outputs have been accessioned at DataDryad under DOI: </w:t>
      </w:r>
      <w:r w:rsidR="00510337" w:rsidRPr="00510337">
        <w:rPr>
          <w:rFonts w:asciiTheme="minorHAnsi" w:hAnsiTheme="minorHAnsi"/>
          <w:sz w:val="22"/>
          <w:szCs w:val="22"/>
        </w:rPr>
        <w:t>https://doi.org/10.5061/dryad.6cm1166</w:t>
      </w:r>
      <w:r>
        <w:rPr>
          <w:rFonts w:asciiTheme="minorHAnsi" w:hAnsiTheme="minorHAnsi"/>
          <w:sz w:val="22"/>
          <w:szCs w:val="22"/>
        </w:rPr>
        <w:t>. Original RNA reads for the 3 newly reported Placozoa genomes are also included in this accession under a separate tarball, and will be separately uploaded to NCBI’s SRA; all other original sequence data reported in this paper are already SRA accessioned as described in the Methods secton under header “</w:t>
      </w:r>
      <w:r w:rsidRPr="00626E1B">
        <w:rPr>
          <w:rFonts w:asciiTheme="minorHAnsi" w:hAnsiTheme="minorHAnsi"/>
          <w:sz w:val="22"/>
          <w:szCs w:val="22"/>
        </w:rPr>
        <w:t>Predicting proteomes from transcriptome and genome assemblies</w:t>
      </w:r>
      <w:r>
        <w:rPr>
          <w:rFonts w:asciiTheme="minorHAnsi" w:hAnsiTheme="minorHAnsi"/>
          <w:sz w:val="22"/>
          <w:szCs w:val="22"/>
        </w:rPr>
        <w:t xml:space="preserve">”. A README file explains the directory structure within the tarball, and describes which original files were used to produce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which figures within the manuscript. Some simple Python helper scripts are also included within this tarball within appropriate subdirectories; these are not licensed and may be reused and modified without restriction. The full PhyloBayes .chains files saved during this study from amino acid level analyses have been uploaded as a separate accession to Zenodo at </w:t>
      </w:r>
      <w:r w:rsidR="00510337" w:rsidRPr="00510337">
        <w:rPr>
          <w:rFonts w:asciiTheme="minorHAnsi" w:hAnsiTheme="minorHAnsi"/>
          <w:sz w:val="22"/>
          <w:szCs w:val="22"/>
        </w:rPr>
        <w:t>https://doi.org/10.5281/zenodo.1197272</w:t>
      </w:r>
      <w:r>
        <w:rPr>
          <w:rFonts w:asciiTheme="minorHAnsi" w:hAnsiTheme="minorHAnsi"/>
          <w:sz w:val="22"/>
          <w:szCs w:val="22"/>
        </w:rPr>
        <w:t>, due to the very large size of these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6A67A" w14:textId="77777777" w:rsidR="00056712" w:rsidRDefault="00056712" w:rsidP="004215FE">
      <w:r>
        <w:separator/>
      </w:r>
    </w:p>
  </w:endnote>
  <w:endnote w:type="continuationSeparator" w:id="0">
    <w:p w14:paraId="1CE71F04" w14:textId="77777777" w:rsidR="00056712" w:rsidRDefault="0005671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A643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6F41B" w14:textId="77777777" w:rsidR="00056712" w:rsidRDefault="00056712" w:rsidP="004215FE">
      <w:r>
        <w:separator/>
      </w:r>
    </w:p>
  </w:footnote>
  <w:footnote w:type="continuationSeparator" w:id="0">
    <w:p w14:paraId="6DD55D2A" w14:textId="77777777" w:rsidR="00056712" w:rsidRDefault="0005671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5671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665E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0337"/>
    <w:rsid w:val="00516A01"/>
    <w:rsid w:val="0053000A"/>
    <w:rsid w:val="00550F13"/>
    <w:rsid w:val="005530AE"/>
    <w:rsid w:val="00555F44"/>
    <w:rsid w:val="00566103"/>
    <w:rsid w:val="005B0A15"/>
    <w:rsid w:val="00605A12"/>
    <w:rsid w:val="00626E1B"/>
    <w:rsid w:val="00634AC7"/>
    <w:rsid w:val="00657587"/>
    <w:rsid w:val="00661DCC"/>
    <w:rsid w:val="00672545"/>
    <w:rsid w:val="00685CCF"/>
    <w:rsid w:val="006A632B"/>
    <w:rsid w:val="006A6433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20DE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0902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DB85252-7578-4C87-A8F0-A64E1C85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2690FD-12C9-4AE3-935A-1E71C188C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902</Words>
  <Characters>5413</Characters>
  <Application>Microsoft Office Word</Application>
  <DocSecurity>0</DocSecurity>
  <Lines>77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6307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Christopher Laumer</cp:lastModifiedBy>
  <cp:revision>2</cp:revision>
  <dcterms:created xsi:type="dcterms:W3CDTF">2018-03-17T17:21:00Z</dcterms:created>
  <dcterms:modified xsi:type="dcterms:W3CDTF">2018-03-17T17:21:00Z</dcterms:modified>
</cp:coreProperties>
</file>